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F0D" w:rsidRPr="006F176A" w:rsidRDefault="00FF498F">
      <w:pPr>
        <w:snapToGrid w:val="0"/>
        <w:jc w:val="center"/>
        <w:rPr>
          <w:szCs w:val="24"/>
        </w:rPr>
      </w:pPr>
      <w:r w:rsidRPr="006F176A">
        <w:rPr>
          <w:noProof/>
          <w:szCs w:val="24"/>
          <w:lang w:eastAsia="ru-RU"/>
        </w:rPr>
        <w:drawing>
          <wp:inline distT="0" distB="0" distL="0" distR="0">
            <wp:extent cx="542925" cy="6000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06FC4" w:rsidRPr="006F176A">
        <w:rPr>
          <w:szCs w:val="24"/>
        </w:rPr>
        <w:t xml:space="preserve">   </w:t>
      </w:r>
    </w:p>
    <w:p w:rsidR="00163F0D" w:rsidRPr="006F176A" w:rsidRDefault="00163F0D">
      <w:pPr>
        <w:snapToGrid w:val="0"/>
        <w:jc w:val="center"/>
        <w:rPr>
          <w:szCs w:val="24"/>
        </w:rPr>
      </w:pPr>
    </w:p>
    <w:p w:rsidR="00163F0D" w:rsidRPr="006F176A" w:rsidRDefault="00306FC4">
      <w:pPr>
        <w:jc w:val="center"/>
        <w:rPr>
          <w:b/>
          <w:szCs w:val="24"/>
        </w:rPr>
      </w:pPr>
      <w:r w:rsidRPr="006F176A">
        <w:rPr>
          <w:b/>
          <w:szCs w:val="24"/>
        </w:rPr>
        <w:t>КОНТРОЛЬНО-СЧЕТНЫЙ ОРГАН МУНИЦИПАЛЬНОГО ОБРАЗОВАНИЯ БЕЛОГОРСКИЙ РАЙОН</w:t>
      </w:r>
    </w:p>
    <w:p w:rsidR="00163F0D" w:rsidRPr="006F176A" w:rsidRDefault="00306FC4">
      <w:pPr>
        <w:jc w:val="center"/>
        <w:rPr>
          <w:b/>
          <w:szCs w:val="24"/>
        </w:rPr>
      </w:pPr>
      <w:r w:rsidRPr="006F176A">
        <w:rPr>
          <w:b/>
          <w:szCs w:val="24"/>
        </w:rPr>
        <w:t>РЕСПУБЛИКИ КРЫМ</w:t>
      </w:r>
    </w:p>
    <w:p w:rsidR="00163F0D" w:rsidRPr="006F176A" w:rsidRDefault="00163F0D">
      <w:pPr>
        <w:jc w:val="center"/>
        <w:rPr>
          <w:sz w:val="28"/>
          <w:szCs w:val="28"/>
        </w:rPr>
      </w:pPr>
    </w:p>
    <w:p w:rsidR="00996661" w:rsidRPr="006F176A" w:rsidRDefault="00996661">
      <w:pPr>
        <w:jc w:val="center"/>
        <w:rPr>
          <w:sz w:val="28"/>
          <w:szCs w:val="28"/>
        </w:rPr>
      </w:pPr>
    </w:p>
    <w:p w:rsidR="00163F0D" w:rsidRPr="006F176A" w:rsidRDefault="00306FC4">
      <w:pPr>
        <w:pStyle w:val="ConsPlusNormal"/>
        <w:widowControl/>
        <w:ind w:firstLine="567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6F176A">
        <w:rPr>
          <w:rStyle w:val="10"/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63F0D" w:rsidRPr="006F176A" w:rsidRDefault="00306FC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6A">
        <w:rPr>
          <w:rFonts w:ascii="Times New Roman" w:hAnsi="Times New Roman" w:cs="Times New Roman"/>
          <w:b/>
          <w:bCs/>
          <w:sz w:val="28"/>
          <w:szCs w:val="28"/>
        </w:rPr>
        <w:t>на отчёт об исполнения бюджета</w:t>
      </w:r>
      <w:r w:rsidR="00834DEA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63F0D" w:rsidRPr="006F176A" w:rsidRDefault="008C391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6A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  <w:r w:rsidR="00D8430F" w:rsidRPr="006F17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50576" w:rsidRPr="006F176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F4AE0" w:rsidRPr="006F176A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D50576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="006F4AE0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="00306FC4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</w:t>
      </w:r>
      <w:r w:rsidR="006F4AE0" w:rsidRPr="006F176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06FC4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F4AE0" w:rsidRPr="006F176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523DA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Крым за 202</w:t>
      </w:r>
      <w:r w:rsidR="00E23983" w:rsidRPr="006F17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6FC4" w:rsidRPr="006F17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6661" w:rsidRPr="006F176A" w:rsidRDefault="0099666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3F0D" w:rsidRPr="006F176A" w:rsidRDefault="00163F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0D" w:rsidRPr="006F176A" w:rsidRDefault="00306FC4">
      <w:pPr>
        <w:widowControl/>
        <w:jc w:val="both"/>
        <w:rPr>
          <w:rStyle w:val="10"/>
          <w:b/>
          <w:sz w:val="28"/>
          <w:szCs w:val="28"/>
        </w:rPr>
      </w:pPr>
      <w:r w:rsidRPr="006F176A">
        <w:rPr>
          <w:rStyle w:val="10"/>
          <w:sz w:val="28"/>
          <w:szCs w:val="28"/>
        </w:rPr>
        <w:t>г.</w:t>
      </w:r>
      <w:r w:rsidR="00F64CE5" w:rsidRPr="006F176A">
        <w:rPr>
          <w:rStyle w:val="10"/>
          <w:sz w:val="28"/>
          <w:szCs w:val="28"/>
        </w:rPr>
        <w:t xml:space="preserve"> </w:t>
      </w:r>
      <w:r w:rsidRPr="006F176A">
        <w:rPr>
          <w:rStyle w:val="10"/>
          <w:sz w:val="28"/>
          <w:szCs w:val="28"/>
        </w:rPr>
        <w:t xml:space="preserve">Белогорск                                                                          </w:t>
      </w:r>
      <w:r w:rsidR="00956506" w:rsidRPr="006F176A">
        <w:rPr>
          <w:rStyle w:val="10"/>
          <w:sz w:val="28"/>
          <w:szCs w:val="28"/>
        </w:rPr>
        <w:t xml:space="preserve">    </w:t>
      </w:r>
      <w:r w:rsidR="009E4FF8" w:rsidRPr="006F176A">
        <w:rPr>
          <w:rStyle w:val="10"/>
          <w:sz w:val="28"/>
          <w:szCs w:val="28"/>
        </w:rPr>
        <w:t>2</w:t>
      </w:r>
      <w:r w:rsidR="00397356" w:rsidRPr="006F176A">
        <w:rPr>
          <w:rStyle w:val="10"/>
          <w:sz w:val="28"/>
          <w:szCs w:val="28"/>
        </w:rPr>
        <w:t>4</w:t>
      </w:r>
      <w:r w:rsidR="00B92C90" w:rsidRPr="006F176A">
        <w:rPr>
          <w:rStyle w:val="10"/>
          <w:sz w:val="28"/>
          <w:szCs w:val="28"/>
        </w:rPr>
        <w:t xml:space="preserve"> апреля</w:t>
      </w:r>
      <w:r w:rsidRPr="006F176A">
        <w:rPr>
          <w:rStyle w:val="10"/>
          <w:sz w:val="28"/>
          <w:szCs w:val="28"/>
        </w:rPr>
        <w:t xml:space="preserve">  20</w:t>
      </w:r>
      <w:r w:rsidR="00E3560E" w:rsidRPr="006F176A">
        <w:rPr>
          <w:rStyle w:val="10"/>
          <w:sz w:val="28"/>
          <w:szCs w:val="28"/>
        </w:rPr>
        <w:t>2</w:t>
      </w:r>
      <w:bookmarkStart w:id="0" w:name="_GoBack"/>
      <w:bookmarkEnd w:id="0"/>
      <w:r w:rsidR="000D47E8" w:rsidRPr="006F176A">
        <w:rPr>
          <w:rStyle w:val="10"/>
          <w:sz w:val="28"/>
          <w:szCs w:val="28"/>
        </w:rPr>
        <w:t>3</w:t>
      </w:r>
      <w:r w:rsidRPr="006F176A">
        <w:rPr>
          <w:rStyle w:val="10"/>
          <w:sz w:val="28"/>
          <w:szCs w:val="28"/>
        </w:rPr>
        <w:t xml:space="preserve"> года</w:t>
      </w:r>
      <w:r w:rsidRPr="006F176A">
        <w:rPr>
          <w:rStyle w:val="10"/>
          <w:b/>
          <w:sz w:val="28"/>
          <w:szCs w:val="28"/>
        </w:rPr>
        <w:t xml:space="preserve"> </w:t>
      </w:r>
    </w:p>
    <w:p w:rsidR="00163F0D" w:rsidRPr="006F176A" w:rsidRDefault="00163F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01E1" w:rsidRPr="006F176A" w:rsidRDefault="006B36DA" w:rsidP="0046622C">
      <w:pPr>
        <w:widowControl/>
        <w:autoSpaceDE w:val="0"/>
        <w:ind w:firstLine="567"/>
        <w:jc w:val="both"/>
        <w:rPr>
          <w:rFonts w:eastAsia="Arial"/>
          <w:kern w:val="0"/>
          <w:sz w:val="28"/>
          <w:szCs w:val="28"/>
          <w:highlight w:val="yellow"/>
        </w:rPr>
      </w:pPr>
      <w:r w:rsidRPr="006F176A">
        <w:rPr>
          <w:sz w:val="28"/>
          <w:szCs w:val="28"/>
        </w:rPr>
        <w:t>Внешняя проверка годового отчета об исполнении бюджета Муниципального образования</w:t>
      </w:r>
      <w:r w:rsidR="00525D1E" w:rsidRPr="006F176A">
        <w:rPr>
          <w:sz w:val="28"/>
          <w:szCs w:val="28"/>
        </w:rPr>
        <w:t xml:space="preserve"> </w:t>
      </w:r>
      <w:r w:rsidR="008C3911" w:rsidRPr="006F176A">
        <w:rPr>
          <w:sz w:val="28"/>
          <w:szCs w:val="28"/>
        </w:rPr>
        <w:t>Васильев</w:t>
      </w:r>
      <w:r w:rsidR="00D50576" w:rsidRPr="006F176A">
        <w:rPr>
          <w:sz w:val="28"/>
          <w:szCs w:val="28"/>
        </w:rPr>
        <w:t>ское сельское</w:t>
      </w:r>
      <w:r w:rsidR="00525D1E" w:rsidRPr="006F176A">
        <w:rPr>
          <w:sz w:val="28"/>
          <w:szCs w:val="28"/>
        </w:rPr>
        <w:t xml:space="preserve"> поселени</w:t>
      </w:r>
      <w:r w:rsidR="00D50576" w:rsidRPr="006F176A">
        <w:rPr>
          <w:sz w:val="28"/>
          <w:szCs w:val="28"/>
        </w:rPr>
        <w:t>е Белогор</w:t>
      </w:r>
      <w:r w:rsidRPr="006F176A">
        <w:rPr>
          <w:sz w:val="28"/>
          <w:szCs w:val="28"/>
        </w:rPr>
        <w:t>ск</w:t>
      </w:r>
      <w:r w:rsidR="00525D1E" w:rsidRPr="006F176A">
        <w:rPr>
          <w:sz w:val="28"/>
          <w:szCs w:val="28"/>
        </w:rPr>
        <w:t>ого</w:t>
      </w:r>
      <w:r w:rsidRPr="006F176A">
        <w:rPr>
          <w:sz w:val="28"/>
          <w:szCs w:val="28"/>
        </w:rPr>
        <w:t xml:space="preserve"> район</w:t>
      </w:r>
      <w:r w:rsidR="00525D1E" w:rsidRPr="006F176A">
        <w:rPr>
          <w:sz w:val="28"/>
          <w:szCs w:val="28"/>
        </w:rPr>
        <w:t>а</w:t>
      </w:r>
      <w:r w:rsidR="007523DA" w:rsidRPr="006F176A">
        <w:rPr>
          <w:sz w:val="28"/>
          <w:szCs w:val="28"/>
        </w:rPr>
        <w:t xml:space="preserve"> Республики Крым за 202</w:t>
      </w:r>
      <w:r w:rsidR="00E23983" w:rsidRPr="006F176A">
        <w:rPr>
          <w:sz w:val="28"/>
          <w:szCs w:val="28"/>
        </w:rPr>
        <w:t>2</w:t>
      </w:r>
      <w:r w:rsidR="00765434" w:rsidRPr="006F176A">
        <w:rPr>
          <w:sz w:val="28"/>
          <w:szCs w:val="28"/>
        </w:rPr>
        <w:t xml:space="preserve"> </w:t>
      </w:r>
      <w:r w:rsidRPr="006F176A">
        <w:rPr>
          <w:sz w:val="28"/>
          <w:szCs w:val="28"/>
        </w:rPr>
        <w:t>год осуществлена на основании статьи 264.4 Бюджетного кодекса Российской Федерации, статьи 3</w:t>
      </w:r>
      <w:r w:rsidR="001D357D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 xml:space="preserve"> Положения о бюджетном процессе в</w:t>
      </w:r>
      <w:r w:rsidR="009C1103" w:rsidRPr="006F176A">
        <w:rPr>
          <w:sz w:val="28"/>
          <w:szCs w:val="28"/>
        </w:rPr>
        <w:t xml:space="preserve"> </w:t>
      </w:r>
      <w:r w:rsidR="001F08A4" w:rsidRPr="006F176A">
        <w:rPr>
          <w:sz w:val="28"/>
          <w:szCs w:val="28"/>
        </w:rPr>
        <w:t xml:space="preserve">муниципальном образовании </w:t>
      </w:r>
      <w:r w:rsidR="008C3911" w:rsidRPr="006F176A">
        <w:rPr>
          <w:sz w:val="28"/>
          <w:szCs w:val="28"/>
        </w:rPr>
        <w:t>Васильев</w:t>
      </w:r>
      <w:r w:rsidR="00E30ADD" w:rsidRPr="006F176A">
        <w:rPr>
          <w:sz w:val="28"/>
          <w:szCs w:val="28"/>
        </w:rPr>
        <w:t>с</w:t>
      </w:r>
      <w:r w:rsidR="001F08A4" w:rsidRPr="006F176A">
        <w:rPr>
          <w:sz w:val="28"/>
          <w:szCs w:val="28"/>
        </w:rPr>
        <w:t>кое сельское поселение</w:t>
      </w:r>
      <w:r w:rsidRPr="006F176A">
        <w:rPr>
          <w:sz w:val="28"/>
          <w:szCs w:val="28"/>
        </w:rPr>
        <w:t xml:space="preserve"> Белогорско</w:t>
      </w:r>
      <w:r w:rsidR="009C1103" w:rsidRPr="006F176A">
        <w:rPr>
          <w:sz w:val="28"/>
          <w:szCs w:val="28"/>
        </w:rPr>
        <w:t>го</w:t>
      </w:r>
      <w:r w:rsidRPr="006F176A">
        <w:rPr>
          <w:sz w:val="28"/>
          <w:szCs w:val="28"/>
        </w:rPr>
        <w:t xml:space="preserve"> район</w:t>
      </w:r>
      <w:r w:rsidR="009C1103" w:rsidRPr="006F176A">
        <w:rPr>
          <w:sz w:val="28"/>
          <w:szCs w:val="28"/>
        </w:rPr>
        <w:t>а Республики Крым</w:t>
      </w:r>
      <w:r w:rsidRPr="006F176A">
        <w:rPr>
          <w:sz w:val="28"/>
          <w:szCs w:val="28"/>
        </w:rPr>
        <w:t xml:space="preserve">, утвержденном решением </w:t>
      </w:r>
      <w:r w:rsidR="00405F92" w:rsidRPr="006F176A">
        <w:rPr>
          <w:sz w:val="28"/>
          <w:szCs w:val="28"/>
        </w:rPr>
        <w:t>4</w:t>
      </w:r>
      <w:r w:rsidR="00E30ADD" w:rsidRPr="006F176A">
        <w:rPr>
          <w:sz w:val="28"/>
          <w:szCs w:val="28"/>
        </w:rPr>
        <w:t xml:space="preserve">-й </w:t>
      </w:r>
      <w:r w:rsidRPr="006F176A">
        <w:rPr>
          <w:sz w:val="28"/>
          <w:szCs w:val="28"/>
        </w:rPr>
        <w:t xml:space="preserve">сессии </w:t>
      </w:r>
      <w:r w:rsidR="008C3911" w:rsidRPr="006F176A">
        <w:rPr>
          <w:sz w:val="28"/>
          <w:szCs w:val="28"/>
        </w:rPr>
        <w:t>Васильев</w:t>
      </w:r>
      <w:r w:rsidR="001F08A4" w:rsidRPr="006F176A">
        <w:rPr>
          <w:sz w:val="28"/>
          <w:szCs w:val="28"/>
        </w:rPr>
        <w:t>ского сельского</w:t>
      </w:r>
      <w:r w:rsidRPr="006F176A">
        <w:rPr>
          <w:sz w:val="28"/>
          <w:szCs w:val="28"/>
        </w:rPr>
        <w:t xml:space="preserve"> совета от </w:t>
      </w:r>
      <w:r w:rsidR="00405F92" w:rsidRPr="006F176A">
        <w:rPr>
          <w:sz w:val="28"/>
          <w:szCs w:val="28"/>
        </w:rPr>
        <w:t>31</w:t>
      </w:r>
      <w:r w:rsidR="001F08A4" w:rsidRPr="006F176A">
        <w:rPr>
          <w:sz w:val="28"/>
          <w:szCs w:val="28"/>
        </w:rPr>
        <w:t>.</w:t>
      </w:r>
      <w:r w:rsidR="00405F92" w:rsidRPr="006F176A">
        <w:rPr>
          <w:sz w:val="28"/>
          <w:szCs w:val="28"/>
        </w:rPr>
        <w:t>10</w:t>
      </w:r>
      <w:r w:rsidR="001F08A4" w:rsidRPr="006F176A">
        <w:rPr>
          <w:sz w:val="28"/>
          <w:szCs w:val="28"/>
        </w:rPr>
        <w:t>.201</w:t>
      </w:r>
      <w:r w:rsidR="001D357D" w:rsidRPr="006F176A">
        <w:rPr>
          <w:sz w:val="28"/>
          <w:szCs w:val="28"/>
        </w:rPr>
        <w:t>7</w:t>
      </w:r>
      <w:r w:rsidR="001F08A4" w:rsidRPr="006F176A">
        <w:rPr>
          <w:sz w:val="28"/>
          <w:szCs w:val="28"/>
        </w:rPr>
        <w:t>г.</w:t>
      </w:r>
      <w:r w:rsidRPr="006F176A">
        <w:rPr>
          <w:sz w:val="28"/>
          <w:szCs w:val="28"/>
        </w:rPr>
        <w:t xml:space="preserve"> №</w:t>
      </w:r>
      <w:r w:rsidR="00D27452" w:rsidRPr="006F176A">
        <w:rPr>
          <w:sz w:val="28"/>
          <w:szCs w:val="28"/>
        </w:rPr>
        <w:t xml:space="preserve"> </w:t>
      </w:r>
      <w:r w:rsidR="001D357D" w:rsidRPr="006F176A">
        <w:rPr>
          <w:sz w:val="28"/>
          <w:szCs w:val="28"/>
        </w:rPr>
        <w:t>2</w:t>
      </w:r>
      <w:r w:rsidR="00405F92" w:rsidRPr="006F176A">
        <w:rPr>
          <w:sz w:val="28"/>
          <w:szCs w:val="28"/>
        </w:rPr>
        <w:t>35</w:t>
      </w:r>
      <w:r w:rsidR="00E30ADD" w:rsidRPr="006F176A">
        <w:rPr>
          <w:sz w:val="28"/>
          <w:szCs w:val="28"/>
        </w:rPr>
        <w:t xml:space="preserve"> (с изменениями и дополнениями</w:t>
      </w:r>
      <w:r w:rsidR="006F161F" w:rsidRPr="006F176A">
        <w:rPr>
          <w:sz w:val="28"/>
          <w:szCs w:val="28"/>
        </w:rPr>
        <w:t>)</w:t>
      </w:r>
      <w:r w:rsidRPr="006F176A">
        <w:rPr>
          <w:sz w:val="28"/>
          <w:szCs w:val="28"/>
        </w:rPr>
        <w:t xml:space="preserve">, </w:t>
      </w:r>
      <w:r w:rsidR="00E23983" w:rsidRPr="006F176A">
        <w:rPr>
          <w:sz w:val="28"/>
          <w:szCs w:val="28"/>
        </w:rPr>
        <w:t>пункта 3 статьи 3 Положения о Контрольно-счетном органе муниципального образования Белогорского района Республики Крым, утвержденного решением   37-й сессии 2-го созыва Белогорского районного совета от 30.09.2022 №509</w:t>
      </w:r>
      <w:r w:rsidR="004D1F01" w:rsidRPr="006F176A">
        <w:rPr>
          <w:sz w:val="28"/>
          <w:szCs w:val="28"/>
        </w:rPr>
        <w:t>,</w:t>
      </w:r>
      <w:r w:rsidRPr="006F176A">
        <w:rPr>
          <w:sz w:val="28"/>
          <w:szCs w:val="28"/>
        </w:rPr>
        <w:t xml:space="preserve">  </w:t>
      </w:r>
      <w:r w:rsidR="004D01E1" w:rsidRPr="006F176A">
        <w:rPr>
          <w:rFonts w:eastAsia="Arial"/>
          <w:kern w:val="0"/>
          <w:sz w:val="28"/>
          <w:szCs w:val="28"/>
        </w:rPr>
        <w:t>подпункт 1.</w:t>
      </w:r>
      <w:r w:rsidR="008C3911" w:rsidRPr="006F176A">
        <w:rPr>
          <w:rFonts w:eastAsia="Arial"/>
          <w:kern w:val="0"/>
          <w:sz w:val="28"/>
          <w:szCs w:val="28"/>
        </w:rPr>
        <w:t>4</w:t>
      </w:r>
      <w:r w:rsidR="007523DA" w:rsidRPr="006F176A">
        <w:rPr>
          <w:rFonts w:eastAsia="Arial"/>
          <w:kern w:val="0"/>
          <w:sz w:val="28"/>
          <w:szCs w:val="28"/>
        </w:rPr>
        <w:t>7</w:t>
      </w:r>
      <w:r w:rsidR="00222E22" w:rsidRPr="006F176A">
        <w:rPr>
          <w:rFonts w:eastAsia="Arial"/>
          <w:kern w:val="0"/>
          <w:sz w:val="28"/>
          <w:szCs w:val="28"/>
        </w:rPr>
        <w:t xml:space="preserve"> </w:t>
      </w:r>
      <w:r w:rsidR="004D01E1" w:rsidRPr="006F176A">
        <w:rPr>
          <w:rFonts w:eastAsia="Arial"/>
          <w:kern w:val="0"/>
          <w:sz w:val="28"/>
          <w:szCs w:val="28"/>
        </w:rPr>
        <w:t>пункта 1 плана работы Контрольно-счётного органа муниципального образования Белогорский район  Республики Крым на 20</w:t>
      </w:r>
      <w:r w:rsidR="00222E22" w:rsidRPr="006F176A">
        <w:rPr>
          <w:rFonts w:eastAsia="Arial"/>
          <w:kern w:val="0"/>
          <w:sz w:val="28"/>
          <w:szCs w:val="28"/>
        </w:rPr>
        <w:t>2</w:t>
      </w:r>
      <w:r w:rsidR="00E23983" w:rsidRPr="006F176A">
        <w:rPr>
          <w:rFonts w:eastAsia="Arial"/>
          <w:kern w:val="0"/>
          <w:sz w:val="28"/>
          <w:szCs w:val="28"/>
        </w:rPr>
        <w:t>3</w:t>
      </w:r>
      <w:r w:rsidR="004D01E1" w:rsidRPr="006F176A">
        <w:rPr>
          <w:rFonts w:eastAsia="Arial"/>
          <w:kern w:val="0"/>
          <w:sz w:val="28"/>
          <w:szCs w:val="28"/>
        </w:rPr>
        <w:t xml:space="preserve"> год,</w:t>
      </w:r>
      <w:r w:rsidR="004D01E1" w:rsidRPr="006F176A">
        <w:rPr>
          <w:sz w:val="28"/>
          <w:szCs w:val="28"/>
        </w:rPr>
        <w:t xml:space="preserve"> утвержденного распоряжением председателя Контрольно-счетного органа муниципального образования Белогорский район Республики Крым от </w:t>
      </w:r>
      <w:r w:rsidR="00E23983" w:rsidRPr="006F176A">
        <w:rPr>
          <w:sz w:val="28"/>
          <w:szCs w:val="28"/>
        </w:rPr>
        <w:t xml:space="preserve">30.12.2022г. №115-р  </w:t>
      </w:r>
      <w:r w:rsidR="004D1F01" w:rsidRPr="006F176A">
        <w:rPr>
          <w:sz w:val="28"/>
          <w:szCs w:val="28"/>
        </w:rPr>
        <w:t>и</w:t>
      </w:r>
      <w:r w:rsidR="00D806C4" w:rsidRPr="006F176A">
        <w:rPr>
          <w:sz w:val="28"/>
          <w:szCs w:val="28"/>
        </w:rPr>
        <w:t xml:space="preserve"> Соглашения  «О передаче Контрольно-счетному органу муниципального образования Белогорский район Республики Крым</w:t>
      </w:r>
      <w:r w:rsidR="003D4A5E" w:rsidRPr="006F176A">
        <w:rPr>
          <w:sz w:val="28"/>
          <w:szCs w:val="28"/>
        </w:rPr>
        <w:t xml:space="preserve"> полномочий контрольно-счетного органа муниципального образования </w:t>
      </w:r>
      <w:r w:rsidR="008C3911" w:rsidRPr="006F176A">
        <w:rPr>
          <w:sz w:val="28"/>
          <w:szCs w:val="28"/>
        </w:rPr>
        <w:t>Васильев</w:t>
      </w:r>
      <w:r w:rsidR="00981484" w:rsidRPr="006F176A">
        <w:rPr>
          <w:sz w:val="28"/>
          <w:szCs w:val="28"/>
        </w:rPr>
        <w:t>ское сельское</w:t>
      </w:r>
      <w:r w:rsidR="003D4A5E" w:rsidRPr="006F176A">
        <w:rPr>
          <w:sz w:val="28"/>
          <w:szCs w:val="28"/>
        </w:rPr>
        <w:t xml:space="preserve"> поселение </w:t>
      </w:r>
      <w:r w:rsidR="009E4FF8" w:rsidRPr="006F176A">
        <w:rPr>
          <w:sz w:val="28"/>
          <w:szCs w:val="28"/>
        </w:rPr>
        <w:t xml:space="preserve">Белогорского района </w:t>
      </w:r>
      <w:r w:rsidR="003D4A5E" w:rsidRPr="006F176A">
        <w:rPr>
          <w:sz w:val="28"/>
          <w:szCs w:val="28"/>
        </w:rPr>
        <w:t>Республики Крым по осуществлению внешнего муниципального финансового контроля</w:t>
      </w:r>
      <w:r w:rsidR="00D806C4" w:rsidRPr="006F176A">
        <w:rPr>
          <w:sz w:val="28"/>
          <w:szCs w:val="28"/>
        </w:rPr>
        <w:t xml:space="preserve">» от </w:t>
      </w:r>
      <w:r w:rsidR="00611C5B" w:rsidRPr="006F176A">
        <w:rPr>
          <w:sz w:val="28"/>
          <w:szCs w:val="28"/>
        </w:rPr>
        <w:t>3</w:t>
      </w:r>
      <w:r w:rsidR="00E23983" w:rsidRPr="006F176A">
        <w:rPr>
          <w:sz w:val="28"/>
          <w:szCs w:val="28"/>
        </w:rPr>
        <w:t>0</w:t>
      </w:r>
      <w:r w:rsidR="00611C5B" w:rsidRPr="006F176A">
        <w:rPr>
          <w:sz w:val="28"/>
          <w:szCs w:val="28"/>
        </w:rPr>
        <w:t>.</w:t>
      </w:r>
      <w:r w:rsidR="00E23983" w:rsidRPr="006F176A">
        <w:rPr>
          <w:sz w:val="28"/>
          <w:szCs w:val="28"/>
        </w:rPr>
        <w:t>11</w:t>
      </w:r>
      <w:r w:rsidR="00D806C4" w:rsidRPr="006F176A">
        <w:rPr>
          <w:sz w:val="28"/>
          <w:szCs w:val="28"/>
        </w:rPr>
        <w:t>.20</w:t>
      </w:r>
      <w:r w:rsidR="00C065D0" w:rsidRPr="006F176A">
        <w:rPr>
          <w:sz w:val="28"/>
          <w:szCs w:val="28"/>
        </w:rPr>
        <w:t>2</w:t>
      </w:r>
      <w:r w:rsidR="00E23983" w:rsidRPr="006F176A">
        <w:rPr>
          <w:sz w:val="28"/>
          <w:szCs w:val="28"/>
        </w:rPr>
        <w:t>2</w:t>
      </w:r>
      <w:r w:rsidR="00D806C4" w:rsidRPr="006F176A">
        <w:rPr>
          <w:sz w:val="28"/>
          <w:szCs w:val="28"/>
        </w:rPr>
        <w:t>г.</w:t>
      </w:r>
    </w:p>
    <w:p w:rsidR="007B1ED7" w:rsidRPr="006F176A" w:rsidRDefault="00A0142D" w:rsidP="0046622C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6F176A">
        <w:rPr>
          <w:b/>
          <w:sz w:val="28"/>
          <w:szCs w:val="28"/>
        </w:rPr>
        <w:t>Целью данной проверки явл</w:t>
      </w:r>
      <w:r w:rsidR="000062BB" w:rsidRPr="006F176A">
        <w:rPr>
          <w:b/>
          <w:sz w:val="28"/>
          <w:szCs w:val="28"/>
        </w:rPr>
        <w:t>яется</w:t>
      </w:r>
      <w:r w:rsidRPr="006F176A">
        <w:rPr>
          <w:sz w:val="28"/>
          <w:szCs w:val="28"/>
        </w:rPr>
        <w:t xml:space="preserve"> оценка достоверности и полноты годового отчета об исполнении бюджета</w:t>
      </w:r>
      <w:r w:rsidR="000062BB" w:rsidRPr="006F176A">
        <w:rPr>
          <w:sz w:val="28"/>
          <w:szCs w:val="28"/>
        </w:rPr>
        <w:t xml:space="preserve"> Муниципального образования </w:t>
      </w:r>
      <w:r w:rsidR="008C3911" w:rsidRPr="006F176A">
        <w:rPr>
          <w:sz w:val="28"/>
          <w:szCs w:val="28"/>
        </w:rPr>
        <w:t>Васильев</w:t>
      </w:r>
      <w:r w:rsidR="00C064B4" w:rsidRPr="006F176A">
        <w:rPr>
          <w:sz w:val="28"/>
          <w:szCs w:val="28"/>
        </w:rPr>
        <w:t xml:space="preserve">ское сельское </w:t>
      </w:r>
      <w:r w:rsidR="00792914" w:rsidRPr="006F176A">
        <w:rPr>
          <w:sz w:val="28"/>
          <w:szCs w:val="28"/>
        </w:rPr>
        <w:t>поселени</w:t>
      </w:r>
      <w:r w:rsidR="00C064B4" w:rsidRPr="006F176A">
        <w:rPr>
          <w:sz w:val="28"/>
          <w:szCs w:val="28"/>
        </w:rPr>
        <w:t>е</w:t>
      </w:r>
      <w:r w:rsidR="00792914" w:rsidRPr="006F176A">
        <w:rPr>
          <w:sz w:val="28"/>
          <w:szCs w:val="28"/>
        </w:rPr>
        <w:t xml:space="preserve"> </w:t>
      </w:r>
      <w:r w:rsidR="000062BB" w:rsidRPr="006F176A">
        <w:rPr>
          <w:sz w:val="28"/>
          <w:szCs w:val="28"/>
        </w:rPr>
        <w:t>Белогорск</w:t>
      </w:r>
      <w:r w:rsidR="00792914" w:rsidRPr="006F176A">
        <w:rPr>
          <w:sz w:val="28"/>
          <w:szCs w:val="28"/>
        </w:rPr>
        <w:t>ого</w:t>
      </w:r>
      <w:r w:rsidR="000062BB" w:rsidRPr="006F176A">
        <w:rPr>
          <w:sz w:val="28"/>
          <w:szCs w:val="28"/>
        </w:rPr>
        <w:t xml:space="preserve"> район</w:t>
      </w:r>
      <w:r w:rsidR="00792914" w:rsidRPr="006F176A">
        <w:rPr>
          <w:sz w:val="28"/>
          <w:szCs w:val="28"/>
        </w:rPr>
        <w:t>а</w:t>
      </w:r>
      <w:r w:rsidR="000062BB" w:rsidRPr="006F176A">
        <w:rPr>
          <w:sz w:val="28"/>
          <w:szCs w:val="28"/>
        </w:rPr>
        <w:t xml:space="preserve"> Республики Крым (далее- Муниципальное образование</w:t>
      </w:r>
      <w:r w:rsidR="0087585B" w:rsidRPr="006F176A">
        <w:rPr>
          <w:sz w:val="28"/>
          <w:szCs w:val="28"/>
        </w:rPr>
        <w:t xml:space="preserve">, </w:t>
      </w:r>
      <w:r w:rsidR="004562D5" w:rsidRPr="006F176A">
        <w:rPr>
          <w:sz w:val="28"/>
          <w:szCs w:val="28"/>
        </w:rPr>
        <w:t>сельское</w:t>
      </w:r>
      <w:r w:rsidR="0087585B" w:rsidRPr="006F176A">
        <w:rPr>
          <w:sz w:val="28"/>
          <w:szCs w:val="28"/>
        </w:rPr>
        <w:t xml:space="preserve"> поселение</w:t>
      </w:r>
      <w:r w:rsidR="000062BB" w:rsidRPr="006F176A">
        <w:rPr>
          <w:sz w:val="28"/>
          <w:szCs w:val="28"/>
        </w:rPr>
        <w:t>)</w:t>
      </w:r>
      <w:r w:rsidR="007523DA" w:rsidRPr="006F176A">
        <w:rPr>
          <w:sz w:val="28"/>
          <w:szCs w:val="28"/>
        </w:rPr>
        <w:t xml:space="preserve"> за 202</w:t>
      </w:r>
      <w:r w:rsidR="00E23983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год, установление нарушений при исполнении бюджета или их отсутствие. </w:t>
      </w:r>
    </w:p>
    <w:p w:rsidR="00091E52" w:rsidRPr="006F176A" w:rsidRDefault="00091E52" w:rsidP="0046622C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6F176A">
        <w:rPr>
          <w:b/>
          <w:sz w:val="28"/>
          <w:szCs w:val="28"/>
        </w:rPr>
        <w:t xml:space="preserve">Объект мероприятия: </w:t>
      </w:r>
      <w:r w:rsidRPr="006F176A">
        <w:rPr>
          <w:sz w:val="28"/>
          <w:szCs w:val="28"/>
        </w:rPr>
        <w:t>Администрация</w:t>
      </w:r>
      <w:r w:rsidR="004562D5" w:rsidRPr="006F176A">
        <w:rPr>
          <w:sz w:val="28"/>
          <w:szCs w:val="28"/>
        </w:rPr>
        <w:t xml:space="preserve">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>ского сельского  поселения</w:t>
      </w:r>
      <w:r w:rsidRPr="006F176A">
        <w:rPr>
          <w:sz w:val="28"/>
          <w:szCs w:val="28"/>
        </w:rPr>
        <w:t xml:space="preserve"> Белогорского района Республики Крым.</w:t>
      </w:r>
    </w:p>
    <w:p w:rsidR="00091E52" w:rsidRPr="006F176A" w:rsidRDefault="00091E52" w:rsidP="0046622C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6F176A">
        <w:rPr>
          <w:b/>
          <w:sz w:val="28"/>
          <w:szCs w:val="28"/>
        </w:rPr>
        <w:lastRenderedPageBreak/>
        <w:t xml:space="preserve">Исследуемый период: </w:t>
      </w:r>
      <w:r w:rsidR="007523DA" w:rsidRPr="006F176A">
        <w:rPr>
          <w:sz w:val="28"/>
          <w:szCs w:val="28"/>
        </w:rPr>
        <w:t>202</w:t>
      </w:r>
      <w:r w:rsidR="00E23983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год.</w:t>
      </w:r>
    </w:p>
    <w:p w:rsidR="00091E52" w:rsidRPr="006F176A" w:rsidRDefault="00091E52" w:rsidP="0046622C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6F176A">
        <w:rPr>
          <w:b/>
          <w:sz w:val="28"/>
          <w:szCs w:val="28"/>
        </w:rPr>
        <w:t xml:space="preserve">Срок проведения экспертно-аналитического  мероприятия: </w:t>
      </w:r>
      <w:r w:rsidR="001A01B0" w:rsidRPr="006F176A">
        <w:rPr>
          <w:b/>
          <w:sz w:val="28"/>
          <w:szCs w:val="28"/>
        </w:rPr>
        <w:t xml:space="preserve">                      </w:t>
      </w:r>
      <w:r w:rsidRPr="006F176A">
        <w:rPr>
          <w:sz w:val="28"/>
          <w:szCs w:val="28"/>
        </w:rPr>
        <w:t>с 0</w:t>
      </w:r>
      <w:r w:rsidR="000D47E8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 xml:space="preserve"> апреля 20</w:t>
      </w:r>
      <w:r w:rsidR="00611C5B" w:rsidRPr="006F176A">
        <w:rPr>
          <w:sz w:val="28"/>
          <w:szCs w:val="28"/>
        </w:rPr>
        <w:t>2</w:t>
      </w:r>
      <w:r w:rsidR="000D47E8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 xml:space="preserve"> года по </w:t>
      </w:r>
      <w:r w:rsidR="00A90FE4" w:rsidRPr="006F176A">
        <w:rPr>
          <w:sz w:val="28"/>
          <w:szCs w:val="28"/>
        </w:rPr>
        <w:t>2</w:t>
      </w:r>
      <w:r w:rsidR="000D47E8" w:rsidRPr="006F176A">
        <w:rPr>
          <w:sz w:val="28"/>
          <w:szCs w:val="28"/>
        </w:rPr>
        <w:t>4</w:t>
      </w:r>
      <w:r w:rsidR="004562D5" w:rsidRPr="006F176A">
        <w:rPr>
          <w:sz w:val="28"/>
          <w:szCs w:val="28"/>
        </w:rPr>
        <w:t xml:space="preserve"> </w:t>
      </w:r>
      <w:r w:rsidR="00CA4F8B" w:rsidRPr="006F176A">
        <w:rPr>
          <w:sz w:val="28"/>
          <w:szCs w:val="28"/>
        </w:rPr>
        <w:t>апреля</w:t>
      </w:r>
      <w:r w:rsidRPr="006F176A">
        <w:rPr>
          <w:sz w:val="28"/>
          <w:szCs w:val="28"/>
        </w:rPr>
        <w:t xml:space="preserve"> 20</w:t>
      </w:r>
      <w:r w:rsidR="00611C5B" w:rsidRPr="006F176A">
        <w:rPr>
          <w:sz w:val="28"/>
          <w:szCs w:val="28"/>
        </w:rPr>
        <w:t>2</w:t>
      </w:r>
      <w:r w:rsidR="000D47E8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 xml:space="preserve"> года.</w:t>
      </w:r>
    </w:p>
    <w:p w:rsidR="00A0142D" w:rsidRPr="006F176A" w:rsidRDefault="00091E52" w:rsidP="0046622C">
      <w:pPr>
        <w:pStyle w:val="31"/>
        <w:spacing w:after="0"/>
        <w:ind w:left="0" w:firstLine="567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 xml:space="preserve"> </w:t>
      </w:r>
      <w:r w:rsidR="00A0142D" w:rsidRPr="006F176A">
        <w:rPr>
          <w:b/>
          <w:sz w:val="28"/>
          <w:szCs w:val="28"/>
        </w:rPr>
        <w:t>В ходе проверки проведен</w:t>
      </w:r>
      <w:r w:rsidR="001A01B0" w:rsidRPr="006F176A">
        <w:rPr>
          <w:b/>
          <w:sz w:val="28"/>
          <w:szCs w:val="28"/>
        </w:rPr>
        <w:t>ы экспертн</w:t>
      </w:r>
      <w:r w:rsidR="00064E61" w:rsidRPr="006F176A">
        <w:rPr>
          <w:b/>
          <w:sz w:val="28"/>
          <w:szCs w:val="28"/>
        </w:rPr>
        <w:t xml:space="preserve">ые мероприятия и </w:t>
      </w:r>
      <w:r w:rsidR="00A0142D" w:rsidRPr="006F176A">
        <w:rPr>
          <w:b/>
          <w:sz w:val="28"/>
          <w:szCs w:val="28"/>
        </w:rPr>
        <w:t xml:space="preserve">анализ: </w:t>
      </w:r>
    </w:p>
    <w:p w:rsidR="00A0142D" w:rsidRPr="006F176A" w:rsidRDefault="00A0142D" w:rsidP="0046622C">
      <w:pPr>
        <w:pStyle w:val="31"/>
        <w:spacing w:after="0"/>
        <w:ind w:left="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исполнения бюджета</w:t>
      </w:r>
      <w:r w:rsidR="000062BB" w:rsidRPr="006F176A">
        <w:rPr>
          <w:sz w:val="28"/>
          <w:szCs w:val="28"/>
        </w:rPr>
        <w:t xml:space="preserve"> Муниципального образования</w:t>
      </w:r>
      <w:r w:rsidR="006D3B41" w:rsidRPr="006F176A">
        <w:rPr>
          <w:sz w:val="28"/>
          <w:szCs w:val="28"/>
        </w:rPr>
        <w:t xml:space="preserve"> </w:t>
      </w:r>
      <w:r w:rsidRPr="006F176A">
        <w:rPr>
          <w:sz w:val="28"/>
          <w:szCs w:val="28"/>
        </w:rPr>
        <w:t xml:space="preserve">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>ское сельское поселение</w:t>
      </w:r>
      <w:r w:rsidR="006D3B41" w:rsidRPr="006F176A">
        <w:rPr>
          <w:sz w:val="28"/>
          <w:szCs w:val="28"/>
        </w:rPr>
        <w:t xml:space="preserve"> Белогорского района Республики Крым </w:t>
      </w:r>
      <w:r w:rsidRPr="006F176A">
        <w:rPr>
          <w:sz w:val="28"/>
          <w:szCs w:val="28"/>
        </w:rPr>
        <w:t xml:space="preserve">по доходам, в том числе, анализ объемов и причин </w:t>
      </w:r>
      <w:proofErr w:type="spellStart"/>
      <w:r w:rsidRPr="006F176A">
        <w:rPr>
          <w:sz w:val="28"/>
          <w:szCs w:val="28"/>
        </w:rPr>
        <w:t>недопоступлений</w:t>
      </w:r>
      <w:proofErr w:type="spellEnd"/>
      <w:r w:rsidRPr="006F176A">
        <w:rPr>
          <w:sz w:val="28"/>
          <w:szCs w:val="28"/>
        </w:rPr>
        <w:t xml:space="preserve"> доходов в бюджет;</w:t>
      </w:r>
    </w:p>
    <w:p w:rsidR="00A0142D" w:rsidRPr="006F176A" w:rsidRDefault="00A0142D" w:rsidP="0046622C">
      <w:pPr>
        <w:pStyle w:val="31"/>
        <w:spacing w:after="0"/>
        <w:ind w:left="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исполнения бюджета </w:t>
      </w:r>
      <w:r w:rsidR="000062BB" w:rsidRPr="006F176A">
        <w:rPr>
          <w:sz w:val="28"/>
          <w:szCs w:val="28"/>
        </w:rPr>
        <w:t xml:space="preserve">Муниципального образования </w:t>
      </w:r>
      <w:r w:rsidRPr="006F176A">
        <w:rPr>
          <w:sz w:val="28"/>
          <w:szCs w:val="28"/>
        </w:rPr>
        <w:t>по расходам;</w:t>
      </w:r>
    </w:p>
    <w:p w:rsidR="00A0142D" w:rsidRPr="006F176A" w:rsidRDefault="00A0142D" w:rsidP="0046622C">
      <w:pPr>
        <w:pStyle w:val="31"/>
        <w:spacing w:after="0"/>
        <w:ind w:left="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исполнения бюджета </w:t>
      </w:r>
      <w:r w:rsidR="000062BB" w:rsidRPr="006F176A">
        <w:rPr>
          <w:sz w:val="28"/>
          <w:szCs w:val="28"/>
        </w:rPr>
        <w:t xml:space="preserve">Муниципального образования </w:t>
      </w:r>
      <w:r w:rsidRPr="006F176A">
        <w:rPr>
          <w:sz w:val="28"/>
          <w:szCs w:val="28"/>
        </w:rPr>
        <w:t>в части источников финансирования дефицит</w:t>
      </w:r>
      <w:r w:rsidR="000062BB" w:rsidRPr="006F176A">
        <w:rPr>
          <w:sz w:val="28"/>
          <w:szCs w:val="28"/>
        </w:rPr>
        <w:t>а</w:t>
      </w:r>
      <w:r w:rsidRPr="006F176A">
        <w:rPr>
          <w:sz w:val="28"/>
          <w:szCs w:val="28"/>
        </w:rPr>
        <w:t xml:space="preserve"> бюджет</w:t>
      </w:r>
      <w:r w:rsidR="000062BB" w:rsidRPr="006F176A">
        <w:rPr>
          <w:sz w:val="28"/>
          <w:szCs w:val="28"/>
        </w:rPr>
        <w:t>а</w:t>
      </w:r>
      <w:r w:rsidRPr="006F176A">
        <w:rPr>
          <w:sz w:val="28"/>
          <w:szCs w:val="28"/>
        </w:rPr>
        <w:t xml:space="preserve">; </w:t>
      </w:r>
    </w:p>
    <w:p w:rsidR="00A0142D" w:rsidRPr="006F176A" w:rsidRDefault="00A0142D" w:rsidP="0046622C">
      <w:pPr>
        <w:pStyle w:val="31"/>
        <w:spacing w:after="0"/>
        <w:ind w:left="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организации бюджетного процесса, в том числе: бюджетного законодательства при исполнении бюджета, требований основных направлений бюджетной политики, процедуры санкционирования расходов и их финансирования.</w:t>
      </w:r>
    </w:p>
    <w:p w:rsidR="00D705F9" w:rsidRPr="006F176A" w:rsidRDefault="00D705F9" w:rsidP="0046622C">
      <w:pPr>
        <w:ind w:firstLine="709"/>
        <w:jc w:val="center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Общие сведения</w:t>
      </w:r>
    </w:p>
    <w:p w:rsidR="004562D5" w:rsidRPr="006F176A" w:rsidRDefault="00770451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Настоящее заключение на отчет об исполнении бюджета Муниципального образования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 xml:space="preserve">ское сельское поселение </w:t>
      </w:r>
      <w:r w:rsidRPr="006F176A">
        <w:rPr>
          <w:sz w:val="28"/>
          <w:szCs w:val="28"/>
        </w:rPr>
        <w:t xml:space="preserve">Белогорского района Республики Крым (далее- отчет об исполнении бюджета) </w:t>
      </w:r>
      <w:r w:rsidR="007523DA" w:rsidRPr="006F176A">
        <w:rPr>
          <w:sz w:val="28"/>
          <w:szCs w:val="28"/>
        </w:rPr>
        <w:t>за 202</w:t>
      </w:r>
      <w:r w:rsidR="00E23983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подготовлено Контрольно-счетным органом муниципального образования Белогорский район Республики Крым на основании  статей 157,  264.4 Бюджетного кодекса Российской Федерации, статьи </w:t>
      </w:r>
      <w:r w:rsidR="00405F92" w:rsidRPr="006F176A">
        <w:rPr>
          <w:sz w:val="28"/>
          <w:szCs w:val="28"/>
        </w:rPr>
        <w:t>31 Положения о бюджетном процессе в муниципальном образовании Васильевское сельское поселение Белогорского района Республики Крым, утвержденном решением 4-й сессии Васильевского сельского совета от 31.10.2017г. № 235 (с изменениями и дополнениями)</w:t>
      </w:r>
      <w:r w:rsidR="004562D5" w:rsidRPr="006F176A">
        <w:rPr>
          <w:sz w:val="28"/>
          <w:szCs w:val="28"/>
        </w:rPr>
        <w:t xml:space="preserve">, </w:t>
      </w:r>
      <w:r w:rsidR="00E23983" w:rsidRPr="006F176A">
        <w:rPr>
          <w:sz w:val="28"/>
          <w:szCs w:val="28"/>
        </w:rPr>
        <w:t>пункта 3 статьи 3 Положения о Контрольно-счетном органе муниципального образования Белогорского района Республики Крым, утвержденного решением   37-й сессии 2-го созыва Белогорского районного совета от 30.09.2022 №509</w:t>
      </w:r>
      <w:r w:rsidR="004562D5" w:rsidRPr="006F176A">
        <w:rPr>
          <w:sz w:val="28"/>
          <w:szCs w:val="28"/>
        </w:rPr>
        <w:t>,  подпункт 1.</w:t>
      </w:r>
      <w:r w:rsidR="008C3911" w:rsidRPr="006F176A">
        <w:rPr>
          <w:sz w:val="28"/>
          <w:szCs w:val="28"/>
        </w:rPr>
        <w:t>4</w:t>
      </w:r>
      <w:r w:rsidR="007523DA" w:rsidRPr="006F176A">
        <w:rPr>
          <w:sz w:val="28"/>
          <w:szCs w:val="28"/>
        </w:rPr>
        <w:t>7</w:t>
      </w:r>
      <w:r w:rsidR="004562D5" w:rsidRPr="006F176A">
        <w:rPr>
          <w:sz w:val="28"/>
          <w:szCs w:val="28"/>
        </w:rPr>
        <w:t xml:space="preserve"> пункта 1 плана работы Контрольно-счётного органа муниципального образования Белогорск</w:t>
      </w:r>
      <w:r w:rsidR="000B1B7E" w:rsidRPr="006F176A">
        <w:rPr>
          <w:sz w:val="28"/>
          <w:szCs w:val="28"/>
        </w:rPr>
        <w:t>ий район  Республики Крым на 202</w:t>
      </w:r>
      <w:r w:rsidR="00E23983" w:rsidRPr="006F176A">
        <w:rPr>
          <w:sz w:val="28"/>
          <w:szCs w:val="28"/>
        </w:rPr>
        <w:t>3</w:t>
      </w:r>
      <w:r w:rsidR="004562D5" w:rsidRPr="006F176A">
        <w:rPr>
          <w:sz w:val="28"/>
          <w:szCs w:val="28"/>
        </w:rPr>
        <w:t xml:space="preserve"> год, утвержденного распоряжением председателя Контрольно-счетного органа муниципального образования Белогорский район Республики Крым от </w:t>
      </w:r>
      <w:r w:rsidR="00E23983" w:rsidRPr="006F176A">
        <w:rPr>
          <w:sz w:val="28"/>
          <w:szCs w:val="28"/>
        </w:rPr>
        <w:t xml:space="preserve">30.12.2022г. №115-р  </w:t>
      </w:r>
      <w:r w:rsidR="004562D5" w:rsidRPr="006F176A">
        <w:rPr>
          <w:sz w:val="28"/>
          <w:szCs w:val="28"/>
        </w:rPr>
        <w:t xml:space="preserve">и Соглашения  «О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 xml:space="preserve">ское сельское поселение </w:t>
      </w:r>
      <w:r w:rsidR="009E4FF8" w:rsidRPr="006F176A">
        <w:rPr>
          <w:sz w:val="28"/>
          <w:szCs w:val="28"/>
        </w:rPr>
        <w:t>Белогорского района</w:t>
      </w:r>
      <w:r w:rsidR="004562D5" w:rsidRPr="006F176A">
        <w:rPr>
          <w:sz w:val="28"/>
          <w:szCs w:val="28"/>
        </w:rPr>
        <w:t xml:space="preserve"> Республики Крым по осуществлению внешнего муниципального финансового контроля» от </w:t>
      </w:r>
      <w:r w:rsidR="00611C5B" w:rsidRPr="006F176A">
        <w:rPr>
          <w:sz w:val="28"/>
          <w:szCs w:val="28"/>
        </w:rPr>
        <w:t>3</w:t>
      </w:r>
      <w:r w:rsidR="00E23983" w:rsidRPr="006F176A">
        <w:rPr>
          <w:sz w:val="28"/>
          <w:szCs w:val="28"/>
        </w:rPr>
        <w:t>0</w:t>
      </w:r>
      <w:r w:rsidR="001A01B0" w:rsidRPr="006F176A">
        <w:rPr>
          <w:sz w:val="28"/>
          <w:szCs w:val="28"/>
        </w:rPr>
        <w:t>.</w:t>
      </w:r>
      <w:r w:rsidR="00E23983" w:rsidRPr="006F176A">
        <w:rPr>
          <w:sz w:val="28"/>
          <w:szCs w:val="28"/>
        </w:rPr>
        <w:t>11</w:t>
      </w:r>
      <w:r w:rsidR="004562D5" w:rsidRPr="006F176A">
        <w:rPr>
          <w:sz w:val="28"/>
          <w:szCs w:val="28"/>
        </w:rPr>
        <w:t>.20</w:t>
      </w:r>
      <w:r w:rsidR="00D072CE" w:rsidRPr="006F176A">
        <w:rPr>
          <w:sz w:val="28"/>
          <w:szCs w:val="28"/>
        </w:rPr>
        <w:t>2</w:t>
      </w:r>
      <w:r w:rsidR="00E23983" w:rsidRPr="006F176A">
        <w:rPr>
          <w:sz w:val="28"/>
          <w:szCs w:val="28"/>
        </w:rPr>
        <w:t>2</w:t>
      </w:r>
      <w:r w:rsidR="004562D5" w:rsidRPr="006F176A">
        <w:rPr>
          <w:sz w:val="28"/>
          <w:szCs w:val="28"/>
        </w:rPr>
        <w:t>г.</w:t>
      </w:r>
    </w:p>
    <w:p w:rsidR="00A66410" w:rsidRPr="006F176A" w:rsidRDefault="00A66410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Заключение подготовлено на основании распоряжения председателя Контрольно-счетного органа муниципального образования Белогорский район Республики Крым от 0</w:t>
      </w:r>
      <w:r w:rsidR="000D47E8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>.04.20</w:t>
      </w:r>
      <w:r w:rsidR="00CA7A89" w:rsidRPr="006F176A">
        <w:rPr>
          <w:sz w:val="28"/>
          <w:szCs w:val="28"/>
        </w:rPr>
        <w:t>2</w:t>
      </w:r>
      <w:r w:rsidR="000D47E8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>г. №</w:t>
      </w:r>
      <w:r w:rsidR="000D47E8" w:rsidRPr="006F176A">
        <w:rPr>
          <w:sz w:val="28"/>
          <w:szCs w:val="28"/>
        </w:rPr>
        <w:t>2</w:t>
      </w:r>
      <w:r w:rsidR="00F91EAD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>-р «О проведении экспертно-аналитического мероприятия</w:t>
      </w:r>
      <w:r w:rsidR="00E95790" w:rsidRPr="006F176A">
        <w:rPr>
          <w:sz w:val="28"/>
          <w:szCs w:val="28"/>
        </w:rPr>
        <w:t xml:space="preserve"> по внешней проверке годового отчета об</w:t>
      </w:r>
      <w:r w:rsidR="00F953E4" w:rsidRPr="006F176A">
        <w:rPr>
          <w:sz w:val="28"/>
          <w:szCs w:val="28"/>
        </w:rPr>
        <w:t xml:space="preserve"> исполнении</w:t>
      </w:r>
      <w:r w:rsidR="00E95790" w:rsidRPr="006F176A">
        <w:rPr>
          <w:sz w:val="28"/>
          <w:szCs w:val="28"/>
        </w:rPr>
        <w:t xml:space="preserve"> бюджета муниципального образования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>ское сельское поселение</w:t>
      </w:r>
      <w:r w:rsidR="00E95790" w:rsidRPr="006F176A">
        <w:rPr>
          <w:sz w:val="28"/>
          <w:szCs w:val="28"/>
        </w:rPr>
        <w:t xml:space="preserve"> Белогорског</w:t>
      </w:r>
      <w:r w:rsidR="007523DA" w:rsidRPr="006F176A">
        <w:rPr>
          <w:sz w:val="28"/>
          <w:szCs w:val="28"/>
        </w:rPr>
        <w:t>о района Республики Крым  за 202</w:t>
      </w:r>
      <w:r w:rsidR="00E23983" w:rsidRPr="006F176A">
        <w:rPr>
          <w:sz w:val="28"/>
          <w:szCs w:val="28"/>
        </w:rPr>
        <w:t>2</w:t>
      </w:r>
      <w:r w:rsidR="007E27C6" w:rsidRPr="006F176A">
        <w:rPr>
          <w:sz w:val="28"/>
          <w:szCs w:val="28"/>
        </w:rPr>
        <w:t xml:space="preserve"> </w:t>
      </w:r>
      <w:r w:rsidR="00E95790" w:rsidRPr="006F176A">
        <w:rPr>
          <w:sz w:val="28"/>
          <w:szCs w:val="28"/>
        </w:rPr>
        <w:t>г</w:t>
      </w:r>
      <w:r w:rsidR="00F953E4" w:rsidRPr="006F176A">
        <w:rPr>
          <w:sz w:val="28"/>
          <w:szCs w:val="28"/>
        </w:rPr>
        <w:t>од</w:t>
      </w:r>
      <w:r w:rsidR="00AD6BD2" w:rsidRPr="006F176A">
        <w:rPr>
          <w:sz w:val="28"/>
          <w:szCs w:val="28"/>
        </w:rPr>
        <w:t>»</w:t>
      </w:r>
      <w:r w:rsidR="00E95790" w:rsidRPr="006F176A">
        <w:rPr>
          <w:sz w:val="28"/>
          <w:szCs w:val="28"/>
        </w:rPr>
        <w:t xml:space="preserve">. </w:t>
      </w:r>
      <w:r w:rsidR="00F953E4" w:rsidRPr="006F176A">
        <w:rPr>
          <w:sz w:val="28"/>
          <w:szCs w:val="28"/>
        </w:rPr>
        <w:t xml:space="preserve"> П</w:t>
      </w:r>
      <w:r w:rsidR="00E95790" w:rsidRPr="006F176A">
        <w:rPr>
          <w:sz w:val="28"/>
          <w:szCs w:val="28"/>
        </w:rPr>
        <w:t xml:space="preserve">ри </w:t>
      </w:r>
      <w:r w:rsidR="00E95790" w:rsidRPr="006F176A">
        <w:rPr>
          <w:sz w:val="28"/>
          <w:szCs w:val="28"/>
        </w:rPr>
        <w:lastRenderedPageBreak/>
        <w:t xml:space="preserve">подготовке заключения использованы документы и материалы, предоставленные Администрацией 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>ского сельского поселения</w:t>
      </w:r>
      <w:r w:rsidR="00E95790" w:rsidRPr="006F176A">
        <w:rPr>
          <w:sz w:val="28"/>
          <w:szCs w:val="28"/>
        </w:rPr>
        <w:t xml:space="preserve"> Белогорского района Республики Крым, а также общедоступная информация, размещенная в информационно-телекоммуникационной сети «Интернет».</w:t>
      </w:r>
    </w:p>
    <w:p w:rsidR="00E95790" w:rsidRPr="006F176A" w:rsidRDefault="00E95790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Статьями 264.2 и 264.4 БК РФ определены основы составления бюджетной отчетности и проведения внешней проверки отчетов об исполнении бюджетов Российской Федерации</w:t>
      </w:r>
      <w:r w:rsidR="00F4281D" w:rsidRPr="006F176A">
        <w:rPr>
          <w:sz w:val="28"/>
          <w:szCs w:val="28"/>
        </w:rPr>
        <w:t>.</w:t>
      </w:r>
    </w:p>
    <w:p w:rsidR="00F4281D" w:rsidRPr="006F176A" w:rsidRDefault="00F4281D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В соответствии со статьей 262.2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главных администраторов бюджетных средств.</w:t>
      </w:r>
    </w:p>
    <w:p w:rsidR="00F4281D" w:rsidRPr="006F176A" w:rsidRDefault="00F4281D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43308A" w:rsidRPr="006F176A" w:rsidRDefault="0043308A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3308A" w:rsidRPr="006F176A" w:rsidRDefault="00BE627A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Бюджетный процесс в муниципальном образовании </w:t>
      </w:r>
      <w:r w:rsidR="008C3911" w:rsidRPr="006F176A">
        <w:rPr>
          <w:sz w:val="28"/>
          <w:szCs w:val="28"/>
        </w:rPr>
        <w:t xml:space="preserve"> Васильев</w:t>
      </w:r>
      <w:r w:rsidR="004562D5" w:rsidRPr="006F176A">
        <w:rPr>
          <w:sz w:val="28"/>
          <w:szCs w:val="28"/>
        </w:rPr>
        <w:t>ское сельское поселение</w:t>
      </w:r>
      <w:r w:rsidRPr="006F176A">
        <w:rPr>
          <w:sz w:val="28"/>
          <w:szCs w:val="28"/>
        </w:rPr>
        <w:t xml:space="preserve"> Белогорского района Республики Крым основывается на положениях Бюджетного кодекса Российской Федерации (с учетом внесенных в него изменений), бюджетного законодательства Республики Крым, Устава муниципального образования </w:t>
      </w:r>
      <w:r w:rsidR="008C3911" w:rsidRPr="006F176A">
        <w:rPr>
          <w:sz w:val="28"/>
          <w:szCs w:val="28"/>
        </w:rPr>
        <w:t>Васильев</w:t>
      </w:r>
      <w:r w:rsidR="004562D5" w:rsidRPr="006F176A">
        <w:rPr>
          <w:sz w:val="28"/>
          <w:szCs w:val="28"/>
        </w:rPr>
        <w:t xml:space="preserve">ское сельское поселение </w:t>
      </w:r>
      <w:r w:rsidRPr="006F176A">
        <w:rPr>
          <w:sz w:val="28"/>
          <w:szCs w:val="28"/>
        </w:rPr>
        <w:t xml:space="preserve">Белогорского района Республики Крым (с учетом внесенных в него изменений), Положения о бюджетном процессе в </w:t>
      </w:r>
      <w:r w:rsidR="004562D5" w:rsidRPr="006F176A">
        <w:rPr>
          <w:sz w:val="28"/>
          <w:szCs w:val="28"/>
        </w:rPr>
        <w:t xml:space="preserve">муниципальном образовании </w:t>
      </w:r>
      <w:r w:rsidR="008C3911" w:rsidRPr="006F176A">
        <w:rPr>
          <w:sz w:val="28"/>
          <w:szCs w:val="28"/>
        </w:rPr>
        <w:t>Васильев</w:t>
      </w:r>
      <w:r w:rsidR="00DC5402" w:rsidRPr="006F176A">
        <w:rPr>
          <w:sz w:val="28"/>
          <w:szCs w:val="28"/>
        </w:rPr>
        <w:t xml:space="preserve">ское сельское поселение </w:t>
      </w:r>
      <w:r w:rsidRPr="006F176A">
        <w:rPr>
          <w:sz w:val="28"/>
          <w:szCs w:val="28"/>
        </w:rPr>
        <w:t xml:space="preserve"> Белогорского района Республики Крым.</w:t>
      </w:r>
    </w:p>
    <w:p w:rsidR="001A3C5E" w:rsidRPr="006F176A" w:rsidRDefault="00DA1EE2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В соответствии с пунктом 4 раздела 1 Инструкции о порядке составления и предоставления годовой, квартальной и месячной отчетности об исполнении бюджета бюджетной систем</w:t>
      </w:r>
      <w:r w:rsidR="009107C4" w:rsidRPr="006F176A">
        <w:rPr>
          <w:sz w:val="28"/>
          <w:szCs w:val="28"/>
        </w:rPr>
        <w:t>ы</w:t>
      </w:r>
      <w:r w:rsidRPr="006F176A">
        <w:rPr>
          <w:sz w:val="28"/>
          <w:szCs w:val="28"/>
        </w:rPr>
        <w:t xml:space="preserve"> Российской Федерации, утвержденной Приказом Министерства финансов Российской Федерации от 28.12.2010 года №191н (далее- инструкция «191н)</w:t>
      </w:r>
      <w:r w:rsidR="009107C4" w:rsidRPr="006F176A">
        <w:rPr>
          <w:sz w:val="28"/>
          <w:szCs w:val="28"/>
        </w:rPr>
        <w:t xml:space="preserve"> отчет об исполнении бюджета представлен на бумажном носителе в сброшюрованном и пронумерованном виде с оглавлением и сопроводительным письмом </w:t>
      </w:r>
      <w:r w:rsidRPr="006F176A">
        <w:rPr>
          <w:sz w:val="28"/>
          <w:szCs w:val="28"/>
        </w:rPr>
        <w:t xml:space="preserve"> </w:t>
      </w:r>
      <w:r w:rsidR="009107C4" w:rsidRPr="006F176A">
        <w:rPr>
          <w:sz w:val="28"/>
          <w:szCs w:val="28"/>
        </w:rPr>
        <w:t xml:space="preserve">Администрацией  </w:t>
      </w:r>
      <w:r w:rsidR="008C3911" w:rsidRPr="006F176A">
        <w:rPr>
          <w:sz w:val="28"/>
          <w:szCs w:val="28"/>
        </w:rPr>
        <w:t>Васильевс</w:t>
      </w:r>
      <w:r w:rsidR="00DC5402" w:rsidRPr="006F176A">
        <w:rPr>
          <w:sz w:val="28"/>
          <w:szCs w:val="28"/>
        </w:rPr>
        <w:t xml:space="preserve">кого сельского поселения </w:t>
      </w:r>
      <w:r w:rsidR="009107C4" w:rsidRPr="006F176A">
        <w:rPr>
          <w:sz w:val="28"/>
          <w:szCs w:val="28"/>
        </w:rPr>
        <w:t xml:space="preserve">от </w:t>
      </w:r>
      <w:r w:rsidR="007B2267" w:rsidRPr="006F176A">
        <w:rPr>
          <w:sz w:val="28"/>
          <w:szCs w:val="28"/>
        </w:rPr>
        <w:t>2</w:t>
      </w:r>
      <w:r w:rsidR="000D47E8" w:rsidRPr="006F176A">
        <w:rPr>
          <w:sz w:val="28"/>
          <w:szCs w:val="28"/>
        </w:rPr>
        <w:t>8</w:t>
      </w:r>
      <w:r w:rsidR="009107C4" w:rsidRPr="006F176A">
        <w:rPr>
          <w:sz w:val="28"/>
          <w:szCs w:val="28"/>
        </w:rPr>
        <w:t>.0</w:t>
      </w:r>
      <w:r w:rsidR="000B1B7E" w:rsidRPr="006F176A">
        <w:rPr>
          <w:sz w:val="28"/>
          <w:szCs w:val="28"/>
        </w:rPr>
        <w:t>3</w:t>
      </w:r>
      <w:r w:rsidR="009107C4" w:rsidRPr="006F176A">
        <w:rPr>
          <w:sz w:val="28"/>
          <w:szCs w:val="28"/>
        </w:rPr>
        <w:t>.20</w:t>
      </w:r>
      <w:r w:rsidR="000B1B7E" w:rsidRPr="006F176A">
        <w:rPr>
          <w:sz w:val="28"/>
          <w:szCs w:val="28"/>
        </w:rPr>
        <w:t>2</w:t>
      </w:r>
      <w:r w:rsidR="000D47E8" w:rsidRPr="006F176A">
        <w:rPr>
          <w:sz w:val="28"/>
          <w:szCs w:val="28"/>
        </w:rPr>
        <w:t>3</w:t>
      </w:r>
      <w:r w:rsidR="009107C4" w:rsidRPr="006F176A">
        <w:rPr>
          <w:sz w:val="28"/>
          <w:szCs w:val="28"/>
        </w:rPr>
        <w:t>г. №</w:t>
      </w:r>
      <w:r w:rsidR="000D47E8" w:rsidRPr="006F176A">
        <w:rPr>
          <w:sz w:val="28"/>
          <w:szCs w:val="28"/>
        </w:rPr>
        <w:t>289</w:t>
      </w:r>
      <w:r w:rsidR="001A3C5E" w:rsidRPr="006F176A">
        <w:rPr>
          <w:sz w:val="28"/>
          <w:szCs w:val="28"/>
        </w:rPr>
        <w:t>.</w:t>
      </w:r>
    </w:p>
    <w:p w:rsidR="00A0142D" w:rsidRPr="006F176A" w:rsidRDefault="00A0142D" w:rsidP="000D47E8">
      <w:pPr>
        <w:spacing w:before="120"/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Для проведения проверки и подготовки данного заключения использовались:</w:t>
      </w:r>
    </w:p>
    <w:p w:rsidR="008D5588" w:rsidRPr="006F176A" w:rsidRDefault="007E5205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</w:t>
      </w:r>
      <w:r w:rsidR="00686215" w:rsidRPr="006F176A">
        <w:rPr>
          <w:sz w:val="28"/>
          <w:szCs w:val="28"/>
        </w:rPr>
        <w:t>г</w:t>
      </w:r>
      <w:r w:rsidRPr="006F176A">
        <w:rPr>
          <w:sz w:val="28"/>
          <w:szCs w:val="28"/>
        </w:rPr>
        <w:t xml:space="preserve">одовой отчет муниципального образования </w:t>
      </w:r>
      <w:r w:rsidR="0016603E" w:rsidRPr="006F176A">
        <w:rPr>
          <w:sz w:val="28"/>
          <w:szCs w:val="28"/>
        </w:rPr>
        <w:t>Васильев</w:t>
      </w:r>
      <w:r w:rsidR="00DC5402" w:rsidRPr="006F176A">
        <w:rPr>
          <w:sz w:val="28"/>
          <w:szCs w:val="28"/>
        </w:rPr>
        <w:t>ское сельское поселение</w:t>
      </w:r>
      <w:r w:rsidRPr="006F176A">
        <w:rPr>
          <w:sz w:val="28"/>
          <w:szCs w:val="28"/>
        </w:rPr>
        <w:t xml:space="preserve"> Белогорско</w:t>
      </w:r>
      <w:r w:rsidR="007523DA" w:rsidRPr="006F176A">
        <w:rPr>
          <w:sz w:val="28"/>
          <w:szCs w:val="28"/>
        </w:rPr>
        <w:t>го района Республики Крым за 202</w:t>
      </w:r>
      <w:r w:rsidR="00E23983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(с приложениями и пояснительной запиской)</w:t>
      </w:r>
      <w:r w:rsidR="008D5588" w:rsidRPr="006F176A">
        <w:rPr>
          <w:sz w:val="28"/>
          <w:szCs w:val="28"/>
        </w:rPr>
        <w:t>,</w:t>
      </w:r>
    </w:p>
    <w:p w:rsidR="008D5588" w:rsidRPr="006F176A" w:rsidRDefault="008D5588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принятые муниципальные программы;</w:t>
      </w:r>
    </w:p>
    <w:p w:rsidR="007E5205" w:rsidRPr="006F176A" w:rsidRDefault="008D5588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заключение об эффективности использования муниципальных </w:t>
      </w:r>
      <w:r w:rsidRPr="006F176A">
        <w:rPr>
          <w:sz w:val="28"/>
          <w:szCs w:val="28"/>
        </w:rPr>
        <w:lastRenderedPageBreak/>
        <w:t>программ.</w:t>
      </w:r>
      <w:r w:rsidR="007E5205" w:rsidRPr="006F176A">
        <w:rPr>
          <w:sz w:val="28"/>
          <w:szCs w:val="28"/>
        </w:rPr>
        <w:t xml:space="preserve"> </w:t>
      </w:r>
    </w:p>
    <w:p w:rsidR="007E5205" w:rsidRPr="006F176A" w:rsidRDefault="007E5205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Проверка Отчета об исполнении бюджета осуществлялась по следующим критериям:</w:t>
      </w:r>
    </w:p>
    <w:p w:rsidR="007E5205" w:rsidRPr="006F176A" w:rsidRDefault="007E5205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соответствие годовой бюджетной отчетности главных администраторов бюджетных средств и Отчета об исполнении бюджета требованиям Бюджетного кодекса Российской Федерации (далее – БК РФ), требованиям иного федерального законодательства и  законодательства Республики Крым, правовым актам Муниципального образования;</w:t>
      </w:r>
    </w:p>
    <w:p w:rsidR="007E5205" w:rsidRPr="006F176A" w:rsidRDefault="007E5205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правильность формирования годовой бюджетной отчетности главными администраторами бюджетных средств, в том числе, соответствия кодов, указанных в бюджетной отчетности кодам бюджетной классификации Российской Федерации, правомерность уточнений, внесенных в ходе исполнения бюджета в утвержденные бюджетные показатели, своевременность представления отчетности, правильность и своевременность учета операций по исполнению бюджета, правильность их отражения по соответствующим кодам бюджетной классификации;</w:t>
      </w:r>
    </w:p>
    <w:p w:rsidR="007E5205" w:rsidRPr="006F176A" w:rsidRDefault="007E5205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соответствие показателей исполнения  бюджета утвержденным бюджетным назначениям;</w:t>
      </w:r>
    </w:p>
    <w:p w:rsidR="007E5205" w:rsidRPr="006F176A" w:rsidRDefault="007E5205" w:rsidP="0046622C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полнота выполнения расходных обязательств.</w:t>
      </w:r>
    </w:p>
    <w:p w:rsidR="007E5205" w:rsidRPr="006F176A" w:rsidRDefault="007E5205" w:rsidP="0046622C">
      <w:pPr>
        <w:spacing w:before="120"/>
        <w:ind w:firstLine="709"/>
        <w:jc w:val="center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 xml:space="preserve">Внешняя проверка годового отчета об исполнении бюджета Муниципального образования </w:t>
      </w:r>
      <w:r w:rsidR="0016603E" w:rsidRPr="006F176A">
        <w:rPr>
          <w:b/>
          <w:sz w:val="28"/>
          <w:szCs w:val="28"/>
        </w:rPr>
        <w:t>Васильев</w:t>
      </w:r>
      <w:r w:rsidR="00DC5402" w:rsidRPr="006F176A">
        <w:rPr>
          <w:b/>
          <w:sz w:val="28"/>
          <w:szCs w:val="28"/>
        </w:rPr>
        <w:t>ское сельское поселение</w:t>
      </w:r>
      <w:r w:rsidR="00DC5402" w:rsidRPr="006F176A">
        <w:rPr>
          <w:sz w:val="28"/>
          <w:szCs w:val="28"/>
        </w:rPr>
        <w:t xml:space="preserve"> </w:t>
      </w:r>
      <w:r w:rsidRPr="006F176A">
        <w:rPr>
          <w:b/>
          <w:sz w:val="28"/>
          <w:szCs w:val="28"/>
        </w:rPr>
        <w:t>Белогорско</w:t>
      </w:r>
      <w:r w:rsidR="007523DA" w:rsidRPr="006F176A">
        <w:rPr>
          <w:b/>
          <w:sz w:val="28"/>
          <w:szCs w:val="28"/>
        </w:rPr>
        <w:t>го района Республики Крым за 202</w:t>
      </w:r>
      <w:r w:rsidR="00E23983" w:rsidRPr="006F176A">
        <w:rPr>
          <w:b/>
          <w:sz w:val="28"/>
          <w:szCs w:val="28"/>
        </w:rPr>
        <w:t xml:space="preserve">2 </w:t>
      </w:r>
      <w:r w:rsidRPr="006F176A">
        <w:rPr>
          <w:b/>
          <w:sz w:val="28"/>
          <w:szCs w:val="28"/>
        </w:rPr>
        <w:t>год</w:t>
      </w:r>
    </w:p>
    <w:p w:rsidR="004D01E1" w:rsidRPr="006F176A" w:rsidRDefault="004D01E1" w:rsidP="0046622C">
      <w:pPr>
        <w:spacing w:before="120"/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В </w:t>
      </w:r>
      <w:r w:rsidR="001B3F88" w:rsidRPr="006F176A">
        <w:rPr>
          <w:sz w:val="28"/>
          <w:szCs w:val="28"/>
        </w:rPr>
        <w:t>ходе внешнего муниципального контроля п</w:t>
      </w:r>
      <w:r w:rsidRPr="006F176A">
        <w:rPr>
          <w:sz w:val="28"/>
          <w:szCs w:val="28"/>
        </w:rPr>
        <w:t xml:space="preserve">роверены: </w:t>
      </w:r>
    </w:p>
    <w:p w:rsidR="004D01E1" w:rsidRPr="006F176A" w:rsidRDefault="004D01E1" w:rsidP="001C76F6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соответствие бюджетной отчетности главных администраторов бюджетных средств </w:t>
      </w:r>
      <w:r w:rsidR="00807917" w:rsidRPr="006F176A">
        <w:rPr>
          <w:rFonts w:eastAsia="Lucida Sans Unicode"/>
          <w:kern w:val="0"/>
          <w:sz w:val="28"/>
          <w:szCs w:val="28"/>
        </w:rPr>
        <w:t xml:space="preserve">Решению </w:t>
      </w:r>
      <w:r w:rsidR="00380CDB" w:rsidRPr="006F176A">
        <w:rPr>
          <w:rFonts w:eastAsia="Lucida Sans Unicode"/>
          <w:kern w:val="0"/>
          <w:sz w:val="28"/>
          <w:szCs w:val="28"/>
        </w:rPr>
        <w:t>28</w:t>
      </w:r>
      <w:r w:rsidR="00821052" w:rsidRPr="006F176A">
        <w:rPr>
          <w:sz w:val="28"/>
          <w:szCs w:val="28"/>
        </w:rPr>
        <w:t xml:space="preserve">-й сессии 2-го созыва Васильевского сельского совета </w:t>
      </w:r>
      <w:r w:rsidR="00821052" w:rsidRPr="006F176A">
        <w:rPr>
          <w:bCs/>
          <w:sz w:val="28"/>
          <w:szCs w:val="28"/>
        </w:rPr>
        <w:t xml:space="preserve">Белогорского района  Республики Крым </w:t>
      </w:r>
      <w:r w:rsidR="00E23983" w:rsidRPr="006F176A">
        <w:rPr>
          <w:sz w:val="28"/>
          <w:szCs w:val="28"/>
        </w:rPr>
        <w:t xml:space="preserve">от 10.12.2021 № 94 «О бюджете муниципального образования Васильевское сельское поселение Белогорского района Республики Крым </w:t>
      </w:r>
      <w:r w:rsidR="00E23983" w:rsidRPr="006F176A">
        <w:rPr>
          <w:sz w:val="28"/>
          <w:szCs w:val="28"/>
          <w:lang w:eastAsia="en-US"/>
        </w:rPr>
        <w:t>на   2022 год и на плановый период 2023 и 2024 годов</w:t>
      </w:r>
      <w:r w:rsidR="00516262" w:rsidRPr="006F176A">
        <w:rPr>
          <w:bCs/>
          <w:kern w:val="0"/>
          <w:sz w:val="28"/>
          <w:szCs w:val="28"/>
        </w:rPr>
        <w:t xml:space="preserve">» </w:t>
      </w:r>
      <w:r w:rsidRPr="006F176A">
        <w:rPr>
          <w:sz w:val="28"/>
          <w:szCs w:val="28"/>
        </w:rPr>
        <w:t xml:space="preserve">(далее – Решение </w:t>
      </w:r>
      <w:r w:rsidR="00807917" w:rsidRPr="006F176A">
        <w:rPr>
          <w:sz w:val="28"/>
          <w:szCs w:val="28"/>
        </w:rPr>
        <w:t>сессии №</w:t>
      </w:r>
      <w:r w:rsidR="00E23983" w:rsidRPr="006F176A">
        <w:rPr>
          <w:sz w:val="28"/>
          <w:szCs w:val="28"/>
        </w:rPr>
        <w:t>94</w:t>
      </w:r>
      <w:r w:rsidRPr="006F176A">
        <w:rPr>
          <w:sz w:val="28"/>
          <w:szCs w:val="28"/>
        </w:rPr>
        <w:t>);</w:t>
      </w:r>
    </w:p>
    <w:p w:rsidR="004D01E1" w:rsidRPr="006F176A" w:rsidRDefault="004D01E1" w:rsidP="001C76F6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полнота представленной главным администратором  бюджетных сре</w:t>
      </w:r>
      <w:r w:rsidR="007523DA" w:rsidRPr="006F176A">
        <w:rPr>
          <w:sz w:val="28"/>
          <w:szCs w:val="28"/>
        </w:rPr>
        <w:t>дств бюджетной отчетности за 202</w:t>
      </w:r>
      <w:r w:rsidR="00380CDB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</w:t>
      </w:r>
      <w:r w:rsidR="009335AA" w:rsidRPr="006F176A">
        <w:rPr>
          <w:sz w:val="28"/>
          <w:szCs w:val="28"/>
        </w:rPr>
        <w:t>(далее – Инструкция № 191н), приказом МКУ «Финансовое управление администрации Белогорского района Республик</w:t>
      </w:r>
      <w:r w:rsidR="00AF6FE2" w:rsidRPr="006F176A">
        <w:rPr>
          <w:sz w:val="28"/>
          <w:szCs w:val="28"/>
        </w:rPr>
        <w:t>и</w:t>
      </w:r>
      <w:r w:rsidR="009335AA" w:rsidRPr="006F176A">
        <w:rPr>
          <w:sz w:val="28"/>
          <w:szCs w:val="28"/>
        </w:rPr>
        <w:t xml:space="preserve"> Крым» </w:t>
      </w:r>
      <w:r w:rsidR="00821052" w:rsidRPr="006F176A">
        <w:rPr>
          <w:sz w:val="28"/>
          <w:szCs w:val="28"/>
        </w:rPr>
        <w:t xml:space="preserve">от </w:t>
      </w:r>
      <w:r w:rsidR="00380CDB" w:rsidRPr="006F176A">
        <w:rPr>
          <w:sz w:val="28"/>
          <w:szCs w:val="28"/>
        </w:rPr>
        <w:t xml:space="preserve">15.12.2022г. №98-р </w:t>
      </w:r>
      <w:r w:rsidR="009335AA" w:rsidRPr="006F176A">
        <w:rPr>
          <w:sz w:val="28"/>
          <w:szCs w:val="28"/>
        </w:rPr>
        <w:t>для финансовых органов</w:t>
      </w:r>
      <w:r w:rsidR="00AF6FE2" w:rsidRPr="006F176A">
        <w:rPr>
          <w:sz w:val="28"/>
          <w:szCs w:val="28"/>
        </w:rPr>
        <w:t>,</w:t>
      </w:r>
      <w:r w:rsidR="009335AA" w:rsidRPr="006F176A">
        <w:rPr>
          <w:sz w:val="28"/>
          <w:szCs w:val="28"/>
        </w:rPr>
        <w:t xml:space="preserve"> ПБС, ГРБС, ГАДБ.</w:t>
      </w:r>
    </w:p>
    <w:p w:rsidR="00923AD8" w:rsidRPr="006F176A" w:rsidRDefault="00B32364" w:rsidP="00BA6B6E">
      <w:pPr>
        <w:spacing w:before="120"/>
        <w:ind w:firstLine="709"/>
        <w:jc w:val="center"/>
        <w:rPr>
          <w:b/>
          <w:bCs/>
          <w:i/>
          <w:iCs/>
          <w:sz w:val="28"/>
          <w:szCs w:val="28"/>
        </w:rPr>
      </w:pPr>
      <w:r w:rsidRPr="006F176A">
        <w:rPr>
          <w:b/>
          <w:bCs/>
          <w:iCs/>
          <w:sz w:val="28"/>
          <w:szCs w:val="28"/>
        </w:rPr>
        <w:t>Организация бюджетного процесса в муниципальном образовании</w:t>
      </w:r>
    </w:p>
    <w:p w:rsidR="00B32364" w:rsidRPr="006F176A" w:rsidRDefault="00B32364" w:rsidP="0046622C">
      <w:pPr>
        <w:pStyle w:val="31"/>
        <w:spacing w:before="120" w:after="0"/>
        <w:ind w:left="0"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Утверждение бюджета М</w:t>
      </w:r>
      <w:r w:rsidR="006211A0" w:rsidRPr="006F176A">
        <w:rPr>
          <w:sz w:val="28"/>
          <w:szCs w:val="28"/>
        </w:rPr>
        <w:t>униципального образования на 202</w:t>
      </w:r>
      <w:r w:rsidR="00380CDB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</w:t>
      </w:r>
      <w:r w:rsidRPr="006F176A">
        <w:rPr>
          <w:sz w:val="28"/>
          <w:szCs w:val="28"/>
        </w:rPr>
        <w:lastRenderedPageBreak/>
        <w:t xml:space="preserve">содержащиеся в решении о бюджете, соответствуют ст.184.1 Бюджетного кодекса Российской Федерации. </w:t>
      </w:r>
    </w:p>
    <w:p w:rsidR="00F3722D" w:rsidRPr="006F176A" w:rsidRDefault="00F3722D" w:rsidP="0046622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С целью повышения  эффективности  бюджетных  расходов,  структура бюджета Муниципального образования  основана  на  программном  методе  </w:t>
      </w:r>
      <w:proofErr w:type="spellStart"/>
      <w:r w:rsidRPr="006F176A">
        <w:rPr>
          <w:sz w:val="28"/>
          <w:szCs w:val="28"/>
        </w:rPr>
        <w:t>бюджетирования</w:t>
      </w:r>
      <w:proofErr w:type="spellEnd"/>
      <w:r w:rsidRPr="006F176A">
        <w:rPr>
          <w:sz w:val="28"/>
          <w:szCs w:val="28"/>
        </w:rPr>
        <w:t xml:space="preserve"> путем принятия  целевых  программ в соответствии со ст. 179 Бюджетного кодекса Российской Федерации.</w:t>
      </w:r>
    </w:p>
    <w:p w:rsidR="00B32364" w:rsidRPr="006F176A" w:rsidRDefault="00B32364" w:rsidP="0046622C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Решением </w:t>
      </w:r>
      <w:r w:rsidR="00380CDB" w:rsidRPr="006F176A">
        <w:rPr>
          <w:rFonts w:eastAsia="Lucida Sans Unicode"/>
          <w:kern w:val="0"/>
          <w:sz w:val="28"/>
          <w:szCs w:val="28"/>
        </w:rPr>
        <w:t>28</w:t>
      </w:r>
      <w:r w:rsidR="00380CDB" w:rsidRPr="006F176A">
        <w:rPr>
          <w:sz w:val="28"/>
          <w:szCs w:val="28"/>
        </w:rPr>
        <w:t xml:space="preserve">-й сессии 2-го созыва Васильевского сельского совета </w:t>
      </w:r>
      <w:r w:rsidR="00380CDB" w:rsidRPr="006F176A">
        <w:rPr>
          <w:bCs/>
          <w:sz w:val="28"/>
          <w:szCs w:val="28"/>
        </w:rPr>
        <w:t xml:space="preserve">Белогорского района  Республики Крым </w:t>
      </w:r>
      <w:r w:rsidR="00380CDB" w:rsidRPr="006F176A">
        <w:rPr>
          <w:sz w:val="28"/>
          <w:szCs w:val="28"/>
        </w:rPr>
        <w:t xml:space="preserve">от 10.12.2021 № 94 «О бюджете муниципального образования Васильевское сельское поселение Белогорского района Республики Крым </w:t>
      </w:r>
      <w:r w:rsidR="00380CDB" w:rsidRPr="006F176A">
        <w:rPr>
          <w:sz w:val="28"/>
          <w:szCs w:val="28"/>
          <w:lang w:eastAsia="en-US"/>
        </w:rPr>
        <w:t>на   2022 год и на плановый период 2023 и 2024 годов</w:t>
      </w:r>
      <w:r w:rsidR="000E560B" w:rsidRPr="006F176A">
        <w:rPr>
          <w:bCs/>
          <w:sz w:val="28"/>
          <w:szCs w:val="28"/>
        </w:rPr>
        <w:t xml:space="preserve"> </w:t>
      </w:r>
      <w:r w:rsidR="009F3021" w:rsidRPr="006F176A">
        <w:rPr>
          <w:bCs/>
          <w:kern w:val="0"/>
          <w:sz w:val="28"/>
          <w:szCs w:val="28"/>
        </w:rPr>
        <w:t>»</w:t>
      </w:r>
      <w:r w:rsidR="002317AE" w:rsidRPr="006F176A">
        <w:rPr>
          <w:bCs/>
          <w:kern w:val="0"/>
          <w:sz w:val="28"/>
          <w:szCs w:val="28"/>
        </w:rPr>
        <w:t xml:space="preserve"> </w:t>
      </w:r>
      <w:r w:rsidRPr="006F176A">
        <w:rPr>
          <w:bCs/>
          <w:kern w:val="0"/>
          <w:sz w:val="28"/>
          <w:szCs w:val="28"/>
        </w:rPr>
        <w:t xml:space="preserve">бюджет Муниципального образования </w:t>
      </w:r>
      <w:r w:rsidRPr="006F176A">
        <w:rPr>
          <w:sz w:val="28"/>
          <w:szCs w:val="28"/>
        </w:rPr>
        <w:t xml:space="preserve"> был утвержден по доходам в сумме</w:t>
      </w:r>
      <w:r w:rsidR="006211A0" w:rsidRPr="006F176A">
        <w:rPr>
          <w:sz w:val="28"/>
          <w:szCs w:val="28"/>
        </w:rPr>
        <w:t xml:space="preserve"> </w:t>
      </w:r>
      <w:r w:rsidR="00380CDB" w:rsidRPr="006F176A">
        <w:rPr>
          <w:sz w:val="28"/>
          <w:szCs w:val="28"/>
        </w:rPr>
        <w:t>6 </w:t>
      </w:r>
      <w:r w:rsidR="00E72E24" w:rsidRPr="006F176A">
        <w:rPr>
          <w:sz w:val="28"/>
          <w:szCs w:val="28"/>
        </w:rPr>
        <w:t>5</w:t>
      </w:r>
      <w:r w:rsidR="00380CDB" w:rsidRPr="006F176A">
        <w:rPr>
          <w:sz w:val="28"/>
          <w:szCs w:val="28"/>
        </w:rPr>
        <w:t>41,5</w:t>
      </w:r>
      <w:r w:rsidRPr="006F176A">
        <w:rPr>
          <w:sz w:val="28"/>
          <w:szCs w:val="28"/>
        </w:rPr>
        <w:t xml:space="preserve">тыс. рублей, по </w:t>
      </w:r>
      <w:r w:rsidR="003E0FF7" w:rsidRPr="006F176A">
        <w:rPr>
          <w:sz w:val="28"/>
          <w:szCs w:val="28"/>
        </w:rPr>
        <w:t>рас</w:t>
      </w:r>
      <w:r w:rsidRPr="006F176A">
        <w:rPr>
          <w:sz w:val="28"/>
          <w:szCs w:val="28"/>
        </w:rPr>
        <w:t xml:space="preserve">ходам </w:t>
      </w:r>
      <w:r w:rsidR="00E72E24" w:rsidRPr="006F176A">
        <w:rPr>
          <w:sz w:val="28"/>
          <w:szCs w:val="28"/>
        </w:rPr>
        <w:t xml:space="preserve"> </w:t>
      </w:r>
      <w:r w:rsidR="00380CDB" w:rsidRPr="006F176A">
        <w:rPr>
          <w:sz w:val="28"/>
          <w:szCs w:val="28"/>
        </w:rPr>
        <w:t>6 541,5</w:t>
      </w:r>
      <w:r w:rsidRPr="006F176A">
        <w:rPr>
          <w:sz w:val="28"/>
          <w:szCs w:val="28"/>
        </w:rPr>
        <w:t xml:space="preserve">тыс. рублей. </w:t>
      </w:r>
    </w:p>
    <w:p w:rsidR="00B32364" w:rsidRPr="006F176A" w:rsidRDefault="00B32364" w:rsidP="0046622C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Дефицит бюджет</w:t>
      </w:r>
      <w:r w:rsidR="004F53C8" w:rsidRPr="006F176A">
        <w:rPr>
          <w:sz w:val="28"/>
          <w:szCs w:val="28"/>
        </w:rPr>
        <w:t>а</w:t>
      </w:r>
      <w:r w:rsidRPr="006F176A">
        <w:rPr>
          <w:sz w:val="28"/>
          <w:szCs w:val="28"/>
        </w:rPr>
        <w:t xml:space="preserve"> был запланирован на уровне</w:t>
      </w:r>
      <w:r w:rsidR="00225475" w:rsidRPr="006F176A">
        <w:rPr>
          <w:sz w:val="28"/>
          <w:szCs w:val="28"/>
        </w:rPr>
        <w:t xml:space="preserve"> </w:t>
      </w:r>
      <w:r w:rsidR="00403EB1" w:rsidRPr="006F176A">
        <w:rPr>
          <w:sz w:val="28"/>
          <w:szCs w:val="28"/>
        </w:rPr>
        <w:t>0,0</w:t>
      </w:r>
      <w:r w:rsidRPr="006F176A">
        <w:rPr>
          <w:sz w:val="28"/>
          <w:szCs w:val="28"/>
        </w:rPr>
        <w:t xml:space="preserve"> тыс. рублей. </w:t>
      </w:r>
    </w:p>
    <w:p w:rsidR="003D2866" w:rsidRPr="006F176A" w:rsidRDefault="003E0FF7" w:rsidP="0046622C">
      <w:pPr>
        <w:tabs>
          <w:tab w:val="left" w:pos="555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ab/>
      </w:r>
      <w:r w:rsidR="00B32364" w:rsidRPr="006F176A">
        <w:rPr>
          <w:sz w:val="28"/>
          <w:szCs w:val="28"/>
        </w:rPr>
        <w:t>Решени</w:t>
      </w:r>
      <w:r w:rsidR="00380CDB" w:rsidRPr="006F176A">
        <w:rPr>
          <w:sz w:val="28"/>
          <w:szCs w:val="28"/>
        </w:rPr>
        <w:t>я</w:t>
      </w:r>
      <w:r w:rsidR="00B32364" w:rsidRPr="006F176A">
        <w:rPr>
          <w:sz w:val="28"/>
          <w:szCs w:val="28"/>
        </w:rPr>
        <w:t>м</w:t>
      </w:r>
      <w:r w:rsidR="00380CDB" w:rsidRPr="006F176A">
        <w:rPr>
          <w:sz w:val="28"/>
          <w:szCs w:val="28"/>
        </w:rPr>
        <w:t>и</w:t>
      </w:r>
      <w:r w:rsidR="00B32364" w:rsidRPr="006F176A">
        <w:rPr>
          <w:sz w:val="28"/>
          <w:szCs w:val="28"/>
        </w:rPr>
        <w:t xml:space="preserve">  </w:t>
      </w:r>
      <w:r w:rsidR="00380CDB" w:rsidRPr="006F176A">
        <w:rPr>
          <w:sz w:val="28"/>
          <w:szCs w:val="28"/>
        </w:rPr>
        <w:t>35</w:t>
      </w:r>
      <w:r w:rsidR="00630D31" w:rsidRPr="006F176A">
        <w:rPr>
          <w:sz w:val="28"/>
          <w:szCs w:val="28"/>
        </w:rPr>
        <w:t xml:space="preserve">-й сессии Васильевского сельского совета Белогорского района Республики Крым 2-го созыва от </w:t>
      </w:r>
      <w:r w:rsidR="00380CDB" w:rsidRPr="006F176A">
        <w:rPr>
          <w:sz w:val="28"/>
          <w:szCs w:val="28"/>
        </w:rPr>
        <w:t>20</w:t>
      </w:r>
      <w:r w:rsidR="00630D31" w:rsidRPr="006F176A">
        <w:rPr>
          <w:sz w:val="28"/>
          <w:szCs w:val="28"/>
        </w:rPr>
        <w:t>.0</w:t>
      </w:r>
      <w:r w:rsidR="00380CDB" w:rsidRPr="006F176A">
        <w:rPr>
          <w:sz w:val="28"/>
          <w:szCs w:val="28"/>
        </w:rPr>
        <w:t>5</w:t>
      </w:r>
      <w:r w:rsidR="00630D31" w:rsidRPr="006F176A">
        <w:rPr>
          <w:sz w:val="28"/>
          <w:szCs w:val="28"/>
        </w:rPr>
        <w:t>.202</w:t>
      </w:r>
      <w:r w:rsidR="00380CDB" w:rsidRPr="006F176A">
        <w:rPr>
          <w:sz w:val="28"/>
          <w:szCs w:val="28"/>
        </w:rPr>
        <w:t>2</w:t>
      </w:r>
      <w:r w:rsidR="00630D31" w:rsidRPr="006F176A">
        <w:rPr>
          <w:sz w:val="28"/>
          <w:szCs w:val="28"/>
        </w:rPr>
        <w:t xml:space="preserve"> № </w:t>
      </w:r>
      <w:r w:rsidR="00380CDB" w:rsidRPr="006F176A">
        <w:rPr>
          <w:sz w:val="28"/>
          <w:szCs w:val="28"/>
        </w:rPr>
        <w:t>112</w:t>
      </w:r>
      <w:r w:rsidR="0020446D" w:rsidRPr="006F176A">
        <w:rPr>
          <w:bCs/>
          <w:sz w:val="28"/>
          <w:szCs w:val="28"/>
        </w:rPr>
        <w:t>,</w:t>
      </w:r>
      <w:r w:rsidR="00181321" w:rsidRPr="006F176A">
        <w:rPr>
          <w:bCs/>
          <w:sz w:val="28"/>
          <w:szCs w:val="28"/>
        </w:rPr>
        <w:t xml:space="preserve"> </w:t>
      </w:r>
      <w:r w:rsidR="00630D31" w:rsidRPr="006F176A">
        <w:rPr>
          <w:bCs/>
          <w:sz w:val="28"/>
          <w:szCs w:val="28"/>
        </w:rPr>
        <w:t xml:space="preserve"> </w:t>
      </w:r>
      <w:r w:rsidR="00380CDB" w:rsidRPr="006F176A">
        <w:rPr>
          <w:bCs/>
          <w:sz w:val="28"/>
          <w:szCs w:val="28"/>
        </w:rPr>
        <w:t>41</w:t>
      </w:r>
      <w:r w:rsidR="00630D31" w:rsidRPr="006F176A">
        <w:rPr>
          <w:sz w:val="28"/>
          <w:szCs w:val="28"/>
        </w:rPr>
        <w:t>-й сессии  Васильевского сельского совета Белогорского района Республики Крым 2-го созыва от</w:t>
      </w:r>
      <w:r w:rsidR="00380CDB" w:rsidRPr="006F176A">
        <w:rPr>
          <w:sz w:val="28"/>
          <w:szCs w:val="28"/>
        </w:rPr>
        <w:t xml:space="preserve"> 14.12.2022</w:t>
      </w:r>
      <w:r w:rsidR="00630D31" w:rsidRPr="006F176A">
        <w:rPr>
          <w:sz w:val="28"/>
          <w:szCs w:val="28"/>
        </w:rPr>
        <w:t xml:space="preserve"> № </w:t>
      </w:r>
      <w:r w:rsidR="00380CDB" w:rsidRPr="006F176A">
        <w:rPr>
          <w:sz w:val="28"/>
          <w:szCs w:val="28"/>
        </w:rPr>
        <w:t>136</w:t>
      </w:r>
      <w:r w:rsidR="00AC0597" w:rsidRPr="006F176A">
        <w:rPr>
          <w:sz w:val="28"/>
          <w:szCs w:val="28"/>
        </w:rPr>
        <w:t>,</w:t>
      </w:r>
      <w:r w:rsidR="00630D31" w:rsidRPr="006F176A">
        <w:rPr>
          <w:sz w:val="28"/>
          <w:szCs w:val="28"/>
        </w:rPr>
        <w:t xml:space="preserve">  </w:t>
      </w:r>
      <w:r w:rsidR="00630D31" w:rsidRPr="006F176A">
        <w:rPr>
          <w:bCs/>
          <w:sz w:val="28"/>
          <w:szCs w:val="28"/>
        </w:rPr>
        <w:t xml:space="preserve">  </w:t>
      </w:r>
      <w:r w:rsidR="00B32364" w:rsidRPr="006F176A">
        <w:rPr>
          <w:sz w:val="28"/>
          <w:szCs w:val="28"/>
        </w:rPr>
        <w:t>в</w:t>
      </w:r>
      <w:r w:rsidR="00BE6366" w:rsidRPr="006F176A">
        <w:rPr>
          <w:sz w:val="28"/>
          <w:szCs w:val="28"/>
        </w:rPr>
        <w:t xml:space="preserve"> течение 202</w:t>
      </w:r>
      <w:r w:rsidR="00380CDB" w:rsidRPr="006F176A">
        <w:rPr>
          <w:sz w:val="28"/>
          <w:szCs w:val="28"/>
        </w:rPr>
        <w:t>2</w:t>
      </w:r>
      <w:r w:rsidR="00B32364" w:rsidRPr="006F176A">
        <w:rPr>
          <w:sz w:val="28"/>
          <w:szCs w:val="28"/>
        </w:rPr>
        <w:t xml:space="preserve"> года в бюджет </w:t>
      </w:r>
      <w:r w:rsidRPr="006F176A">
        <w:rPr>
          <w:sz w:val="28"/>
          <w:szCs w:val="28"/>
        </w:rPr>
        <w:t>М</w:t>
      </w:r>
      <w:r w:rsidR="00B32364" w:rsidRPr="006F176A">
        <w:rPr>
          <w:sz w:val="28"/>
          <w:szCs w:val="28"/>
        </w:rPr>
        <w:t>униципального образования вносились изменения и дополнения.</w:t>
      </w:r>
    </w:p>
    <w:p w:rsidR="00B32364" w:rsidRPr="006F176A" w:rsidRDefault="00185E43" w:rsidP="0046622C">
      <w:pPr>
        <w:tabs>
          <w:tab w:val="left" w:pos="555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ab/>
      </w:r>
      <w:r w:rsidR="00B32364" w:rsidRPr="006F176A">
        <w:rPr>
          <w:sz w:val="28"/>
          <w:szCs w:val="28"/>
        </w:rPr>
        <w:t xml:space="preserve"> В результате внесения изменений и дополнений в бюджет </w:t>
      </w:r>
      <w:r w:rsidR="008009DF" w:rsidRPr="006F176A">
        <w:rPr>
          <w:sz w:val="28"/>
          <w:szCs w:val="28"/>
        </w:rPr>
        <w:t>Муниципального образования</w:t>
      </w:r>
      <w:r w:rsidR="00BE6366" w:rsidRPr="006F176A">
        <w:rPr>
          <w:sz w:val="28"/>
          <w:szCs w:val="28"/>
        </w:rPr>
        <w:t xml:space="preserve">  на 202</w:t>
      </w:r>
      <w:r w:rsidR="00380CDB" w:rsidRPr="006F176A">
        <w:rPr>
          <w:sz w:val="28"/>
          <w:szCs w:val="28"/>
        </w:rPr>
        <w:t>2</w:t>
      </w:r>
      <w:r w:rsidR="00B32364" w:rsidRPr="006F176A">
        <w:rPr>
          <w:sz w:val="28"/>
          <w:szCs w:val="28"/>
        </w:rPr>
        <w:t xml:space="preserve"> год доходная часть бюджета по сравнению с первоначальными назначениями </w:t>
      </w:r>
      <w:r w:rsidR="00380CDB" w:rsidRPr="006F176A">
        <w:rPr>
          <w:sz w:val="28"/>
          <w:szCs w:val="28"/>
        </w:rPr>
        <w:t>увеличилась на 12 347,6тыс. рублей или на 188,8%</w:t>
      </w:r>
      <w:r w:rsidR="00380CDB" w:rsidRPr="006F176A">
        <w:rPr>
          <w:b/>
          <w:sz w:val="28"/>
          <w:szCs w:val="28"/>
        </w:rPr>
        <w:t xml:space="preserve"> </w:t>
      </w:r>
      <w:r w:rsidR="00380CDB" w:rsidRPr="006F176A">
        <w:rPr>
          <w:sz w:val="28"/>
          <w:szCs w:val="28"/>
        </w:rPr>
        <w:t>и составила 18 889,1тыс. рублей</w:t>
      </w:r>
      <w:r w:rsidR="00B32364" w:rsidRPr="006F176A">
        <w:rPr>
          <w:sz w:val="28"/>
          <w:szCs w:val="28"/>
        </w:rPr>
        <w:t xml:space="preserve">, расходная часть </w:t>
      </w:r>
      <w:r w:rsidR="006C2553" w:rsidRPr="006F176A">
        <w:rPr>
          <w:sz w:val="28"/>
          <w:szCs w:val="28"/>
        </w:rPr>
        <w:t xml:space="preserve">увеличилась на </w:t>
      </w:r>
      <w:r w:rsidR="00380CDB" w:rsidRPr="006F176A">
        <w:rPr>
          <w:sz w:val="28"/>
          <w:szCs w:val="28"/>
        </w:rPr>
        <w:t>13 100,2</w:t>
      </w:r>
      <w:r w:rsidR="006C2553" w:rsidRPr="006F176A">
        <w:rPr>
          <w:sz w:val="28"/>
          <w:szCs w:val="28"/>
        </w:rPr>
        <w:t>тыс.</w:t>
      </w:r>
      <w:r w:rsidR="00E137AB" w:rsidRPr="006F176A">
        <w:rPr>
          <w:sz w:val="28"/>
          <w:szCs w:val="28"/>
        </w:rPr>
        <w:t xml:space="preserve"> </w:t>
      </w:r>
      <w:r w:rsidR="006C2553" w:rsidRPr="006F176A">
        <w:rPr>
          <w:sz w:val="28"/>
          <w:szCs w:val="28"/>
        </w:rPr>
        <w:t>руб</w:t>
      </w:r>
      <w:r w:rsidR="00D35F32" w:rsidRPr="006F176A">
        <w:rPr>
          <w:sz w:val="28"/>
          <w:szCs w:val="28"/>
        </w:rPr>
        <w:t>лей</w:t>
      </w:r>
      <w:r w:rsidR="006C2553" w:rsidRPr="006F176A">
        <w:rPr>
          <w:sz w:val="28"/>
          <w:szCs w:val="28"/>
        </w:rPr>
        <w:t xml:space="preserve"> или на </w:t>
      </w:r>
      <w:r w:rsidR="00380CDB" w:rsidRPr="006F176A">
        <w:rPr>
          <w:sz w:val="28"/>
          <w:szCs w:val="28"/>
        </w:rPr>
        <w:t>200,2</w:t>
      </w:r>
      <w:r w:rsidR="00137B12" w:rsidRPr="006F176A">
        <w:rPr>
          <w:sz w:val="28"/>
          <w:szCs w:val="28"/>
        </w:rPr>
        <w:t>%</w:t>
      </w:r>
      <w:r w:rsidR="006C2553" w:rsidRPr="006F176A">
        <w:rPr>
          <w:b/>
          <w:sz w:val="28"/>
          <w:szCs w:val="28"/>
        </w:rPr>
        <w:t xml:space="preserve"> </w:t>
      </w:r>
      <w:r w:rsidR="006C2553" w:rsidRPr="006F176A">
        <w:rPr>
          <w:sz w:val="28"/>
          <w:szCs w:val="28"/>
        </w:rPr>
        <w:t xml:space="preserve">и составила </w:t>
      </w:r>
      <w:r w:rsidR="00380CDB" w:rsidRPr="006F176A">
        <w:rPr>
          <w:sz w:val="28"/>
          <w:szCs w:val="28"/>
        </w:rPr>
        <w:t>19 641,7</w:t>
      </w:r>
      <w:r w:rsidR="00EC5799" w:rsidRPr="006F176A">
        <w:rPr>
          <w:sz w:val="28"/>
          <w:szCs w:val="28"/>
        </w:rPr>
        <w:t>тыс</w:t>
      </w:r>
      <w:r w:rsidR="006C2553" w:rsidRPr="006F176A">
        <w:rPr>
          <w:sz w:val="28"/>
          <w:szCs w:val="28"/>
        </w:rPr>
        <w:t>.</w:t>
      </w:r>
      <w:r w:rsidR="00E137AB" w:rsidRPr="006F176A">
        <w:rPr>
          <w:sz w:val="28"/>
          <w:szCs w:val="28"/>
        </w:rPr>
        <w:t xml:space="preserve"> </w:t>
      </w:r>
      <w:r w:rsidR="006C2553" w:rsidRPr="006F176A">
        <w:rPr>
          <w:sz w:val="28"/>
          <w:szCs w:val="28"/>
        </w:rPr>
        <w:t>рублей</w:t>
      </w:r>
      <w:r w:rsidR="00BD60DE" w:rsidRPr="006F176A">
        <w:rPr>
          <w:sz w:val="28"/>
          <w:szCs w:val="28"/>
        </w:rPr>
        <w:t>.</w:t>
      </w:r>
      <w:r w:rsidR="006C2553" w:rsidRPr="006F176A">
        <w:rPr>
          <w:sz w:val="28"/>
          <w:szCs w:val="28"/>
        </w:rPr>
        <w:t xml:space="preserve"> </w:t>
      </w:r>
      <w:r w:rsidR="00B32364" w:rsidRPr="006F176A">
        <w:rPr>
          <w:sz w:val="28"/>
          <w:szCs w:val="28"/>
        </w:rPr>
        <w:t xml:space="preserve">При этом был установлен размер дефицита бюджета </w:t>
      </w:r>
      <w:r w:rsidR="00BD60DE" w:rsidRPr="006F176A">
        <w:rPr>
          <w:sz w:val="28"/>
          <w:szCs w:val="28"/>
        </w:rPr>
        <w:t xml:space="preserve">Муниципального образования  </w:t>
      </w:r>
      <w:r w:rsidR="00BE6366" w:rsidRPr="006F176A">
        <w:rPr>
          <w:sz w:val="28"/>
          <w:szCs w:val="28"/>
        </w:rPr>
        <w:t>на 202</w:t>
      </w:r>
      <w:r w:rsidR="00380CDB" w:rsidRPr="006F176A">
        <w:rPr>
          <w:sz w:val="28"/>
          <w:szCs w:val="28"/>
        </w:rPr>
        <w:t>2</w:t>
      </w:r>
      <w:r w:rsidR="00B32364" w:rsidRPr="006F176A">
        <w:rPr>
          <w:sz w:val="28"/>
          <w:szCs w:val="28"/>
        </w:rPr>
        <w:t xml:space="preserve"> год в сумме </w:t>
      </w:r>
      <w:r w:rsidR="00EC5799" w:rsidRPr="006F176A">
        <w:rPr>
          <w:sz w:val="28"/>
          <w:szCs w:val="28"/>
        </w:rPr>
        <w:t xml:space="preserve"> </w:t>
      </w:r>
      <w:r w:rsidR="00380CDB" w:rsidRPr="006F176A">
        <w:rPr>
          <w:sz w:val="28"/>
          <w:szCs w:val="28"/>
        </w:rPr>
        <w:t>752,6</w:t>
      </w:r>
      <w:r w:rsidR="00B32364" w:rsidRPr="006F176A">
        <w:rPr>
          <w:sz w:val="28"/>
          <w:szCs w:val="28"/>
        </w:rPr>
        <w:t>тыс. руб</w:t>
      </w:r>
      <w:r w:rsidR="00D35F32" w:rsidRPr="006F176A">
        <w:rPr>
          <w:sz w:val="28"/>
          <w:szCs w:val="28"/>
        </w:rPr>
        <w:t>лей</w:t>
      </w:r>
      <w:r w:rsidR="00B32364" w:rsidRPr="006F176A">
        <w:rPr>
          <w:sz w:val="28"/>
          <w:szCs w:val="28"/>
        </w:rPr>
        <w:t xml:space="preserve"> или</w:t>
      </w:r>
      <w:r w:rsidR="00D35F32" w:rsidRPr="006F176A">
        <w:rPr>
          <w:sz w:val="28"/>
          <w:szCs w:val="28"/>
        </w:rPr>
        <w:t xml:space="preserve"> </w:t>
      </w:r>
      <w:r w:rsidR="005F4CEC" w:rsidRPr="006F176A">
        <w:rPr>
          <w:sz w:val="28"/>
          <w:szCs w:val="28"/>
        </w:rPr>
        <w:t>18,1</w:t>
      </w:r>
      <w:r w:rsidR="00B32364" w:rsidRPr="006F176A">
        <w:rPr>
          <w:sz w:val="28"/>
          <w:szCs w:val="28"/>
        </w:rPr>
        <w:t xml:space="preserve">% от объема собственных доходов бюджета </w:t>
      </w:r>
      <w:r w:rsidR="00BD60DE" w:rsidRPr="006F176A">
        <w:rPr>
          <w:sz w:val="28"/>
          <w:szCs w:val="28"/>
        </w:rPr>
        <w:t xml:space="preserve">Муниципального образования  </w:t>
      </w:r>
      <w:r w:rsidR="00B32364" w:rsidRPr="006F176A">
        <w:rPr>
          <w:sz w:val="28"/>
          <w:szCs w:val="28"/>
        </w:rPr>
        <w:t xml:space="preserve">без учета утверждённого объёма безвозмездных поступлений. Ввиду наличия достаточного для покрытия дефицита остатка средств бюджета </w:t>
      </w:r>
      <w:r w:rsidR="00BD60DE" w:rsidRPr="006F176A">
        <w:rPr>
          <w:sz w:val="28"/>
          <w:szCs w:val="28"/>
        </w:rPr>
        <w:t xml:space="preserve">Муниципального образования  </w:t>
      </w:r>
      <w:r w:rsidR="00B32364" w:rsidRPr="006F176A">
        <w:rPr>
          <w:sz w:val="28"/>
          <w:szCs w:val="28"/>
        </w:rPr>
        <w:t xml:space="preserve">данное превышение норматива является допустимым. </w:t>
      </w:r>
    </w:p>
    <w:p w:rsidR="003D0BC8" w:rsidRPr="006F176A" w:rsidRDefault="00F2456E" w:rsidP="0046622C">
      <w:pPr>
        <w:pStyle w:val="af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 xml:space="preserve">   </w:t>
      </w:r>
      <w:r w:rsidR="008E4E2B" w:rsidRPr="006F176A">
        <w:rPr>
          <w:rFonts w:ascii="Times New Roman" w:hAnsi="Times New Roman"/>
          <w:sz w:val="28"/>
          <w:szCs w:val="28"/>
        </w:rPr>
        <w:t xml:space="preserve">Согласно представленному </w:t>
      </w:r>
      <w:r w:rsidR="00BD2374" w:rsidRPr="006F176A">
        <w:rPr>
          <w:rFonts w:ascii="Times New Roman" w:hAnsi="Times New Roman"/>
          <w:sz w:val="28"/>
          <w:szCs w:val="28"/>
        </w:rPr>
        <w:t>Отчет</w:t>
      </w:r>
      <w:r w:rsidR="003D0BC8" w:rsidRPr="006F176A">
        <w:rPr>
          <w:rFonts w:ascii="Times New Roman" w:hAnsi="Times New Roman"/>
          <w:sz w:val="28"/>
          <w:szCs w:val="28"/>
        </w:rPr>
        <w:t>у</w:t>
      </w:r>
      <w:r w:rsidR="00BD2374" w:rsidRPr="006F176A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8E4E2B" w:rsidRPr="006F176A">
        <w:rPr>
          <w:rFonts w:ascii="Times New Roman" w:hAnsi="Times New Roman"/>
          <w:sz w:val="28"/>
          <w:szCs w:val="28"/>
        </w:rPr>
        <w:t xml:space="preserve"> </w:t>
      </w:r>
      <w:r w:rsidR="00BD2374" w:rsidRPr="006F17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153A" w:rsidRPr="006F176A">
        <w:rPr>
          <w:rFonts w:ascii="Times New Roman" w:hAnsi="Times New Roman"/>
          <w:sz w:val="28"/>
          <w:szCs w:val="28"/>
        </w:rPr>
        <w:t>Васильевское</w:t>
      </w:r>
      <w:r w:rsidR="00DC5402" w:rsidRPr="006F176A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8580F" w:rsidRPr="006F176A">
        <w:rPr>
          <w:rFonts w:ascii="Times New Roman" w:hAnsi="Times New Roman"/>
          <w:sz w:val="28"/>
          <w:szCs w:val="28"/>
        </w:rPr>
        <w:t>Белогорского</w:t>
      </w:r>
      <w:r w:rsidR="00BD2374" w:rsidRPr="006F176A">
        <w:rPr>
          <w:rFonts w:ascii="Times New Roman" w:hAnsi="Times New Roman"/>
          <w:sz w:val="28"/>
          <w:szCs w:val="28"/>
        </w:rPr>
        <w:t xml:space="preserve"> район</w:t>
      </w:r>
      <w:r w:rsidR="00362FBE" w:rsidRPr="006F176A">
        <w:rPr>
          <w:rFonts w:ascii="Times New Roman" w:hAnsi="Times New Roman"/>
          <w:sz w:val="28"/>
          <w:szCs w:val="28"/>
        </w:rPr>
        <w:t>а</w:t>
      </w:r>
      <w:r w:rsidR="00BD2374" w:rsidRPr="006F176A">
        <w:rPr>
          <w:rFonts w:ascii="Times New Roman" w:hAnsi="Times New Roman"/>
          <w:sz w:val="28"/>
          <w:szCs w:val="28"/>
        </w:rPr>
        <w:t xml:space="preserve"> Республики Крым </w:t>
      </w:r>
      <w:r w:rsidR="00BE6366" w:rsidRPr="006F176A">
        <w:rPr>
          <w:rFonts w:ascii="Times New Roman" w:hAnsi="Times New Roman"/>
          <w:sz w:val="28"/>
          <w:szCs w:val="28"/>
        </w:rPr>
        <w:t>за 202</w:t>
      </w:r>
      <w:r w:rsidR="005F4CEC" w:rsidRPr="006F176A">
        <w:rPr>
          <w:rFonts w:ascii="Times New Roman" w:hAnsi="Times New Roman"/>
          <w:sz w:val="28"/>
          <w:szCs w:val="28"/>
        </w:rPr>
        <w:t>2</w:t>
      </w:r>
      <w:r w:rsidR="008E4E2B" w:rsidRPr="006F176A">
        <w:rPr>
          <w:rFonts w:ascii="Times New Roman" w:hAnsi="Times New Roman"/>
          <w:sz w:val="28"/>
          <w:szCs w:val="28"/>
        </w:rPr>
        <w:t xml:space="preserve"> год</w:t>
      </w:r>
      <w:r w:rsidR="00D5785F" w:rsidRPr="006F176A">
        <w:rPr>
          <w:rFonts w:ascii="Times New Roman" w:hAnsi="Times New Roman"/>
          <w:sz w:val="28"/>
          <w:szCs w:val="28"/>
        </w:rPr>
        <w:t xml:space="preserve"> доходная</w:t>
      </w:r>
      <w:r w:rsidR="008E4E2B" w:rsidRPr="006F176A">
        <w:rPr>
          <w:rFonts w:ascii="Times New Roman" w:hAnsi="Times New Roman"/>
          <w:sz w:val="28"/>
          <w:szCs w:val="28"/>
        </w:rPr>
        <w:t xml:space="preserve"> часть бюджета исполнена в сумме</w:t>
      </w:r>
      <w:r w:rsidR="00BE6366" w:rsidRPr="006F176A">
        <w:rPr>
          <w:rFonts w:ascii="Times New Roman" w:hAnsi="Times New Roman"/>
          <w:sz w:val="28"/>
          <w:szCs w:val="28"/>
        </w:rPr>
        <w:t xml:space="preserve"> </w:t>
      </w:r>
      <w:r w:rsidR="005F4CEC" w:rsidRPr="006F176A">
        <w:rPr>
          <w:rFonts w:ascii="Times New Roman" w:hAnsi="Times New Roman"/>
          <w:sz w:val="28"/>
          <w:szCs w:val="28"/>
        </w:rPr>
        <w:t>20 991,4</w:t>
      </w:r>
      <w:r w:rsidR="008E4E2B" w:rsidRPr="006F176A">
        <w:rPr>
          <w:rFonts w:ascii="Times New Roman" w:hAnsi="Times New Roman"/>
          <w:sz w:val="28"/>
          <w:szCs w:val="28"/>
        </w:rPr>
        <w:t xml:space="preserve">тыс. рублей или на </w:t>
      </w:r>
      <w:r w:rsidR="00BE6366" w:rsidRPr="006F176A">
        <w:rPr>
          <w:rFonts w:ascii="Times New Roman" w:hAnsi="Times New Roman"/>
          <w:sz w:val="28"/>
          <w:szCs w:val="28"/>
        </w:rPr>
        <w:t>1</w:t>
      </w:r>
      <w:r w:rsidR="005F4CEC" w:rsidRPr="006F176A">
        <w:rPr>
          <w:rFonts w:ascii="Times New Roman" w:hAnsi="Times New Roman"/>
          <w:sz w:val="28"/>
          <w:szCs w:val="28"/>
        </w:rPr>
        <w:t>11,1</w:t>
      </w:r>
      <w:r w:rsidR="008E4E2B" w:rsidRPr="006F176A">
        <w:rPr>
          <w:rFonts w:ascii="Times New Roman" w:hAnsi="Times New Roman"/>
          <w:bCs/>
          <w:sz w:val="28"/>
          <w:szCs w:val="28"/>
        </w:rPr>
        <w:t>%.</w:t>
      </w:r>
      <w:r w:rsidR="003D0BC8" w:rsidRPr="006F176A">
        <w:rPr>
          <w:rFonts w:ascii="Times New Roman" w:hAnsi="Times New Roman"/>
          <w:sz w:val="28"/>
          <w:szCs w:val="28"/>
        </w:rPr>
        <w:t xml:space="preserve">   План по собственным доходам был перевыполнен на </w:t>
      </w:r>
      <w:r w:rsidR="005F4CEC" w:rsidRPr="006F176A">
        <w:rPr>
          <w:rFonts w:ascii="Times New Roman" w:hAnsi="Times New Roman"/>
          <w:sz w:val="28"/>
          <w:szCs w:val="28"/>
        </w:rPr>
        <w:t>2 102,3</w:t>
      </w:r>
      <w:r w:rsidR="003D0BC8" w:rsidRPr="006F176A">
        <w:rPr>
          <w:rFonts w:ascii="Times New Roman" w:hAnsi="Times New Roman"/>
          <w:sz w:val="28"/>
          <w:szCs w:val="28"/>
        </w:rPr>
        <w:t xml:space="preserve">тыс. рублей </w:t>
      </w:r>
      <w:r w:rsidR="00BD2490" w:rsidRPr="006F176A">
        <w:rPr>
          <w:rFonts w:ascii="Times New Roman" w:hAnsi="Times New Roman"/>
          <w:sz w:val="28"/>
          <w:szCs w:val="28"/>
        </w:rPr>
        <w:t>на</w:t>
      </w:r>
      <w:r w:rsidR="003D0BC8" w:rsidRPr="006F176A">
        <w:rPr>
          <w:rFonts w:ascii="Times New Roman" w:hAnsi="Times New Roman"/>
          <w:sz w:val="28"/>
          <w:szCs w:val="28"/>
        </w:rPr>
        <w:t xml:space="preserve"> </w:t>
      </w:r>
      <w:r w:rsidR="00BE6366" w:rsidRPr="006F176A">
        <w:rPr>
          <w:rFonts w:ascii="Times New Roman" w:hAnsi="Times New Roman"/>
          <w:sz w:val="28"/>
          <w:szCs w:val="28"/>
        </w:rPr>
        <w:t>1</w:t>
      </w:r>
      <w:r w:rsidR="005F4CEC" w:rsidRPr="006F176A">
        <w:rPr>
          <w:rFonts w:ascii="Times New Roman" w:hAnsi="Times New Roman"/>
          <w:sz w:val="28"/>
          <w:szCs w:val="28"/>
        </w:rPr>
        <w:t>50,7</w:t>
      </w:r>
      <w:r w:rsidR="003D0BC8" w:rsidRPr="006F176A">
        <w:rPr>
          <w:rFonts w:ascii="Times New Roman" w:hAnsi="Times New Roman"/>
          <w:sz w:val="28"/>
          <w:szCs w:val="28"/>
        </w:rPr>
        <w:t xml:space="preserve">% от утвержденных бюджетных назначений.  </w:t>
      </w:r>
    </w:p>
    <w:p w:rsidR="008E4E2B" w:rsidRPr="006F176A" w:rsidRDefault="008E4E2B" w:rsidP="0046622C">
      <w:pPr>
        <w:pStyle w:val="af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</w:t>
      </w:r>
      <w:r w:rsidR="00B671C7" w:rsidRPr="006F176A">
        <w:rPr>
          <w:rFonts w:ascii="Times New Roman" w:hAnsi="Times New Roman"/>
          <w:sz w:val="28"/>
          <w:szCs w:val="28"/>
        </w:rPr>
        <w:t xml:space="preserve"> </w:t>
      </w:r>
      <w:r w:rsidR="005F4CEC" w:rsidRPr="006F176A">
        <w:rPr>
          <w:rFonts w:ascii="Times New Roman" w:hAnsi="Times New Roman"/>
          <w:sz w:val="28"/>
          <w:szCs w:val="28"/>
        </w:rPr>
        <w:t>19 622,6</w:t>
      </w:r>
      <w:r w:rsidR="00DF0684" w:rsidRPr="006F176A">
        <w:rPr>
          <w:rFonts w:ascii="Times New Roman" w:hAnsi="Times New Roman"/>
          <w:sz w:val="28"/>
          <w:szCs w:val="28"/>
        </w:rPr>
        <w:t>т</w:t>
      </w:r>
      <w:r w:rsidRPr="006F176A">
        <w:rPr>
          <w:rFonts w:ascii="Times New Roman" w:hAnsi="Times New Roman"/>
          <w:sz w:val="28"/>
          <w:szCs w:val="28"/>
        </w:rPr>
        <w:t xml:space="preserve">ыс. рублей или </w:t>
      </w:r>
      <w:r w:rsidR="005F4CEC" w:rsidRPr="006F176A">
        <w:rPr>
          <w:rFonts w:ascii="Times New Roman" w:hAnsi="Times New Roman"/>
          <w:sz w:val="28"/>
          <w:szCs w:val="28"/>
        </w:rPr>
        <w:t>99,9</w:t>
      </w:r>
      <w:r w:rsidR="00EC341B" w:rsidRPr="006F176A">
        <w:rPr>
          <w:rFonts w:ascii="Times New Roman" w:hAnsi="Times New Roman"/>
          <w:sz w:val="28"/>
          <w:szCs w:val="28"/>
        </w:rPr>
        <w:t>%</w:t>
      </w:r>
      <w:r w:rsidR="00B671C7" w:rsidRPr="006F176A">
        <w:rPr>
          <w:rFonts w:ascii="Times New Roman" w:hAnsi="Times New Roman"/>
          <w:sz w:val="28"/>
          <w:szCs w:val="28"/>
        </w:rPr>
        <w:t xml:space="preserve"> </w:t>
      </w:r>
      <w:r w:rsidRPr="006F176A">
        <w:rPr>
          <w:rFonts w:ascii="Times New Roman" w:hAnsi="Times New Roman"/>
          <w:sz w:val="28"/>
          <w:szCs w:val="28"/>
        </w:rPr>
        <w:t xml:space="preserve">от объема годовых назначений. </w:t>
      </w:r>
    </w:p>
    <w:p w:rsidR="00197883" w:rsidRPr="006F176A" w:rsidRDefault="008E4E2B" w:rsidP="0046622C">
      <w:pPr>
        <w:pStyle w:val="a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 xml:space="preserve">С учетом исполнения расходной части бюджета в итоге сложился </w:t>
      </w:r>
      <w:proofErr w:type="spellStart"/>
      <w:r w:rsidR="008C6D86" w:rsidRPr="006F176A">
        <w:rPr>
          <w:rFonts w:ascii="Times New Roman" w:hAnsi="Times New Roman"/>
          <w:sz w:val="28"/>
          <w:szCs w:val="28"/>
        </w:rPr>
        <w:t>профи</w:t>
      </w:r>
      <w:r w:rsidR="008962E5" w:rsidRPr="006F176A">
        <w:rPr>
          <w:rFonts w:ascii="Times New Roman" w:hAnsi="Times New Roman"/>
          <w:sz w:val="28"/>
          <w:szCs w:val="28"/>
        </w:rPr>
        <w:t>цит</w:t>
      </w:r>
      <w:proofErr w:type="spellEnd"/>
      <w:r w:rsidR="008962E5" w:rsidRPr="006F176A">
        <w:rPr>
          <w:rFonts w:ascii="Times New Roman" w:hAnsi="Times New Roman"/>
          <w:sz w:val="28"/>
          <w:szCs w:val="28"/>
        </w:rPr>
        <w:t xml:space="preserve"> </w:t>
      </w:r>
      <w:r w:rsidRPr="006F176A">
        <w:rPr>
          <w:rFonts w:ascii="Times New Roman" w:hAnsi="Times New Roman"/>
          <w:sz w:val="28"/>
          <w:szCs w:val="28"/>
        </w:rPr>
        <w:t xml:space="preserve">бюджета в размере </w:t>
      </w:r>
      <w:r w:rsidR="005F4CEC" w:rsidRPr="006F176A">
        <w:rPr>
          <w:rFonts w:ascii="Times New Roman" w:hAnsi="Times New Roman"/>
          <w:sz w:val="28"/>
          <w:szCs w:val="28"/>
        </w:rPr>
        <w:t>1 368,8</w:t>
      </w:r>
      <w:r w:rsidRPr="006F176A">
        <w:rPr>
          <w:rFonts w:ascii="Times New Roman" w:hAnsi="Times New Roman"/>
          <w:sz w:val="28"/>
          <w:szCs w:val="28"/>
        </w:rPr>
        <w:t>тыс. рублей.</w:t>
      </w:r>
    </w:p>
    <w:p w:rsidR="008E4E2B" w:rsidRPr="006F176A" w:rsidRDefault="008E4E2B" w:rsidP="0046622C">
      <w:pPr>
        <w:pStyle w:val="a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 xml:space="preserve"> Остаток </w:t>
      </w:r>
      <w:r w:rsidR="006B37F5" w:rsidRPr="006F176A">
        <w:rPr>
          <w:rFonts w:ascii="Times New Roman" w:hAnsi="Times New Roman"/>
          <w:sz w:val="28"/>
          <w:szCs w:val="28"/>
        </w:rPr>
        <w:t>денежных</w:t>
      </w:r>
      <w:r w:rsidR="00D9134A" w:rsidRPr="006F176A">
        <w:rPr>
          <w:rFonts w:ascii="Times New Roman" w:hAnsi="Times New Roman"/>
          <w:sz w:val="28"/>
          <w:szCs w:val="28"/>
        </w:rPr>
        <w:t xml:space="preserve"> </w:t>
      </w:r>
      <w:r w:rsidRPr="006F176A">
        <w:rPr>
          <w:rFonts w:ascii="Times New Roman" w:hAnsi="Times New Roman"/>
          <w:sz w:val="28"/>
          <w:szCs w:val="28"/>
        </w:rPr>
        <w:t xml:space="preserve">средств  бюджета </w:t>
      </w:r>
      <w:r w:rsidR="004433BC" w:rsidRPr="006F17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F176A">
        <w:rPr>
          <w:rFonts w:ascii="Times New Roman" w:hAnsi="Times New Roman"/>
          <w:sz w:val="28"/>
          <w:szCs w:val="28"/>
        </w:rPr>
        <w:t>по состоянию на 01.01.20</w:t>
      </w:r>
      <w:r w:rsidR="009B6B7D" w:rsidRPr="006F176A">
        <w:rPr>
          <w:rFonts w:ascii="Times New Roman" w:hAnsi="Times New Roman"/>
          <w:sz w:val="28"/>
          <w:szCs w:val="28"/>
        </w:rPr>
        <w:t>2</w:t>
      </w:r>
      <w:r w:rsidR="005F4CEC" w:rsidRPr="006F176A">
        <w:rPr>
          <w:rFonts w:ascii="Times New Roman" w:hAnsi="Times New Roman"/>
          <w:sz w:val="28"/>
          <w:szCs w:val="28"/>
        </w:rPr>
        <w:t>3</w:t>
      </w:r>
      <w:r w:rsidRPr="006F176A">
        <w:rPr>
          <w:rFonts w:ascii="Times New Roman" w:hAnsi="Times New Roman"/>
          <w:sz w:val="28"/>
          <w:szCs w:val="28"/>
        </w:rPr>
        <w:t xml:space="preserve"> составил</w:t>
      </w:r>
      <w:r w:rsidR="00DA2E9F" w:rsidRPr="006F176A">
        <w:rPr>
          <w:rFonts w:ascii="Times New Roman" w:hAnsi="Times New Roman"/>
          <w:sz w:val="28"/>
          <w:szCs w:val="28"/>
        </w:rPr>
        <w:t xml:space="preserve"> </w:t>
      </w:r>
      <w:r w:rsidR="009B6B7D" w:rsidRPr="006F176A">
        <w:rPr>
          <w:rFonts w:ascii="Times New Roman" w:hAnsi="Times New Roman"/>
          <w:sz w:val="28"/>
          <w:szCs w:val="28"/>
        </w:rPr>
        <w:t xml:space="preserve"> </w:t>
      </w:r>
      <w:r w:rsidR="005F4CEC" w:rsidRPr="006F176A">
        <w:rPr>
          <w:rFonts w:ascii="Times New Roman" w:hAnsi="Times New Roman"/>
          <w:sz w:val="28"/>
          <w:szCs w:val="28"/>
        </w:rPr>
        <w:t>2 121,4</w:t>
      </w:r>
      <w:r w:rsidRPr="006F176A">
        <w:rPr>
          <w:rFonts w:ascii="Times New Roman" w:hAnsi="Times New Roman"/>
          <w:sz w:val="28"/>
          <w:szCs w:val="28"/>
        </w:rPr>
        <w:t>тыс. рублей.</w:t>
      </w:r>
    </w:p>
    <w:p w:rsidR="008E4E2B" w:rsidRPr="006F176A" w:rsidRDefault="00A94805" w:rsidP="0046622C">
      <w:pPr>
        <w:pStyle w:val="a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 xml:space="preserve">  </w:t>
      </w:r>
      <w:r w:rsidR="008E4E2B" w:rsidRPr="006F176A">
        <w:rPr>
          <w:rFonts w:ascii="Times New Roman" w:hAnsi="Times New Roman"/>
          <w:sz w:val="28"/>
          <w:szCs w:val="28"/>
        </w:rPr>
        <w:t>По состоянию на 01.01.20</w:t>
      </w:r>
      <w:r w:rsidR="000A24C7" w:rsidRPr="006F176A">
        <w:rPr>
          <w:rFonts w:ascii="Times New Roman" w:hAnsi="Times New Roman"/>
          <w:sz w:val="28"/>
          <w:szCs w:val="28"/>
        </w:rPr>
        <w:t>2</w:t>
      </w:r>
      <w:r w:rsidR="005F4CEC" w:rsidRPr="006F176A">
        <w:rPr>
          <w:rFonts w:ascii="Times New Roman" w:hAnsi="Times New Roman"/>
          <w:sz w:val="28"/>
          <w:szCs w:val="28"/>
        </w:rPr>
        <w:t>3</w:t>
      </w:r>
      <w:r w:rsidRPr="006F176A">
        <w:rPr>
          <w:rFonts w:ascii="Times New Roman" w:hAnsi="Times New Roman"/>
          <w:sz w:val="28"/>
          <w:szCs w:val="28"/>
        </w:rPr>
        <w:t>г.</w:t>
      </w:r>
      <w:r w:rsidR="008E4E2B" w:rsidRPr="006F176A">
        <w:rPr>
          <w:rFonts w:ascii="Times New Roman" w:hAnsi="Times New Roman"/>
          <w:sz w:val="28"/>
          <w:szCs w:val="28"/>
        </w:rPr>
        <w:t xml:space="preserve"> муниципальный долг бюджета </w:t>
      </w:r>
      <w:r w:rsidRPr="006F17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E2B" w:rsidRPr="006F176A">
        <w:rPr>
          <w:rFonts w:ascii="Times New Roman" w:hAnsi="Times New Roman"/>
          <w:sz w:val="28"/>
          <w:szCs w:val="28"/>
        </w:rPr>
        <w:t xml:space="preserve">(бюджетные кредиты, полученные от других </w:t>
      </w:r>
      <w:r w:rsidR="008E4E2B" w:rsidRPr="006F176A">
        <w:rPr>
          <w:rFonts w:ascii="Times New Roman" w:hAnsi="Times New Roman"/>
          <w:sz w:val="28"/>
          <w:szCs w:val="28"/>
        </w:rPr>
        <w:lastRenderedPageBreak/>
        <w:t>бюджетов бюджетной системы Российской Федерации) отсутствует.</w:t>
      </w:r>
    </w:p>
    <w:p w:rsidR="007E2432" w:rsidRPr="006F176A" w:rsidRDefault="007E2432" w:rsidP="0046622C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eastAsia="Arial" w:hAnsi="Times New Roman"/>
          <w:sz w:val="28"/>
          <w:szCs w:val="28"/>
        </w:rPr>
        <w:t xml:space="preserve">      </w:t>
      </w:r>
      <w:r w:rsidRPr="006F176A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AF4829" w:rsidRPr="006F176A">
        <w:rPr>
          <w:rFonts w:ascii="Times New Roman" w:hAnsi="Times New Roman"/>
          <w:sz w:val="28"/>
          <w:szCs w:val="28"/>
        </w:rPr>
        <w:t xml:space="preserve"> </w:t>
      </w:r>
      <w:r w:rsidRPr="006F176A">
        <w:rPr>
          <w:rFonts w:ascii="Times New Roman" w:hAnsi="Times New Roman"/>
          <w:sz w:val="28"/>
          <w:szCs w:val="28"/>
        </w:rPr>
        <w:t xml:space="preserve">исполнялся через открытые в </w:t>
      </w:r>
      <w:r w:rsidR="00D65D95" w:rsidRPr="006F176A">
        <w:rPr>
          <w:rFonts w:ascii="Times New Roman" w:hAnsi="Times New Roman"/>
          <w:sz w:val="28"/>
          <w:szCs w:val="28"/>
        </w:rPr>
        <w:t>У</w:t>
      </w:r>
      <w:r w:rsidRPr="006F176A">
        <w:rPr>
          <w:rFonts w:ascii="Times New Roman" w:hAnsi="Times New Roman"/>
          <w:sz w:val="28"/>
          <w:szCs w:val="28"/>
        </w:rPr>
        <w:t xml:space="preserve">правлении Федерального казначейства России по Республике Крым лицевые счета.  </w:t>
      </w:r>
    </w:p>
    <w:p w:rsidR="00996661" w:rsidRPr="006F176A" w:rsidRDefault="007E2432" w:rsidP="0046622C">
      <w:pPr>
        <w:jc w:val="both"/>
        <w:rPr>
          <w:rFonts w:eastAsia="Arial"/>
          <w:sz w:val="28"/>
          <w:szCs w:val="28"/>
        </w:rPr>
      </w:pPr>
      <w:r w:rsidRPr="006F176A">
        <w:rPr>
          <w:sz w:val="28"/>
          <w:szCs w:val="28"/>
        </w:rPr>
        <w:t xml:space="preserve">      Исполнение бюджета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ст.ст. 217, 219.2 Бюджетного кодекса Российской Федерации.</w:t>
      </w:r>
      <w:r w:rsidR="00440BE7" w:rsidRPr="006F176A">
        <w:rPr>
          <w:rFonts w:eastAsia="Arial"/>
          <w:sz w:val="28"/>
          <w:szCs w:val="28"/>
        </w:rPr>
        <w:t xml:space="preserve">                    </w:t>
      </w:r>
    </w:p>
    <w:p w:rsidR="00BC0E0E" w:rsidRPr="006F176A" w:rsidRDefault="00BC0E0E" w:rsidP="0046622C">
      <w:pPr>
        <w:pStyle w:val="af"/>
        <w:tabs>
          <w:tab w:val="left" w:pos="720"/>
        </w:tabs>
        <w:spacing w:before="120" w:after="0"/>
        <w:ind w:left="284"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6F176A">
        <w:rPr>
          <w:rFonts w:ascii="Times New Roman" w:hAnsi="Times New Roman"/>
          <w:b/>
          <w:iCs/>
          <w:sz w:val="28"/>
          <w:szCs w:val="28"/>
        </w:rPr>
        <w:t xml:space="preserve">Анализ исполнения доходной части  бюджета муниципального образования </w:t>
      </w:r>
      <w:r w:rsidR="00883562" w:rsidRPr="006F176A">
        <w:rPr>
          <w:rFonts w:ascii="Times New Roman" w:hAnsi="Times New Roman"/>
          <w:b/>
          <w:iCs/>
          <w:sz w:val="28"/>
          <w:szCs w:val="28"/>
        </w:rPr>
        <w:t>Васильев</w:t>
      </w:r>
      <w:r w:rsidR="00E2748E" w:rsidRPr="006F176A">
        <w:rPr>
          <w:rFonts w:ascii="Times New Roman" w:hAnsi="Times New Roman"/>
          <w:b/>
          <w:iCs/>
          <w:sz w:val="28"/>
          <w:szCs w:val="28"/>
        </w:rPr>
        <w:t xml:space="preserve">ское сельское поселение </w:t>
      </w:r>
      <w:r w:rsidR="00084129" w:rsidRPr="006F176A">
        <w:rPr>
          <w:rFonts w:ascii="Times New Roman" w:hAnsi="Times New Roman"/>
          <w:b/>
          <w:iCs/>
          <w:sz w:val="28"/>
          <w:szCs w:val="28"/>
        </w:rPr>
        <w:t>Белогорск</w:t>
      </w:r>
      <w:r w:rsidR="00712D0F" w:rsidRPr="006F176A">
        <w:rPr>
          <w:rFonts w:ascii="Times New Roman" w:hAnsi="Times New Roman"/>
          <w:b/>
          <w:iCs/>
          <w:sz w:val="28"/>
          <w:szCs w:val="28"/>
        </w:rPr>
        <w:t>ого</w:t>
      </w:r>
      <w:r w:rsidR="00084129" w:rsidRPr="006F176A">
        <w:rPr>
          <w:rFonts w:ascii="Times New Roman" w:hAnsi="Times New Roman"/>
          <w:b/>
          <w:iCs/>
          <w:sz w:val="28"/>
          <w:szCs w:val="28"/>
        </w:rPr>
        <w:t xml:space="preserve"> район</w:t>
      </w:r>
      <w:r w:rsidR="00712D0F" w:rsidRPr="006F176A">
        <w:rPr>
          <w:rFonts w:ascii="Times New Roman" w:hAnsi="Times New Roman"/>
          <w:b/>
          <w:iCs/>
          <w:sz w:val="28"/>
          <w:szCs w:val="28"/>
        </w:rPr>
        <w:t>а</w:t>
      </w:r>
      <w:r w:rsidR="00084129" w:rsidRPr="006F176A">
        <w:rPr>
          <w:rFonts w:ascii="Times New Roman" w:hAnsi="Times New Roman"/>
          <w:b/>
          <w:iCs/>
          <w:sz w:val="28"/>
          <w:szCs w:val="28"/>
        </w:rPr>
        <w:t xml:space="preserve"> Республики Крым</w:t>
      </w:r>
    </w:p>
    <w:p w:rsidR="00686366" w:rsidRPr="006F176A" w:rsidRDefault="00686366" w:rsidP="0046622C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Орга</w:t>
      </w:r>
      <w:r w:rsidR="008A1BD8" w:rsidRPr="006F176A">
        <w:rPr>
          <w:sz w:val="28"/>
          <w:szCs w:val="28"/>
        </w:rPr>
        <w:t>низация исполнения бюджета в 202</w:t>
      </w:r>
      <w:r w:rsidR="005F4CEC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году возлагалась на Администрацию  </w:t>
      </w:r>
      <w:r w:rsidR="007D5886" w:rsidRPr="006F176A">
        <w:rPr>
          <w:sz w:val="28"/>
          <w:szCs w:val="28"/>
        </w:rPr>
        <w:t>Васильев</w:t>
      </w:r>
      <w:r w:rsidR="00E2748E" w:rsidRPr="006F176A">
        <w:rPr>
          <w:sz w:val="28"/>
          <w:szCs w:val="28"/>
        </w:rPr>
        <w:t>ского сельского поселения.</w:t>
      </w:r>
    </w:p>
    <w:p w:rsidR="00AD6BD2" w:rsidRPr="006F176A" w:rsidRDefault="003B1838" w:rsidP="0046622C">
      <w:pPr>
        <w:ind w:firstLine="709"/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Согласно пояснительной записки к отчету об исполнении бюджета в  Администрации  </w:t>
      </w:r>
      <w:r w:rsidR="007D5886" w:rsidRPr="006F176A">
        <w:rPr>
          <w:sz w:val="28"/>
          <w:szCs w:val="28"/>
        </w:rPr>
        <w:t>Васильев</w:t>
      </w:r>
      <w:r w:rsidR="004C0F23" w:rsidRPr="006F176A">
        <w:rPr>
          <w:sz w:val="28"/>
          <w:szCs w:val="28"/>
        </w:rPr>
        <w:t>ского сельского поселения</w:t>
      </w:r>
      <w:r w:rsidRPr="006F176A">
        <w:rPr>
          <w:sz w:val="28"/>
          <w:szCs w:val="28"/>
        </w:rPr>
        <w:t xml:space="preserve"> </w:t>
      </w:r>
      <w:r w:rsidR="00AD6BD2" w:rsidRPr="006F176A">
        <w:rPr>
          <w:sz w:val="28"/>
          <w:szCs w:val="28"/>
        </w:rPr>
        <w:t>за отчетный период:</w:t>
      </w:r>
    </w:p>
    <w:p w:rsidR="00AD6BD2" w:rsidRPr="006F176A" w:rsidRDefault="00AD6BD2" w:rsidP="0046622C">
      <w:pPr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внутренний муниципальный финансовый контроль не осуществлялся,</w:t>
      </w:r>
    </w:p>
    <w:p w:rsidR="00AD6BD2" w:rsidRPr="006F176A" w:rsidRDefault="00AD6BD2" w:rsidP="0046622C">
      <w:pPr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инвентаризация имущества и финансовых активов и обязательств, проводится ежегодно перед составлением годовой бюджетной отчетности для обеспечения достоверности данных об имуществе и обязательствах. </w:t>
      </w:r>
      <w:r w:rsidRPr="006F176A">
        <w:rPr>
          <w:sz w:val="28"/>
          <w:szCs w:val="28"/>
        </w:rPr>
        <w:br/>
        <w:t xml:space="preserve">     В ходе инвентаризации излишек и недостач не выявлено.  Инвентаризация имущества и финансовых активов и обязательств. </w:t>
      </w:r>
    </w:p>
    <w:p w:rsidR="00D86933" w:rsidRPr="006F176A" w:rsidRDefault="00BC0E0E" w:rsidP="0046622C">
      <w:pPr>
        <w:ind w:firstLine="709"/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Первоначальный объем налого</w:t>
      </w:r>
      <w:r w:rsidR="008A1BD8" w:rsidRPr="006F176A">
        <w:rPr>
          <w:sz w:val="28"/>
          <w:szCs w:val="28"/>
        </w:rPr>
        <w:t>вых и неналоговых доходов на 202</w:t>
      </w:r>
      <w:r w:rsidR="005F4CEC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был определен исходя из прогноза социально-экономического развития </w:t>
      </w:r>
      <w:r w:rsidR="00CF210F" w:rsidRPr="006F176A">
        <w:rPr>
          <w:sz w:val="28"/>
          <w:szCs w:val="28"/>
        </w:rPr>
        <w:t>Муниципального образования</w:t>
      </w:r>
      <w:r w:rsidR="008A1BD8" w:rsidRPr="006F176A">
        <w:rPr>
          <w:sz w:val="28"/>
          <w:szCs w:val="28"/>
        </w:rPr>
        <w:t xml:space="preserve"> на 202</w:t>
      </w:r>
      <w:r w:rsidR="005F4CEC" w:rsidRPr="006F176A">
        <w:rPr>
          <w:sz w:val="28"/>
          <w:szCs w:val="28"/>
        </w:rPr>
        <w:t xml:space="preserve">2 </w:t>
      </w:r>
      <w:r w:rsidRPr="006F176A">
        <w:rPr>
          <w:sz w:val="28"/>
          <w:szCs w:val="28"/>
        </w:rPr>
        <w:t>год</w:t>
      </w:r>
      <w:r w:rsidR="00D86933" w:rsidRPr="006F176A">
        <w:rPr>
          <w:sz w:val="28"/>
          <w:szCs w:val="28"/>
        </w:rPr>
        <w:t>.</w:t>
      </w:r>
    </w:p>
    <w:p w:rsidR="00FD3638" w:rsidRPr="006F176A" w:rsidRDefault="00D86933" w:rsidP="0046622C">
      <w:pPr>
        <w:ind w:firstLine="709"/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Анализ исполнения доходной части бюджета Муниципального образования показывает, что при первоначальном планировании не </w:t>
      </w:r>
      <w:r w:rsidR="00BC0E0E" w:rsidRPr="006F176A">
        <w:rPr>
          <w:sz w:val="28"/>
          <w:szCs w:val="28"/>
        </w:rPr>
        <w:t xml:space="preserve"> учт</w:t>
      </w:r>
      <w:r w:rsidRPr="006F176A">
        <w:rPr>
          <w:sz w:val="28"/>
          <w:szCs w:val="28"/>
        </w:rPr>
        <w:t>ены</w:t>
      </w:r>
      <w:r w:rsidR="00BC0E0E" w:rsidRPr="006F176A">
        <w:rPr>
          <w:sz w:val="28"/>
          <w:szCs w:val="28"/>
        </w:rPr>
        <w:t xml:space="preserve"> норматив</w:t>
      </w:r>
      <w:r w:rsidRPr="006F176A">
        <w:rPr>
          <w:sz w:val="28"/>
          <w:szCs w:val="28"/>
        </w:rPr>
        <w:t>ы</w:t>
      </w:r>
      <w:r w:rsidR="00BC0E0E" w:rsidRPr="006F176A">
        <w:rPr>
          <w:sz w:val="28"/>
          <w:szCs w:val="28"/>
        </w:rPr>
        <w:t xml:space="preserve"> отчислений доходов</w:t>
      </w:r>
      <w:r w:rsidR="00830C5B" w:rsidRPr="006F176A">
        <w:rPr>
          <w:sz w:val="28"/>
          <w:szCs w:val="28"/>
        </w:rPr>
        <w:t xml:space="preserve"> </w:t>
      </w:r>
      <w:r w:rsidR="00BC0E0E" w:rsidRPr="006F176A">
        <w:rPr>
          <w:sz w:val="28"/>
          <w:szCs w:val="28"/>
        </w:rPr>
        <w:t>от уплаты налогов и платежей в местный бюджет</w:t>
      </w:r>
      <w:r w:rsidRPr="006F176A">
        <w:rPr>
          <w:sz w:val="28"/>
          <w:szCs w:val="28"/>
        </w:rPr>
        <w:t>, что повлекло за собой некорректное планирование</w:t>
      </w:r>
      <w:r w:rsidR="00BC0E0E" w:rsidRPr="006F176A">
        <w:rPr>
          <w:sz w:val="28"/>
          <w:szCs w:val="28"/>
        </w:rPr>
        <w:t>.</w:t>
      </w:r>
      <w:r w:rsidR="00830C5B" w:rsidRPr="006F176A">
        <w:rPr>
          <w:sz w:val="28"/>
          <w:szCs w:val="28"/>
        </w:rPr>
        <w:t xml:space="preserve"> </w:t>
      </w:r>
    </w:p>
    <w:p w:rsidR="00830C5B" w:rsidRPr="006F176A" w:rsidRDefault="00830C5B" w:rsidP="0046622C">
      <w:pPr>
        <w:ind w:firstLine="709"/>
        <w:contextualSpacing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План по собственным доходам был перевыполнен на </w:t>
      </w:r>
      <w:r w:rsidR="005F4CEC" w:rsidRPr="006F176A">
        <w:rPr>
          <w:sz w:val="28"/>
          <w:szCs w:val="28"/>
        </w:rPr>
        <w:t>2</w:t>
      </w:r>
      <w:r w:rsidR="00CA30ED" w:rsidRPr="006F176A">
        <w:rPr>
          <w:sz w:val="28"/>
          <w:szCs w:val="28"/>
        </w:rPr>
        <w:t> 302,3</w:t>
      </w:r>
      <w:r w:rsidR="005F4CEC" w:rsidRPr="006F176A">
        <w:rPr>
          <w:sz w:val="28"/>
          <w:szCs w:val="28"/>
        </w:rPr>
        <w:t>тыс. рублей на 15</w:t>
      </w:r>
      <w:r w:rsidR="00CA30ED" w:rsidRPr="006F176A">
        <w:rPr>
          <w:sz w:val="28"/>
          <w:szCs w:val="28"/>
        </w:rPr>
        <w:t>8,3</w:t>
      </w:r>
      <w:r w:rsidR="005F4CEC" w:rsidRPr="006F176A">
        <w:rPr>
          <w:sz w:val="28"/>
          <w:szCs w:val="28"/>
        </w:rPr>
        <w:t>%</w:t>
      </w:r>
      <w:r w:rsidR="00296269" w:rsidRPr="006F176A">
        <w:rPr>
          <w:sz w:val="28"/>
          <w:szCs w:val="28"/>
        </w:rPr>
        <w:t xml:space="preserve"> от </w:t>
      </w:r>
      <w:r w:rsidRPr="006F176A">
        <w:rPr>
          <w:sz w:val="28"/>
          <w:szCs w:val="28"/>
        </w:rPr>
        <w:t xml:space="preserve"> </w:t>
      </w:r>
      <w:r w:rsidR="007B633E" w:rsidRPr="006F176A">
        <w:rPr>
          <w:sz w:val="28"/>
          <w:szCs w:val="28"/>
        </w:rPr>
        <w:t xml:space="preserve">первоначально </w:t>
      </w:r>
      <w:r w:rsidRPr="006F176A">
        <w:rPr>
          <w:sz w:val="28"/>
          <w:szCs w:val="28"/>
        </w:rPr>
        <w:t>утвержденных бюджетных назначений, в том числе по</w:t>
      </w:r>
      <w:r w:rsidR="00573C1C" w:rsidRPr="006F176A">
        <w:rPr>
          <w:sz w:val="28"/>
          <w:szCs w:val="28"/>
        </w:rPr>
        <w:t xml:space="preserve"> налогу на</w:t>
      </w:r>
      <w:r w:rsidR="00CA30ED" w:rsidRPr="006F176A">
        <w:rPr>
          <w:sz w:val="28"/>
          <w:szCs w:val="28"/>
        </w:rPr>
        <w:t xml:space="preserve"> имущество  на 356,2тыс.рублей</w:t>
      </w:r>
      <w:r w:rsidR="00573C1C" w:rsidRPr="006F176A">
        <w:rPr>
          <w:sz w:val="28"/>
          <w:szCs w:val="28"/>
        </w:rPr>
        <w:t xml:space="preserve"> или на </w:t>
      </w:r>
      <w:r w:rsidR="00CA30ED" w:rsidRPr="006F176A">
        <w:rPr>
          <w:sz w:val="28"/>
          <w:szCs w:val="28"/>
        </w:rPr>
        <w:t>187,9</w:t>
      </w:r>
      <w:r w:rsidR="00573C1C" w:rsidRPr="006F176A">
        <w:rPr>
          <w:sz w:val="28"/>
          <w:szCs w:val="28"/>
        </w:rPr>
        <w:t>%,</w:t>
      </w:r>
      <w:r w:rsidR="00CA30ED" w:rsidRPr="006F176A">
        <w:rPr>
          <w:sz w:val="28"/>
          <w:szCs w:val="28"/>
        </w:rPr>
        <w:t xml:space="preserve"> по </w:t>
      </w:r>
      <w:r w:rsidR="00573C1C" w:rsidRPr="006F176A">
        <w:rPr>
          <w:sz w:val="28"/>
          <w:szCs w:val="28"/>
        </w:rPr>
        <w:t xml:space="preserve"> </w:t>
      </w:r>
      <w:r w:rsidR="00FD3638" w:rsidRPr="006F176A">
        <w:rPr>
          <w:sz w:val="28"/>
          <w:szCs w:val="28"/>
        </w:rPr>
        <w:t xml:space="preserve">доходам от использования муниципального имущества на </w:t>
      </w:r>
      <w:r w:rsidR="00CA30ED" w:rsidRPr="006F176A">
        <w:rPr>
          <w:sz w:val="28"/>
          <w:szCs w:val="28"/>
        </w:rPr>
        <w:t>798,2</w:t>
      </w:r>
      <w:r w:rsidR="00FD3638" w:rsidRPr="006F176A">
        <w:rPr>
          <w:sz w:val="28"/>
          <w:szCs w:val="28"/>
        </w:rPr>
        <w:t xml:space="preserve">тыс.рублей или на </w:t>
      </w:r>
      <w:r w:rsidR="00A03984" w:rsidRPr="006F176A">
        <w:rPr>
          <w:sz w:val="28"/>
          <w:szCs w:val="28"/>
        </w:rPr>
        <w:t>62,7</w:t>
      </w:r>
      <w:r w:rsidR="00FD3638" w:rsidRPr="006F176A">
        <w:rPr>
          <w:sz w:val="28"/>
          <w:szCs w:val="28"/>
        </w:rPr>
        <w:t xml:space="preserve">%, </w:t>
      </w:r>
      <w:r w:rsidR="00296269" w:rsidRPr="006F176A">
        <w:rPr>
          <w:sz w:val="28"/>
          <w:szCs w:val="28"/>
        </w:rPr>
        <w:t xml:space="preserve">налогу на </w:t>
      </w:r>
      <w:r w:rsidR="00A03984" w:rsidRPr="006F176A">
        <w:rPr>
          <w:sz w:val="28"/>
          <w:szCs w:val="28"/>
        </w:rPr>
        <w:t>землю</w:t>
      </w:r>
      <w:r w:rsidR="00296269" w:rsidRPr="006F176A">
        <w:rPr>
          <w:sz w:val="28"/>
          <w:szCs w:val="28"/>
        </w:rPr>
        <w:t xml:space="preserve"> на </w:t>
      </w:r>
      <w:r w:rsidR="00A03984" w:rsidRPr="006F176A">
        <w:rPr>
          <w:sz w:val="28"/>
          <w:szCs w:val="28"/>
        </w:rPr>
        <w:t>259,4</w:t>
      </w:r>
      <w:r w:rsidR="00296269" w:rsidRPr="006F176A">
        <w:rPr>
          <w:sz w:val="28"/>
          <w:szCs w:val="28"/>
        </w:rPr>
        <w:t xml:space="preserve">тыс. рублей или на </w:t>
      </w:r>
      <w:r w:rsidR="00A03984" w:rsidRPr="006F176A">
        <w:rPr>
          <w:sz w:val="28"/>
          <w:szCs w:val="28"/>
        </w:rPr>
        <w:t>23,0</w:t>
      </w:r>
      <w:r w:rsidR="00296269" w:rsidRPr="006F176A">
        <w:rPr>
          <w:sz w:val="28"/>
          <w:szCs w:val="28"/>
        </w:rPr>
        <w:t xml:space="preserve">%, </w:t>
      </w:r>
      <w:r w:rsidRPr="006F176A">
        <w:rPr>
          <w:sz w:val="28"/>
          <w:szCs w:val="28"/>
        </w:rPr>
        <w:t xml:space="preserve">налогу на доходы физических лиц на </w:t>
      </w:r>
      <w:r w:rsidR="00A03984" w:rsidRPr="006F176A">
        <w:rPr>
          <w:sz w:val="28"/>
          <w:szCs w:val="28"/>
        </w:rPr>
        <w:t>138,2</w:t>
      </w:r>
      <w:r w:rsidRPr="006F176A">
        <w:rPr>
          <w:sz w:val="28"/>
          <w:szCs w:val="28"/>
        </w:rPr>
        <w:t>тыс. рублей или на</w:t>
      </w:r>
      <w:r w:rsidR="00573C1C" w:rsidRPr="006F176A">
        <w:rPr>
          <w:sz w:val="28"/>
          <w:szCs w:val="28"/>
        </w:rPr>
        <w:t xml:space="preserve"> 10,2</w:t>
      </w:r>
      <w:r w:rsidRPr="006F176A">
        <w:rPr>
          <w:sz w:val="28"/>
          <w:szCs w:val="28"/>
        </w:rPr>
        <w:t>%.</w:t>
      </w:r>
    </w:p>
    <w:p w:rsidR="00BC0E0E" w:rsidRPr="006F176A" w:rsidRDefault="00BC0E0E" w:rsidP="0046622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Доходная часть бюджета </w:t>
      </w:r>
      <w:r w:rsidR="00CF210F" w:rsidRPr="006F176A">
        <w:rPr>
          <w:sz w:val="28"/>
          <w:szCs w:val="28"/>
        </w:rPr>
        <w:t xml:space="preserve">Муниципального образования </w:t>
      </w:r>
      <w:r w:rsidR="00573C1C" w:rsidRPr="006F176A">
        <w:rPr>
          <w:sz w:val="28"/>
          <w:szCs w:val="28"/>
        </w:rPr>
        <w:t>в 202</w:t>
      </w:r>
      <w:r w:rsidR="00A0398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году исполнена в сумме </w:t>
      </w:r>
      <w:r w:rsidR="00A03984" w:rsidRPr="006F176A">
        <w:rPr>
          <w:sz w:val="28"/>
          <w:szCs w:val="28"/>
        </w:rPr>
        <w:t>20 991,4</w:t>
      </w:r>
      <w:r w:rsidRPr="006F176A">
        <w:rPr>
          <w:sz w:val="28"/>
          <w:szCs w:val="28"/>
        </w:rPr>
        <w:t xml:space="preserve">тыс. рублей,  в том числе налоговые и неналоговые доходы </w:t>
      </w:r>
      <w:r w:rsidR="00A03984" w:rsidRPr="006F176A">
        <w:rPr>
          <w:sz w:val="28"/>
          <w:szCs w:val="28"/>
        </w:rPr>
        <w:t>6 249,4</w:t>
      </w:r>
      <w:r w:rsidRPr="006F176A">
        <w:rPr>
          <w:sz w:val="28"/>
          <w:szCs w:val="28"/>
        </w:rPr>
        <w:t>руб. (</w:t>
      </w:r>
      <w:r w:rsidR="00573C1C" w:rsidRPr="006F176A">
        <w:rPr>
          <w:sz w:val="28"/>
          <w:szCs w:val="28"/>
        </w:rPr>
        <w:t>1</w:t>
      </w:r>
      <w:r w:rsidR="00A03984" w:rsidRPr="006F176A">
        <w:rPr>
          <w:sz w:val="28"/>
          <w:szCs w:val="28"/>
        </w:rPr>
        <w:t>50,</w:t>
      </w:r>
      <w:r w:rsidR="00FD3638" w:rsidRPr="006F176A">
        <w:rPr>
          <w:sz w:val="28"/>
          <w:szCs w:val="28"/>
        </w:rPr>
        <w:t>7</w:t>
      </w:r>
      <w:r w:rsidRPr="006F176A">
        <w:rPr>
          <w:sz w:val="28"/>
          <w:szCs w:val="28"/>
        </w:rPr>
        <w:t xml:space="preserve">% от </w:t>
      </w:r>
      <w:r w:rsidR="0064032E" w:rsidRPr="006F176A">
        <w:rPr>
          <w:sz w:val="28"/>
          <w:szCs w:val="28"/>
        </w:rPr>
        <w:t>утвержденных</w:t>
      </w:r>
      <w:r w:rsidR="0001048B" w:rsidRPr="006F176A">
        <w:rPr>
          <w:sz w:val="28"/>
          <w:szCs w:val="28"/>
        </w:rPr>
        <w:t xml:space="preserve"> бюджетных</w:t>
      </w:r>
      <w:r w:rsidRPr="006F176A">
        <w:rPr>
          <w:sz w:val="28"/>
          <w:szCs w:val="28"/>
        </w:rPr>
        <w:t xml:space="preserve"> назначений), безвозмездные поступления </w:t>
      </w:r>
      <w:r w:rsidR="00A03984" w:rsidRPr="006F176A">
        <w:rPr>
          <w:sz w:val="28"/>
          <w:szCs w:val="28"/>
        </w:rPr>
        <w:t>14 742,0</w:t>
      </w:r>
      <w:r w:rsidRPr="006F176A">
        <w:rPr>
          <w:sz w:val="28"/>
          <w:szCs w:val="28"/>
        </w:rPr>
        <w:t>тыс. руб</w:t>
      </w:r>
      <w:r w:rsidR="00635DC0" w:rsidRPr="006F176A">
        <w:rPr>
          <w:sz w:val="28"/>
          <w:szCs w:val="28"/>
        </w:rPr>
        <w:t>лей</w:t>
      </w:r>
      <w:r w:rsidRPr="006F176A">
        <w:rPr>
          <w:sz w:val="28"/>
          <w:szCs w:val="28"/>
        </w:rPr>
        <w:t xml:space="preserve"> (</w:t>
      </w:r>
      <w:r w:rsidR="00A03984" w:rsidRPr="006F176A">
        <w:rPr>
          <w:sz w:val="28"/>
          <w:szCs w:val="28"/>
        </w:rPr>
        <w:t>100,0</w:t>
      </w:r>
      <w:r w:rsidRPr="006F176A">
        <w:rPr>
          <w:sz w:val="28"/>
          <w:szCs w:val="28"/>
        </w:rPr>
        <w:t>%</w:t>
      </w:r>
      <w:r w:rsidR="00304655" w:rsidRPr="006F176A">
        <w:rPr>
          <w:sz w:val="28"/>
          <w:szCs w:val="28"/>
        </w:rPr>
        <w:t xml:space="preserve"> от утвержденных бюджетных назначений</w:t>
      </w:r>
      <w:r w:rsidRPr="006F176A">
        <w:rPr>
          <w:sz w:val="28"/>
          <w:szCs w:val="28"/>
        </w:rPr>
        <w:t>). Необходимо отметить, что объем собственных доходов бюджета</w:t>
      </w:r>
      <w:r w:rsidR="00E93B2C" w:rsidRPr="006F176A">
        <w:rPr>
          <w:sz w:val="28"/>
          <w:szCs w:val="28"/>
        </w:rPr>
        <w:t xml:space="preserve"> </w:t>
      </w:r>
      <w:r w:rsidR="00A03984" w:rsidRPr="006F176A">
        <w:rPr>
          <w:sz w:val="28"/>
          <w:szCs w:val="28"/>
        </w:rPr>
        <w:t>увеличился</w:t>
      </w:r>
      <w:r w:rsidRPr="006F176A">
        <w:rPr>
          <w:sz w:val="28"/>
          <w:szCs w:val="28"/>
        </w:rPr>
        <w:t xml:space="preserve"> к уровню 20</w:t>
      </w:r>
      <w:r w:rsidR="00FD3638" w:rsidRPr="006F176A">
        <w:rPr>
          <w:sz w:val="28"/>
          <w:szCs w:val="28"/>
        </w:rPr>
        <w:t>2</w:t>
      </w:r>
      <w:r w:rsidR="00A03984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 xml:space="preserve"> года на </w:t>
      </w:r>
      <w:r w:rsidR="00A03984" w:rsidRPr="006F176A">
        <w:rPr>
          <w:sz w:val="28"/>
          <w:szCs w:val="28"/>
        </w:rPr>
        <w:t>2 053,7</w:t>
      </w:r>
      <w:r w:rsidR="00B629B3" w:rsidRPr="006F176A">
        <w:rPr>
          <w:sz w:val="28"/>
          <w:szCs w:val="28"/>
        </w:rPr>
        <w:t>тыс.рублей</w:t>
      </w:r>
      <w:r w:rsidRPr="006F176A">
        <w:rPr>
          <w:sz w:val="28"/>
          <w:szCs w:val="28"/>
        </w:rPr>
        <w:t xml:space="preserve"> и составил</w:t>
      </w:r>
      <w:r w:rsidR="00BC15FB" w:rsidRPr="006F176A">
        <w:rPr>
          <w:sz w:val="28"/>
          <w:szCs w:val="28"/>
        </w:rPr>
        <w:t xml:space="preserve"> </w:t>
      </w:r>
      <w:r w:rsidR="00A03984" w:rsidRPr="006F176A">
        <w:rPr>
          <w:sz w:val="28"/>
          <w:szCs w:val="28"/>
        </w:rPr>
        <w:t>29,8</w:t>
      </w:r>
      <w:r w:rsidRPr="006F176A">
        <w:rPr>
          <w:sz w:val="28"/>
          <w:szCs w:val="28"/>
        </w:rPr>
        <w:t>% в общей сумме доходов бюджета муниципального образования</w:t>
      </w:r>
      <w:r w:rsidR="00712D0F" w:rsidRPr="006F176A">
        <w:rPr>
          <w:sz w:val="28"/>
          <w:szCs w:val="28"/>
        </w:rPr>
        <w:t xml:space="preserve"> </w:t>
      </w:r>
      <w:r w:rsidR="007D5886" w:rsidRPr="006F176A">
        <w:rPr>
          <w:sz w:val="28"/>
          <w:szCs w:val="28"/>
        </w:rPr>
        <w:t>Васильев</w:t>
      </w:r>
      <w:r w:rsidR="006E2EE2" w:rsidRPr="006F176A">
        <w:rPr>
          <w:sz w:val="28"/>
          <w:szCs w:val="28"/>
        </w:rPr>
        <w:t>ское сельское поселение</w:t>
      </w:r>
      <w:r w:rsidRPr="006F176A">
        <w:rPr>
          <w:sz w:val="28"/>
          <w:szCs w:val="28"/>
        </w:rPr>
        <w:t xml:space="preserve"> </w:t>
      </w:r>
      <w:r w:rsidR="00976417" w:rsidRPr="006F176A">
        <w:rPr>
          <w:sz w:val="28"/>
          <w:szCs w:val="28"/>
        </w:rPr>
        <w:t>Белогорск</w:t>
      </w:r>
      <w:r w:rsidR="00712D0F" w:rsidRPr="006F176A">
        <w:rPr>
          <w:sz w:val="28"/>
          <w:szCs w:val="28"/>
        </w:rPr>
        <w:t>ого</w:t>
      </w:r>
      <w:r w:rsidR="00976417" w:rsidRPr="006F176A">
        <w:rPr>
          <w:sz w:val="28"/>
          <w:szCs w:val="28"/>
        </w:rPr>
        <w:t xml:space="preserve"> район</w:t>
      </w:r>
      <w:r w:rsidR="00712D0F" w:rsidRPr="006F176A">
        <w:rPr>
          <w:sz w:val="28"/>
          <w:szCs w:val="28"/>
        </w:rPr>
        <w:t>а</w:t>
      </w:r>
      <w:r w:rsidR="00976417" w:rsidRPr="006F176A">
        <w:rPr>
          <w:sz w:val="28"/>
          <w:szCs w:val="28"/>
        </w:rPr>
        <w:t xml:space="preserve"> Республики Крым</w:t>
      </w:r>
      <w:r w:rsidRPr="006F176A">
        <w:rPr>
          <w:sz w:val="28"/>
          <w:szCs w:val="28"/>
        </w:rPr>
        <w:t xml:space="preserve">. </w:t>
      </w:r>
    </w:p>
    <w:p w:rsidR="00FB0B7A" w:rsidRPr="006F176A" w:rsidRDefault="00BC0E0E" w:rsidP="00E64683">
      <w:pPr>
        <w:pStyle w:val="af"/>
        <w:spacing w:before="120"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lastRenderedPageBreak/>
        <w:t xml:space="preserve">Анализ исполнения доходной части бюджета муниципального образования </w:t>
      </w:r>
      <w:r w:rsidR="007D5886" w:rsidRPr="006F176A">
        <w:rPr>
          <w:rFonts w:ascii="Times New Roman" w:hAnsi="Times New Roman"/>
          <w:sz w:val="28"/>
          <w:szCs w:val="28"/>
        </w:rPr>
        <w:t>Васильев</w:t>
      </w:r>
      <w:r w:rsidR="006E2EE2" w:rsidRPr="006F176A">
        <w:rPr>
          <w:rFonts w:ascii="Times New Roman" w:hAnsi="Times New Roman"/>
          <w:sz w:val="28"/>
          <w:szCs w:val="28"/>
        </w:rPr>
        <w:t xml:space="preserve">ское сельское поселение Белогорского </w:t>
      </w:r>
      <w:r w:rsidR="00CF0E02" w:rsidRPr="006F176A">
        <w:rPr>
          <w:rFonts w:ascii="Times New Roman" w:hAnsi="Times New Roman"/>
          <w:sz w:val="28"/>
          <w:szCs w:val="28"/>
        </w:rPr>
        <w:t>район</w:t>
      </w:r>
      <w:r w:rsidR="00AC4BCE" w:rsidRPr="006F176A">
        <w:rPr>
          <w:rFonts w:ascii="Times New Roman" w:hAnsi="Times New Roman"/>
          <w:sz w:val="28"/>
          <w:szCs w:val="28"/>
        </w:rPr>
        <w:t>а</w:t>
      </w:r>
      <w:r w:rsidR="00CF0E02" w:rsidRPr="006F176A">
        <w:rPr>
          <w:rFonts w:ascii="Times New Roman" w:hAnsi="Times New Roman"/>
          <w:sz w:val="28"/>
          <w:szCs w:val="28"/>
        </w:rPr>
        <w:t xml:space="preserve"> Республики Крым</w:t>
      </w:r>
      <w:r w:rsidR="00573C1C" w:rsidRPr="006F176A">
        <w:rPr>
          <w:rFonts w:ascii="Times New Roman" w:hAnsi="Times New Roman"/>
          <w:sz w:val="28"/>
          <w:szCs w:val="28"/>
        </w:rPr>
        <w:t xml:space="preserve"> в 202</w:t>
      </w:r>
      <w:r w:rsidR="00A03984" w:rsidRPr="006F176A">
        <w:rPr>
          <w:rFonts w:ascii="Times New Roman" w:hAnsi="Times New Roman"/>
          <w:sz w:val="28"/>
          <w:szCs w:val="28"/>
        </w:rPr>
        <w:t>2</w:t>
      </w:r>
      <w:r w:rsidR="003F0E48" w:rsidRPr="006F176A">
        <w:rPr>
          <w:rFonts w:ascii="Times New Roman" w:hAnsi="Times New Roman"/>
          <w:sz w:val="28"/>
          <w:szCs w:val="28"/>
        </w:rPr>
        <w:t xml:space="preserve"> </w:t>
      </w:r>
      <w:r w:rsidRPr="006F176A">
        <w:rPr>
          <w:rFonts w:ascii="Times New Roman" w:hAnsi="Times New Roman"/>
          <w:sz w:val="28"/>
          <w:szCs w:val="28"/>
        </w:rPr>
        <w:t>году представлен в таблице № 1.</w:t>
      </w:r>
    </w:p>
    <w:p w:rsidR="00BC0E0E" w:rsidRPr="006F176A" w:rsidRDefault="00BC0E0E" w:rsidP="009966DA">
      <w:pPr>
        <w:pStyle w:val="af"/>
        <w:spacing w:before="120"/>
        <w:ind w:left="284" w:firstLine="709"/>
        <w:jc w:val="right"/>
        <w:rPr>
          <w:rFonts w:ascii="Times New Roman" w:hAnsi="Times New Roman"/>
          <w:bCs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>Таблица № 1</w:t>
      </w:r>
      <w:r w:rsidRPr="006F176A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065" w:type="dxa"/>
        <w:tblInd w:w="-152" w:type="dxa"/>
        <w:tblLayout w:type="fixed"/>
        <w:tblLook w:val="04A0"/>
      </w:tblPr>
      <w:tblGrid>
        <w:gridCol w:w="4537"/>
        <w:gridCol w:w="1134"/>
        <w:gridCol w:w="1157"/>
        <w:gridCol w:w="1275"/>
        <w:gridCol w:w="981"/>
        <w:gridCol w:w="981"/>
      </w:tblGrid>
      <w:tr w:rsidR="00634622" w:rsidRPr="006F176A" w:rsidTr="00AA075C">
        <w:trPr>
          <w:trHeight w:val="2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5627DE" w:rsidP="001571EE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5627DE" w:rsidP="000A6B12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20</w:t>
            </w:r>
            <w:r w:rsidR="000E560B" w:rsidRPr="006F176A">
              <w:rPr>
                <w:b/>
                <w:szCs w:val="24"/>
              </w:rPr>
              <w:t>2</w:t>
            </w:r>
            <w:r w:rsidR="000A6B12" w:rsidRPr="006F176A">
              <w:rPr>
                <w:b/>
                <w:szCs w:val="24"/>
              </w:rPr>
              <w:t>1</w:t>
            </w:r>
            <w:r w:rsidRPr="006F176A">
              <w:rPr>
                <w:b/>
                <w:szCs w:val="24"/>
              </w:rPr>
              <w:t xml:space="preserve"> исполнение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573C1C" w:rsidP="000A6B12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202</w:t>
            </w:r>
            <w:r w:rsidR="000A6B12" w:rsidRPr="006F176A">
              <w:rPr>
                <w:b/>
                <w:szCs w:val="24"/>
              </w:rPr>
              <w:t>2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7DE" w:rsidRPr="006F176A" w:rsidRDefault="00573C1C" w:rsidP="000A6B12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202</w:t>
            </w:r>
            <w:r w:rsidR="000A6B12" w:rsidRPr="006F176A">
              <w:rPr>
                <w:b/>
                <w:szCs w:val="24"/>
              </w:rPr>
              <w:t>2</w:t>
            </w:r>
            <w:r w:rsidR="005627DE" w:rsidRPr="006F176A">
              <w:rPr>
                <w:b/>
                <w:szCs w:val="24"/>
              </w:rPr>
              <w:t>, исполнение</w:t>
            </w:r>
          </w:p>
        </w:tc>
      </w:tr>
      <w:tr w:rsidR="00634622" w:rsidRPr="006F176A" w:rsidTr="00AA075C">
        <w:trPr>
          <w:trHeight w:val="465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7DE" w:rsidRPr="006F176A" w:rsidRDefault="005627DE" w:rsidP="001571E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7DE" w:rsidRPr="006F176A" w:rsidRDefault="005627DE" w:rsidP="001571E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CF1459" w:rsidP="001571EE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П</w:t>
            </w:r>
            <w:r w:rsidR="005627DE" w:rsidRPr="006F176A">
              <w:rPr>
                <w:b/>
                <w:szCs w:val="24"/>
              </w:rPr>
              <w:t>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5627DE" w:rsidP="001571EE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5627DE" w:rsidP="001571EE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к плану на год, 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6F176A" w:rsidRDefault="005627DE" w:rsidP="000A6B12">
            <w:pPr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к факту 20</w:t>
            </w:r>
            <w:r w:rsidR="000E560B" w:rsidRPr="006F176A">
              <w:rPr>
                <w:b/>
                <w:szCs w:val="24"/>
              </w:rPr>
              <w:t>2</w:t>
            </w:r>
            <w:r w:rsidR="000A6B12" w:rsidRPr="006F176A">
              <w:rPr>
                <w:b/>
                <w:szCs w:val="24"/>
              </w:rPr>
              <w:t>1</w:t>
            </w:r>
            <w:r w:rsidRPr="006F176A">
              <w:rPr>
                <w:b/>
                <w:szCs w:val="24"/>
              </w:rPr>
              <w:t>, %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B12" w:rsidRPr="006F176A" w:rsidRDefault="000A6B12" w:rsidP="00573C1C">
            <w:r w:rsidRPr="006F176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1309,1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</w:pPr>
            <w:r w:rsidRPr="006F176A">
              <w:t>1355,5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</w:pPr>
            <w:r w:rsidRPr="006F176A">
              <w:t>1493,7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110,2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114,1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B12" w:rsidRPr="006F176A" w:rsidRDefault="000A6B12" w:rsidP="00573C1C">
            <w:r w:rsidRPr="006F176A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</w:pPr>
            <w:r w:rsidRPr="006F176A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</w:pPr>
            <w:r w:rsidRPr="006F176A">
              <w:t>99,6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9054,6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9054,5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B12" w:rsidRPr="006F176A" w:rsidRDefault="000A6B12" w:rsidP="00573C1C">
            <w:r w:rsidRPr="006F176A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137,8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</w:pPr>
            <w:r w:rsidRPr="006F176A">
              <w:t>189,6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0A6B12">
            <w:pPr>
              <w:jc w:val="center"/>
            </w:pPr>
            <w:r w:rsidRPr="006F176A">
              <w:t>545,8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287,9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396,1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B12" w:rsidRPr="006F176A" w:rsidRDefault="000A6B12" w:rsidP="00573C1C">
            <w:r w:rsidRPr="006F176A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1257,0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1127,7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1387,1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123,0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  <w:rPr>
                <w:szCs w:val="24"/>
              </w:rPr>
            </w:pPr>
            <w:r w:rsidRPr="006F176A">
              <w:rPr>
                <w:szCs w:val="24"/>
              </w:rPr>
              <w:t>110,4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B12" w:rsidRPr="006F176A" w:rsidRDefault="000A6B12" w:rsidP="00573C1C">
            <w:r w:rsidRPr="006F176A">
              <w:t>Доходы получаемые в виде арендной платы либо иной платы за передачи в безвозмездное пользование государственного и муниципального имущества (за исключением имущества бюджетных и автономных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1272,4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1273,2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2071,5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162,7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162,8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B12" w:rsidRPr="006F176A" w:rsidRDefault="000A6B12" w:rsidP="00573C1C">
            <w:r w:rsidRPr="006F176A"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148,2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451,7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304,9</w:t>
            </w:r>
          </w:p>
        </w:tc>
      </w:tr>
      <w:tr w:rsidR="000A6B12" w:rsidRPr="006F176A" w:rsidTr="000B43FF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B12" w:rsidRPr="006F176A" w:rsidRDefault="000A6B12" w:rsidP="00573C1C">
            <w:r w:rsidRPr="006F176A"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</w:pPr>
            <w:r w:rsidRPr="006F176A"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AA0EFC">
            <w:pPr>
              <w:jc w:val="center"/>
            </w:pPr>
            <w:r w:rsidRPr="006F176A"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12" w:rsidRPr="006F176A" w:rsidRDefault="00AA0EFC" w:rsidP="00573C1C">
            <w:pPr>
              <w:jc w:val="center"/>
            </w:pPr>
            <w:r w:rsidRPr="006F176A">
              <w:t>250,0</w:t>
            </w:r>
          </w:p>
        </w:tc>
      </w:tr>
      <w:tr w:rsidR="000A6B12" w:rsidRPr="006F176A" w:rsidTr="000B43F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B12" w:rsidRPr="006F176A" w:rsidRDefault="000A6B12" w:rsidP="00573C1C">
            <w:pPr>
              <w:rPr>
                <w:b/>
                <w:bCs/>
              </w:rPr>
            </w:pPr>
            <w:r w:rsidRPr="006F176A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  <w:rPr>
                <w:b/>
                <w:bCs/>
              </w:rPr>
            </w:pPr>
            <w:r w:rsidRPr="006F176A">
              <w:rPr>
                <w:b/>
                <w:bCs/>
              </w:rPr>
              <w:t>4195,7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  <w:rPr>
                <w:b/>
                <w:bCs/>
              </w:rPr>
            </w:pPr>
            <w:r w:rsidRPr="006F176A">
              <w:rPr>
                <w:b/>
                <w:bCs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  <w:rPr>
                <w:b/>
                <w:bCs/>
              </w:rPr>
            </w:pPr>
            <w:r w:rsidRPr="006F176A">
              <w:rPr>
                <w:b/>
                <w:bCs/>
              </w:rPr>
              <w:t>6249,4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B12" w:rsidRPr="006F176A" w:rsidRDefault="00AA0EFC" w:rsidP="00AA0EFC">
            <w:pPr>
              <w:jc w:val="center"/>
              <w:rPr>
                <w:b/>
              </w:rPr>
            </w:pPr>
            <w:r w:rsidRPr="006F176A">
              <w:rPr>
                <w:b/>
              </w:rPr>
              <w:t>150,7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B12" w:rsidRPr="006F176A" w:rsidRDefault="00AA0EFC" w:rsidP="00573C1C">
            <w:pPr>
              <w:jc w:val="center"/>
              <w:rPr>
                <w:b/>
              </w:rPr>
            </w:pPr>
            <w:r w:rsidRPr="006F176A">
              <w:rPr>
                <w:b/>
              </w:rPr>
              <w:t>148,9</w:t>
            </w:r>
          </w:p>
        </w:tc>
      </w:tr>
      <w:tr w:rsidR="000A6B12" w:rsidRPr="006F176A" w:rsidTr="000B43F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B12" w:rsidRPr="006F176A" w:rsidRDefault="000A6B12" w:rsidP="00573C1C">
            <w:pPr>
              <w:rPr>
                <w:b/>
                <w:bCs/>
              </w:rPr>
            </w:pPr>
            <w:r w:rsidRPr="006F176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  <w:rPr>
                <w:b/>
                <w:bCs/>
                <w:szCs w:val="24"/>
              </w:rPr>
            </w:pPr>
            <w:r w:rsidRPr="006F176A">
              <w:rPr>
                <w:b/>
                <w:bCs/>
                <w:szCs w:val="24"/>
              </w:rPr>
              <w:t>36339,6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  <w:rPr>
                <w:b/>
                <w:bCs/>
                <w:szCs w:val="24"/>
              </w:rPr>
            </w:pPr>
            <w:r w:rsidRPr="006F176A">
              <w:rPr>
                <w:b/>
                <w:bCs/>
                <w:szCs w:val="24"/>
              </w:rPr>
              <w:t>14742,0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  <w:rPr>
                <w:b/>
                <w:bCs/>
                <w:szCs w:val="24"/>
              </w:rPr>
            </w:pPr>
            <w:r w:rsidRPr="006F176A">
              <w:rPr>
                <w:b/>
                <w:bCs/>
                <w:szCs w:val="24"/>
              </w:rPr>
              <w:t>14742,0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B12" w:rsidRPr="006F176A" w:rsidRDefault="00AA0EFC" w:rsidP="00573C1C">
            <w:pPr>
              <w:jc w:val="center"/>
              <w:rPr>
                <w:b/>
              </w:rPr>
            </w:pPr>
            <w:r w:rsidRPr="006F176A">
              <w:rPr>
                <w:b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B12" w:rsidRPr="006F176A" w:rsidRDefault="00AA0EFC" w:rsidP="00573C1C">
            <w:pPr>
              <w:jc w:val="center"/>
              <w:rPr>
                <w:b/>
              </w:rPr>
            </w:pPr>
            <w:r w:rsidRPr="006F176A">
              <w:rPr>
                <w:b/>
              </w:rPr>
              <w:t>40,6</w:t>
            </w:r>
          </w:p>
        </w:tc>
      </w:tr>
      <w:tr w:rsidR="000A6B12" w:rsidRPr="006F176A" w:rsidTr="000B43FF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6B12" w:rsidRPr="006F176A" w:rsidRDefault="000A6B12" w:rsidP="00573C1C">
            <w:pPr>
              <w:rPr>
                <w:b/>
                <w:bCs/>
              </w:rPr>
            </w:pPr>
            <w:r w:rsidRPr="006F176A">
              <w:rPr>
                <w:b/>
                <w:bCs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423E1E">
            <w:pPr>
              <w:jc w:val="center"/>
              <w:rPr>
                <w:b/>
                <w:bCs/>
              </w:rPr>
            </w:pPr>
            <w:r w:rsidRPr="006F176A">
              <w:rPr>
                <w:b/>
                <w:bCs/>
              </w:rPr>
              <w:t>40535,3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  <w:rPr>
                <w:b/>
                <w:bCs/>
              </w:rPr>
            </w:pPr>
            <w:r w:rsidRPr="006F176A">
              <w:rPr>
                <w:b/>
                <w:bCs/>
              </w:rPr>
              <w:t>18889,1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B12" w:rsidRPr="006F176A" w:rsidRDefault="000A6B12" w:rsidP="00573C1C">
            <w:pPr>
              <w:jc w:val="center"/>
              <w:rPr>
                <w:b/>
                <w:bCs/>
              </w:rPr>
            </w:pPr>
            <w:r w:rsidRPr="006F176A">
              <w:rPr>
                <w:b/>
                <w:bCs/>
              </w:rPr>
              <w:t>20991,4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B12" w:rsidRPr="006F176A" w:rsidRDefault="00AA0EFC" w:rsidP="00573C1C">
            <w:pPr>
              <w:jc w:val="center"/>
              <w:rPr>
                <w:b/>
              </w:rPr>
            </w:pPr>
            <w:r w:rsidRPr="006F176A">
              <w:rPr>
                <w:b/>
              </w:rPr>
              <w:t>111,1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6B12" w:rsidRPr="006F176A" w:rsidRDefault="00AA0EFC" w:rsidP="00573C1C">
            <w:pPr>
              <w:jc w:val="center"/>
              <w:rPr>
                <w:b/>
              </w:rPr>
            </w:pPr>
            <w:r w:rsidRPr="006F176A">
              <w:rPr>
                <w:b/>
              </w:rPr>
              <w:t>51,8</w:t>
            </w:r>
          </w:p>
        </w:tc>
      </w:tr>
    </w:tbl>
    <w:p w:rsidR="007810AE" w:rsidRPr="006F176A" w:rsidRDefault="00BC15FB" w:rsidP="000B43FF">
      <w:pPr>
        <w:spacing w:before="12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Д</w:t>
      </w:r>
      <w:r w:rsidR="00FC21F1" w:rsidRPr="006F176A">
        <w:rPr>
          <w:sz w:val="28"/>
          <w:szCs w:val="28"/>
        </w:rPr>
        <w:t xml:space="preserve">олю </w:t>
      </w:r>
      <w:r w:rsidR="000B43FF" w:rsidRPr="006F176A">
        <w:rPr>
          <w:sz w:val="28"/>
          <w:szCs w:val="28"/>
        </w:rPr>
        <w:t xml:space="preserve">доходов </w:t>
      </w:r>
      <w:r w:rsidR="00FC21F1" w:rsidRPr="006F176A">
        <w:rPr>
          <w:sz w:val="28"/>
          <w:szCs w:val="28"/>
        </w:rPr>
        <w:t>(</w:t>
      </w:r>
      <w:r w:rsidR="00AA0EFC" w:rsidRPr="006F176A">
        <w:rPr>
          <w:sz w:val="28"/>
          <w:szCs w:val="28"/>
        </w:rPr>
        <w:t>29,8</w:t>
      </w:r>
      <w:r w:rsidR="00FC21F1" w:rsidRPr="006F176A">
        <w:rPr>
          <w:sz w:val="28"/>
          <w:szCs w:val="28"/>
        </w:rPr>
        <w:t xml:space="preserve">%) </w:t>
      </w:r>
      <w:r w:rsidRPr="006F176A">
        <w:rPr>
          <w:sz w:val="28"/>
          <w:szCs w:val="28"/>
        </w:rPr>
        <w:t>Муниципального образования в 202</w:t>
      </w:r>
      <w:r w:rsidR="00AA0EFC" w:rsidRPr="006F176A">
        <w:rPr>
          <w:sz w:val="28"/>
          <w:szCs w:val="28"/>
        </w:rPr>
        <w:t>2</w:t>
      </w:r>
      <w:r w:rsidR="00CB14AB" w:rsidRPr="006F176A">
        <w:rPr>
          <w:sz w:val="28"/>
          <w:szCs w:val="28"/>
        </w:rPr>
        <w:t xml:space="preserve"> году занимают </w:t>
      </w:r>
      <w:r w:rsidR="00964451" w:rsidRPr="006F176A">
        <w:rPr>
          <w:sz w:val="28"/>
          <w:szCs w:val="28"/>
        </w:rPr>
        <w:t>собственные доходы</w:t>
      </w:r>
      <w:r w:rsidR="00CB14AB" w:rsidRPr="006F176A">
        <w:rPr>
          <w:sz w:val="28"/>
          <w:szCs w:val="28"/>
        </w:rPr>
        <w:t>, которые составили</w:t>
      </w:r>
      <w:r w:rsidRPr="006F176A">
        <w:rPr>
          <w:sz w:val="28"/>
          <w:szCs w:val="28"/>
        </w:rPr>
        <w:t xml:space="preserve"> </w:t>
      </w:r>
      <w:r w:rsidR="00AA0EFC" w:rsidRPr="006F176A">
        <w:rPr>
          <w:sz w:val="28"/>
          <w:szCs w:val="28"/>
        </w:rPr>
        <w:t>6 249,4</w:t>
      </w:r>
      <w:r w:rsidR="00CB14AB" w:rsidRPr="006F176A">
        <w:rPr>
          <w:sz w:val="28"/>
          <w:szCs w:val="28"/>
        </w:rPr>
        <w:t xml:space="preserve">тыс. рублей или </w:t>
      </w:r>
      <w:r w:rsidR="00964451" w:rsidRPr="006F176A">
        <w:rPr>
          <w:sz w:val="28"/>
          <w:szCs w:val="28"/>
        </w:rPr>
        <w:t>1</w:t>
      </w:r>
      <w:r w:rsidR="00AA0EFC" w:rsidRPr="006F176A">
        <w:rPr>
          <w:sz w:val="28"/>
          <w:szCs w:val="28"/>
        </w:rPr>
        <w:t>50</w:t>
      </w:r>
      <w:r w:rsidR="000B43FF" w:rsidRPr="006F176A">
        <w:rPr>
          <w:sz w:val="28"/>
          <w:szCs w:val="28"/>
        </w:rPr>
        <w:t>,7</w:t>
      </w:r>
      <w:r w:rsidR="00CB14AB" w:rsidRPr="006F176A">
        <w:rPr>
          <w:sz w:val="28"/>
          <w:szCs w:val="28"/>
        </w:rPr>
        <w:t>% от утвержденн</w:t>
      </w:r>
      <w:r w:rsidR="00793447" w:rsidRPr="006F176A">
        <w:rPr>
          <w:sz w:val="28"/>
          <w:szCs w:val="28"/>
        </w:rPr>
        <w:t>ых бюджетных назначений</w:t>
      </w:r>
      <w:r w:rsidR="00FB5D8F" w:rsidRPr="006F176A">
        <w:rPr>
          <w:sz w:val="28"/>
          <w:szCs w:val="28"/>
        </w:rPr>
        <w:t xml:space="preserve">, </w:t>
      </w:r>
      <w:r w:rsidR="00CB14AB" w:rsidRPr="006F176A">
        <w:rPr>
          <w:sz w:val="28"/>
          <w:szCs w:val="28"/>
        </w:rPr>
        <w:t xml:space="preserve"> </w:t>
      </w:r>
      <w:r w:rsidR="00FB5D8F" w:rsidRPr="006F176A">
        <w:rPr>
          <w:sz w:val="28"/>
          <w:szCs w:val="28"/>
        </w:rPr>
        <w:t xml:space="preserve">темп </w:t>
      </w:r>
      <w:r w:rsidR="002E79E6" w:rsidRPr="006F176A">
        <w:rPr>
          <w:sz w:val="28"/>
          <w:szCs w:val="28"/>
        </w:rPr>
        <w:t>роста</w:t>
      </w:r>
      <w:r w:rsidR="00FB5D8F" w:rsidRPr="006F176A">
        <w:rPr>
          <w:sz w:val="28"/>
          <w:szCs w:val="28"/>
        </w:rPr>
        <w:t xml:space="preserve"> в сравнении с показателями 20</w:t>
      </w:r>
      <w:r w:rsidR="000B43FF" w:rsidRPr="006F176A">
        <w:rPr>
          <w:sz w:val="28"/>
          <w:szCs w:val="28"/>
        </w:rPr>
        <w:t>2</w:t>
      </w:r>
      <w:r w:rsidR="00AA0EFC" w:rsidRPr="006F176A">
        <w:rPr>
          <w:sz w:val="28"/>
          <w:szCs w:val="28"/>
        </w:rPr>
        <w:t>1</w:t>
      </w:r>
      <w:r w:rsidR="00FB5D8F" w:rsidRPr="006F176A">
        <w:rPr>
          <w:sz w:val="28"/>
          <w:szCs w:val="28"/>
        </w:rPr>
        <w:t xml:space="preserve"> года составил </w:t>
      </w:r>
      <w:r w:rsidR="00AA0EFC" w:rsidRPr="006F176A">
        <w:rPr>
          <w:sz w:val="28"/>
          <w:szCs w:val="28"/>
        </w:rPr>
        <w:t>148,9</w:t>
      </w:r>
      <w:r w:rsidR="00FB5D8F" w:rsidRPr="006F176A">
        <w:rPr>
          <w:sz w:val="28"/>
          <w:szCs w:val="28"/>
        </w:rPr>
        <w:t>%.</w:t>
      </w:r>
      <w:r w:rsidR="007810AE" w:rsidRPr="006F176A">
        <w:rPr>
          <w:sz w:val="28"/>
          <w:szCs w:val="28"/>
        </w:rPr>
        <w:t xml:space="preserve"> </w:t>
      </w:r>
    </w:p>
    <w:p w:rsidR="00892651" w:rsidRPr="006F176A" w:rsidRDefault="00892651" w:rsidP="00B34951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Доля </w:t>
      </w:r>
      <w:r w:rsidR="00964451" w:rsidRPr="006F176A">
        <w:rPr>
          <w:sz w:val="28"/>
          <w:szCs w:val="28"/>
        </w:rPr>
        <w:t>безвозмездных</w:t>
      </w:r>
      <w:r w:rsidRPr="006F176A">
        <w:rPr>
          <w:sz w:val="28"/>
          <w:szCs w:val="28"/>
        </w:rPr>
        <w:t xml:space="preserve"> поступлений  в бюджете Муниципального образования составляет </w:t>
      </w:r>
      <w:r w:rsidR="00AA0EFC" w:rsidRPr="006F176A">
        <w:rPr>
          <w:sz w:val="28"/>
          <w:szCs w:val="28"/>
        </w:rPr>
        <w:t>70,2</w:t>
      </w:r>
      <w:r w:rsidR="008757C5" w:rsidRPr="006F176A">
        <w:rPr>
          <w:sz w:val="28"/>
          <w:szCs w:val="28"/>
        </w:rPr>
        <w:t>%</w:t>
      </w:r>
      <w:r w:rsidRPr="006F176A">
        <w:rPr>
          <w:sz w:val="28"/>
          <w:szCs w:val="28"/>
        </w:rPr>
        <w:t xml:space="preserve"> или</w:t>
      </w:r>
      <w:r w:rsidR="00BC15FB" w:rsidRPr="006F176A">
        <w:rPr>
          <w:sz w:val="28"/>
          <w:szCs w:val="28"/>
        </w:rPr>
        <w:t xml:space="preserve"> </w:t>
      </w:r>
      <w:r w:rsidR="00AA0EFC" w:rsidRPr="006F176A">
        <w:rPr>
          <w:sz w:val="28"/>
          <w:szCs w:val="28"/>
        </w:rPr>
        <w:t>14 742,0</w:t>
      </w:r>
      <w:r w:rsidRPr="006F176A">
        <w:rPr>
          <w:sz w:val="28"/>
          <w:szCs w:val="28"/>
        </w:rPr>
        <w:t>тыс.рублей, темп роста в сравнении с 20</w:t>
      </w:r>
      <w:r w:rsidR="000B43FF" w:rsidRPr="006F176A">
        <w:rPr>
          <w:sz w:val="28"/>
          <w:szCs w:val="28"/>
        </w:rPr>
        <w:t>2</w:t>
      </w:r>
      <w:r w:rsidR="00AA0EFC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 xml:space="preserve"> годом составил</w:t>
      </w:r>
      <w:r w:rsidR="00BC15FB" w:rsidRPr="006F176A">
        <w:rPr>
          <w:sz w:val="28"/>
          <w:szCs w:val="28"/>
        </w:rPr>
        <w:t xml:space="preserve"> </w:t>
      </w:r>
      <w:r w:rsidR="00AA0EFC" w:rsidRPr="006F176A">
        <w:rPr>
          <w:sz w:val="28"/>
          <w:szCs w:val="28"/>
        </w:rPr>
        <w:t>40</w:t>
      </w:r>
      <w:r w:rsidR="000B43FF" w:rsidRPr="006F176A">
        <w:rPr>
          <w:sz w:val="28"/>
          <w:szCs w:val="28"/>
        </w:rPr>
        <w:t>,6</w:t>
      </w:r>
      <w:r w:rsidRPr="006F176A">
        <w:rPr>
          <w:sz w:val="28"/>
          <w:szCs w:val="28"/>
        </w:rPr>
        <w:t>%.</w:t>
      </w:r>
    </w:p>
    <w:p w:rsidR="002E79E6" w:rsidRPr="006F176A" w:rsidRDefault="002951A4" w:rsidP="002951A4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Основным</w:t>
      </w:r>
      <w:r w:rsidR="002E79E6" w:rsidRPr="006F176A">
        <w:rPr>
          <w:kern w:val="0"/>
          <w:sz w:val="28"/>
          <w:szCs w:val="28"/>
        </w:rPr>
        <w:t>и</w:t>
      </w:r>
      <w:r w:rsidRPr="006F176A">
        <w:rPr>
          <w:kern w:val="0"/>
          <w:sz w:val="28"/>
          <w:szCs w:val="28"/>
        </w:rPr>
        <w:t xml:space="preserve"> </w:t>
      </w:r>
      <w:proofErr w:type="spellStart"/>
      <w:r w:rsidRPr="006F176A">
        <w:rPr>
          <w:kern w:val="0"/>
          <w:sz w:val="28"/>
          <w:szCs w:val="28"/>
        </w:rPr>
        <w:t>бюджетообразующим</w:t>
      </w:r>
      <w:r w:rsidR="002E79E6" w:rsidRPr="006F176A">
        <w:rPr>
          <w:kern w:val="0"/>
          <w:sz w:val="28"/>
          <w:szCs w:val="28"/>
        </w:rPr>
        <w:t>и</w:t>
      </w:r>
      <w:proofErr w:type="spellEnd"/>
      <w:r w:rsidRPr="006F176A">
        <w:rPr>
          <w:kern w:val="0"/>
          <w:sz w:val="28"/>
          <w:szCs w:val="28"/>
        </w:rPr>
        <w:t xml:space="preserve"> источник</w:t>
      </w:r>
      <w:r w:rsidR="002E79E6" w:rsidRPr="006F176A">
        <w:rPr>
          <w:kern w:val="0"/>
          <w:sz w:val="28"/>
          <w:szCs w:val="28"/>
        </w:rPr>
        <w:t>а</w:t>
      </w:r>
      <w:r w:rsidRPr="006F176A">
        <w:rPr>
          <w:kern w:val="0"/>
          <w:sz w:val="28"/>
          <w:szCs w:val="28"/>
        </w:rPr>
        <w:t>м</w:t>
      </w:r>
      <w:r w:rsidR="002E79E6" w:rsidRPr="006F176A">
        <w:rPr>
          <w:kern w:val="0"/>
          <w:sz w:val="28"/>
          <w:szCs w:val="28"/>
        </w:rPr>
        <w:t>и</w:t>
      </w:r>
      <w:r w:rsidRPr="006F176A">
        <w:rPr>
          <w:kern w:val="0"/>
          <w:sz w:val="28"/>
          <w:szCs w:val="28"/>
        </w:rPr>
        <w:t xml:space="preserve">  бюджета Муниципального образования</w:t>
      </w:r>
      <w:r w:rsidR="0017788F" w:rsidRPr="006F176A">
        <w:rPr>
          <w:kern w:val="0"/>
          <w:sz w:val="28"/>
          <w:szCs w:val="28"/>
        </w:rPr>
        <w:t>,</w:t>
      </w:r>
      <w:r w:rsidRPr="006F176A">
        <w:rPr>
          <w:kern w:val="0"/>
          <w:sz w:val="28"/>
          <w:szCs w:val="28"/>
        </w:rPr>
        <w:t xml:space="preserve">  </w:t>
      </w:r>
      <w:r w:rsidR="0017788F" w:rsidRPr="006F176A">
        <w:rPr>
          <w:sz w:val="28"/>
          <w:szCs w:val="28"/>
        </w:rPr>
        <w:t xml:space="preserve">в собственных доходах, </w:t>
      </w:r>
      <w:r w:rsidRPr="006F176A">
        <w:rPr>
          <w:kern w:val="0"/>
          <w:sz w:val="28"/>
          <w:szCs w:val="28"/>
        </w:rPr>
        <w:t>явля</w:t>
      </w:r>
      <w:r w:rsidR="002E79E6" w:rsidRPr="006F176A">
        <w:rPr>
          <w:kern w:val="0"/>
          <w:sz w:val="28"/>
          <w:szCs w:val="28"/>
        </w:rPr>
        <w:t>ю</w:t>
      </w:r>
      <w:r w:rsidRPr="006F176A">
        <w:rPr>
          <w:kern w:val="0"/>
          <w:sz w:val="28"/>
          <w:szCs w:val="28"/>
        </w:rPr>
        <w:t>тся</w:t>
      </w:r>
      <w:r w:rsidR="002E79E6" w:rsidRPr="006F176A">
        <w:rPr>
          <w:kern w:val="0"/>
          <w:sz w:val="28"/>
          <w:szCs w:val="28"/>
        </w:rPr>
        <w:t>:</w:t>
      </w:r>
    </w:p>
    <w:p w:rsidR="000B43FF" w:rsidRPr="006F176A" w:rsidRDefault="000B43FF" w:rsidP="000B43FF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 xml:space="preserve">- </w:t>
      </w:r>
      <w:r w:rsidR="00622D4A" w:rsidRPr="006F176A">
        <w:rPr>
          <w:kern w:val="0"/>
          <w:sz w:val="28"/>
          <w:szCs w:val="28"/>
        </w:rPr>
        <w:t>д</w:t>
      </w:r>
      <w:r w:rsidR="00622D4A" w:rsidRPr="006F176A">
        <w:rPr>
          <w:sz w:val="28"/>
          <w:szCs w:val="28"/>
        </w:rPr>
        <w:t>оходы получаемые в виде арендной платы либо иной платы за передачи в безвозмездное пользование государственного и муниципального имущества (за исключением имущества бюджетных и автономных предприятий)</w:t>
      </w:r>
      <w:r w:rsidRPr="006F176A">
        <w:rPr>
          <w:kern w:val="0"/>
          <w:sz w:val="28"/>
          <w:szCs w:val="28"/>
        </w:rPr>
        <w:t xml:space="preserve">. Общая сумма поступлений составила </w:t>
      </w:r>
      <w:r w:rsidR="00622D4A" w:rsidRPr="006F176A">
        <w:rPr>
          <w:kern w:val="0"/>
          <w:sz w:val="28"/>
          <w:szCs w:val="28"/>
        </w:rPr>
        <w:t>2 071,5</w:t>
      </w:r>
      <w:r w:rsidRPr="006F176A">
        <w:rPr>
          <w:kern w:val="0"/>
          <w:sz w:val="28"/>
          <w:szCs w:val="28"/>
        </w:rPr>
        <w:t xml:space="preserve">тыс. </w:t>
      </w:r>
      <w:r w:rsidRPr="006F176A">
        <w:rPr>
          <w:sz w:val="28"/>
          <w:szCs w:val="28"/>
        </w:rPr>
        <w:t>рублей</w:t>
      </w:r>
      <w:r w:rsidRPr="006F176A">
        <w:rPr>
          <w:kern w:val="0"/>
          <w:sz w:val="28"/>
          <w:szCs w:val="28"/>
        </w:rPr>
        <w:t xml:space="preserve"> или 1</w:t>
      </w:r>
      <w:r w:rsidR="00622D4A" w:rsidRPr="006F176A">
        <w:rPr>
          <w:kern w:val="0"/>
          <w:sz w:val="28"/>
          <w:szCs w:val="28"/>
        </w:rPr>
        <w:t>62,7</w:t>
      </w:r>
      <w:r w:rsidRPr="006F176A">
        <w:rPr>
          <w:kern w:val="0"/>
          <w:sz w:val="28"/>
          <w:szCs w:val="28"/>
        </w:rPr>
        <w:t>% к утвержденным показателям, темп роста в сравнении с показателями 202</w:t>
      </w:r>
      <w:r w:rsidR="00622D4A" w:rsidRPr="006F176A">
        <w:rPr>
          <w:kern w:val="0"/>
          <w:sz w:val="28"/>
          <w:szCs w:val="28"/>
        </w:rPr>
        <w:t>1</w:t>
      </w:r>
      <w:r w:rsidRPr="006F176A">
        <w:rPr>
          <w:kern w:val="0"/>
          <w:sz w:val="28"/>
          <w:szCs w:val="28"/>
        </w:rPr>
        <w:t xml:space="preserve"> года составил </w:t>
      </w:r>
      <w:r w:rsidR="00622D4A" w:rsidRPr="006F176A">
        <w:rPr>
          <w:kern w:val="0"/>
          <w:sz w:val="28"/>
          <w:szCs w:val="28"/>
        </w:rPr>
        <w:t>162,8</w:t>
      </w:r>
      <w:r w:rsidRPr="006F176A">
        <w:rPr>
          <w:kern w:val="0"/>
          <w:sz w:val="28"/>
          <w:szCs w:val="28"/>
        </w:rPr>
        <w:t>%,</w:t>
      </w:r>
    </w:p>
    <w:p w:rsidR="00EA7642" w:rsidRPr="006F176A" w:rsidRDefault="00BC15FB" w:rsidP="002951A4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</w:t>
      </w:r>
      <w:r w:rsidR="000B43FF" w:rsidRPr="006F176A">
        <w:rPr>
          <w:kern w:val="0"/>
          <w:sz w:val="28"/>
          <w:szCs w:val="28"/>
        </w:rPr>
        <w:t xml:space="preserve"> </w:t>
      </w:r>
      <w:r w:rsidRPr="006F176A">
        <w:rPr>
          <w:kern w:val="0"/>
          <w:sz w:val="28"/>
          <w:szCs w:val="28"/>
        </w:rPr>
        <w:t>земельный налог.</w:t>
      </w:r>
      <w:r w:rsidRPr="006F176A">
        <w:t xml:space="preserve"> </w:t>
      </w:r>
      <w:r w:rsidRPr="006F176A">
        <w:rPr>
          <w:kern w:val="0"/>
          <w:sz w:val="28"/>
          <w:szCs w:val="28"/>
        </w:rPr>
        <w:t xml:space="preserve">Общая сумма поступлений составила </w:t>
      </w:r>
      <w:r w:rsidR="00622D4A" w:rsidRPr="006F176A">
        <w:rPr>
          <w:kern w:val="0"/>
          <w:sz w:val="28"/>
          <w:szCs w:val="28"/>
        </w:rPr>
        <w:t>1 387,1</w:t>
      </w:r>
      <w:r w:rsidRPr="006F176A">
        <w:rPr>
          <w:kern w:val="0"/>
          <w:sz w:val="28"/>
          <w:szCs w:val="28"/>
        </w:rPr>
        <w:t xml:space="preserve">тыс. рублей или </w:t>
      </w:r>
      <w:r w:rsidR="0097649D" w:rsidRPr="006F176A">
        <w:rPr>
          <w:kern w:val="0"/>
          <w:sz w:val="28"/>
          <w:szCs w:val="28"/>
        </w:rPr>
        <w:t>1</w:t>
      </w:r>
      <w:r w:rsidR="00622D4A" w:rsidRPr="006F176A">
        <w:rPr>
          <w:kern w:val="0"/>
          <w:sz w:val="28"/>
          <w:szCs w:val="28"/>
        </w:rPr>
        <w:t>23,</w:t>
      </w:r>
      <w:r w:rsidR="0097649D" w:rsidRPr="006F176A">
        <w:rPr>
          <w:kern w:val="0"/>
          <w:sz w:val="28"/>
          <w:szCs w:val="28"/>
        </w:rPr>
        <w:t>0</w:t>
      </w:r>
      <w:r w:rsidRPr="006F176A">
        <w:rPr>
          <w:kern w:val="0"/>
          <w:sz w:val="28"/>
          <w:szCs w:val="28"/>
        </w:rPr>
        <w:t>% к утвержденным показателям, темп роста в сравнении с показателями 20</w:t>
      </w:r>
      <w:r w:rsidR="000B43FF" w:rsidRPr="006F176A">
        <w:rPr>
          <w:kern w:val="0"/>
          <w:sz w:val="28"/>
          <w:szCs w:val="28"/>
        </w:rPr>
        <w:t>2</w:t>
      </w:r>
      <w:r w:rsidR="00622D4A" w:rsidRPr="006F176A">
        <w:rPr>
          <w:kern w:val="0"/>
          <w:sz w:val="28"/>
          <w:szCs w:val="28"/>
        </w:rPr>
        <w:t>1</w:t>
      </w:r>
      <w:r w:rsidRPr="006F176A">
        <w:rPr>
          <w:kern w:val="0"/>
          <w:sz w:val="28"/>
          <w:szCs w:val="28"/>
        </w:rPr>
        <w:t xml:space="preserve"> года составил </w:t>
      </w:r>
      <w:r w:rsidR="000B43FF" w:rsidRPr="006F176A">
        <w:rPr>
          <w:kern w:val="0"/>
          <w:sz w:val="28"/>
          <w:szCs w:val="28"/>
        </w:rPr>
        <w:t>1</w:t>
      </w:r>
      <w:r w:rsidR="00622D4A" w:rsidRPr="006F176A">
        <w:rPr>
          <w:kern w:val="0"/>
          <w:sz w:val="28"/>
          <w:szCs w:val="28"/>
        </w:rPr>
        <w:t>10,4</w:t>
      </w:r>
      <w:r w:rsidR="00EA7642" w:rsidRPr="006F176A">
        <w:rPr>
          <w:kern w:val="0"/>
          <w:sz w:val="28"/>
          <w:szCs w:val="28"/>
        </w:rPr>
        <w:t>%.</w:t>
      </w:r>
    </w:p>
    <w:p w:rsidR="001E557D" w:rsidRPr="006F176A" w:rsidRDefault="001E557D" w:rsidP="001E557D">
      <w:pPr>
        <w:ind w:right="-1"/>
        <w:jc w:val="both"/>
        <w:rPr>
          <w:kern w:val="0"/>
          <w:sz w:val="28"/>
          <w:szCs w:val="28"/>
        </w:rPr>
      </w:pPr>
    </w:p>
    <w:p w:rsidR="001E557D" w:rsidRPr="006F176A" w:rsidRDefault="001E557D" w:rsidP="001E557D">
      <w:pPr>
        <w:ind w:right="-1"/>
        <w:jc w:val="both"/>
        <w:rPr>
          <w:kern w:val="0"/>
          <w:sz w:val="28"/>
          <w:szCs w:val="28"/>
        </w:rPr>
      </w:pPr>
      <w:r w:rsidRPr="006F176A">
        <w:rPr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939155" cy="5095875"/>
            <wp:effectExtent l="19050" t="0" r="2349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25EE" w:rsidRPr="006F176A" w:rsidRDefault="006825EE" w:rsidP="006825EE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 xml:space="preserve">Общая </w:t>
      </w:r>
      <w:r w:rsidRPr="006F176A">
        <w:rPr>
          <w:sz w:val="28"/>
          <w:szCs w:val="28"/>
        </w:rPr>
        <w:t xml:space="preserve">сумма   безвозмездных   поступлений    составила   </w:t>
      </w:r>
      <w:r w:rsidR="009B7111" w:rsidRPr="006F176A">
        <w:rPr>
          <w:sz w:val="28"/>
          <w:szCs w:val="28"/>
        </w:rPr>
        <w:t>14 742,0</w:t>
      </w:r>
      <w:r w:rsidRPr="006F176A">
        <w:rPr>
          <w:sz w:val="28"/>
          <w:szCs w:val="28"/>
        </w:rPr>
        <w:t xml:space="preserve">тыс.рублей или </w:t>
      </w:r>
      <w:r w:rsidR="009B7111" w:rsidRPr="006F176A">
        <w:rPr>
          <w:sz w:val="28"/>
          <w:szCs w:val="28"/>
        </w:rPr>
        <w:t>100,0</w:t>
      </w:r>
      <w:r w:rsidRPr="006F176A">
        <w:rPr>
          <w:sz w:val="28"/>
          <w:szCs w:val="28"/>
        </w:rPr>
        <w:t xml:space="preserve">% от </w:t>
      </w:r>
      <w:r w:rsidRPr="006F176A">
        <w:rPr>
          <w:kern w:val="0"/>
          <w:sz w:val="28"/>
          <w:szCs w:val="28"/>
        </w:rPr>
        <w:t>утвержденных бюджетных назначений, в том числе</w:t>
      </w:r>
      <w:r w:rsidR="003A70DF" w:rsidRPr="006F176A">
        <w:rPr>
          <w:kern w:val="0"/>
          <w:sz w:val="28"/>
          <w:szCs w:val="28"/>
        </w:rPr>
        <w:t>:</w:t>
      </w:r>
    </w:p>
    <w:p w:rsidR="006825EE" w:rsidRPr="006F176A" w:rsidRDefault="006825EE" w:rsidP="006825EE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 xml:space="preserve">-  дотация </w:t>
      </w:r>
      <w:r w:rsidR="009B7111" w:rsidRPr="006F176A">
        <w:rPr>
          <w:kern w:val="0"/>
          <w:sz w:val="28"/>
          <w:szCs w:val="28"/>
        </w:rPr>
        <w:t>бюджетам сельских поселений на выравнивание бюджетной обеспеченности из бюджета субъекта Российской Федерации</w:t>
      </w:r>
      <w:r w:rsidRPr="006F176A">
        <w:rPr>
          <w:kern w:val="0"/>
          <w:sz w:val="28"/>
          <w:szCs w:val="28"/>
        </w:rPr>
        <w:t xml:space="preserve"> </w:t>
      </w:r>
      <w:r w:rsidR="007B0450" w:rsidRPr="006F176A">
        <w:rPr>
          <w:kern w:val="0"/>
          <w:sz w:val="28"/>
          <w:szCs w:val="28"/>
        </w:rPr>
        <w:t xml:space="preserve">в сумме </w:t>
      </w:r>
      <w:r w:rsidR="00686BD1" w:rsidRPr="006F176A">
        <w:rPr>
          <w:kern w:val="0"/>
          <w:sz w:val="28"/>
          <w:szCs w:val="28"/>
        </w:rPr>
        <w:t>1</w:t>
      </w:r>
      <w:r w:rsidR="009B7111" w:rsidRPr="006F176A">
        <w:rPr>
          <w:kern w:val="0"/>
          <w:sz w:val="28"/>
          <w:szCs w:val="28"/>
        </w:rPr>
        <w:t>206,7</w:t>
      </w:r>
      <w:r w:rsidRPr="006F176A">
        <w:rPr>
          <w:kern w:val="0"/>
          <w:sz w:val="28"/>
          <w:szCs w:val="28"/>
        </w:rPr>
        <w:t>тыс.рублей или 100,0% от утвержденных бюджетных назначений</w:t>
      </w:r>
      <w:r w:rsidR="0096051D" w:rsidRPr="006F176A">
        <w:rPr>
          <w:kern w:val="0"/>
          <w:sz w:val="28"/>
          <w:szCs w:val="28"/>
        </w:rPr>
        <w:t>;</w:t>
      </w:r>
    </w:p>
    <w:p w:rsidR="009B7111" w:rsidRPr="006F176A" w:rsidRDefault="009B7111" w:rsidP="009B7111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  дотация бюджетам сельских поселений на выравнивание бюджетной обеспеченности из бюджетов муниципальных районов в сумме 95,5тыс.рублей или 100,0% от утвержденных бюджетных назначений;</w:t>
      </w:r>
    </w:p>
    <w:p w:rsidR="0097649D" w:rsidRPr="006F176A" w:rsidRDefault="0097649D" w:rsidP="006825EE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 xml:space="preserve">-субсидии </w:t>
      </w:r>
      <w:r w:rsidR="009B7111" w:rsidRPr="006F176A">
        <w:rPr>
          <w:kern w:val="0"/>
          <w:sz w:val="28"/>
          <w:szCs w:val="28"/>
        </w:rPr>
        <w:t>бюджетам сельских поселений за счет средств резервного фонда Правительства Российской Федерации</w:t>
      </w:r>
      <w:r w:rsidR="0096051D" w:rsidRPr="006F176A">
        <w:rPr>
          <w:kern w:val="0"/>
          <w:sz w:val="28"/>
          <w:szCs w:val="28"/>
        </w:rPr>
        <w:t xml:space="preserve"> </w:t>
      </w:r>
      <w:r w:rsidRPr="006F176A">
        <w:rPr>
          <w:kern w:val="0"/>
          <w:sz w:val="28"/>
          <w:szCs w:val="28"/>
        </w:rPr>
        <w:t xml:space="preserve">в сумме </w:t>
      </w:r>
      <w:r w:rsidR="0096051D" w:rsidRPr="006F176A">
        <w:rPr>
          <w:kern w:val="0"/>
          <w:sz w:val="28"/>
          <w:szCs w:val="28"/>
        </w:rPr>
        <w:t>8</w:t>
      </w:r>
      <w:r w:rsidR="009B7111" w:rsidRPr="006F176A">
        <w:rPr>
          <w:kern w:val="0"/>
          <w:sz w:val="28"/>
          <w:szCs w:val="28"/>
        </w:rPr>
        <w:t> 811,3</w:t>
      </w:r>
      <w:r w:rsidRPr="006F176A">
        <w:rPr>
          <w:kern w:val="0"/>
          <w:sz w:val="28"/>
          <w:szCs w:val="28"/>
        </w:rPr>
        <w:t>тыс.рублей</w:t>
      </w:r>
      <w:r w:rsidR="0096051D" w:rsidRPr="006F176A">
        <w:rPr>
          <w:kern w:val="0"/>
          <w:sz w:val="28"/>
          <w:szCs w:val="28"/>
        </w:rPr>
        <w:t xml:space="preserve"> или 100,0% от утвержденных бюджетных назначений</w:t>
      </w:r>
      <w:r w:rsidRPr="006F176A">
        <w:rPr>
          <w:kern w:val="0"/>
          <w:sz w:val="28"/>
          <w:szCs w:val="28"/>
        </w:rPr>
        <w:t>;</w:t>
      </w:r>
    </w:p>
    <w:p w:rsidR="0097649D" w:rsidRPr="006F176A" w:rsidRDefault="0097649D" w:rsidP="006825EE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</w:t>
      </w:r>
      <w:r w:rsidR="008B77C5" w:rsidRPr="006F176A">
        <w:rPr>
          <w:sz w:val="28"/>
          <w:szCs w:val="28"/>
        </w:rPr>
        <w:t xml:space="preserve"> </w:t>
      </w:r>
      <w:r w:rsidR="00AE4E0B" w:rsidRPr="006F176A">
        <w:rPr>
          <w:sz w:val="28"/>
          <w:szCs w:val="28"/>
        </w:rPr>
        <w:t xml:space="preserve">прочие </w:t>
      </w:r>
      <w:r w:rsidR="009B7111" w:rsidRPr="006F176A">
        <w:rPr>
          <w:kern w:val="0"/>
          <w:sz w:val="28"/>
          <w:szCs w:val="28"/>
        </w:rPr>
        <w:t xml:space="preserve">субсидии бюджетам сельских поселений (на </w:t>
      </w:r>
      <w:proofErr w:type="spellStart"/>
      <w:r w:rsidR="009B7111" w:rsidRPr="006F176A">
        <w:rPr>
          <w:kern w:val="0"/>
          <w:sz w:val="28"/>
          <w:szCs w:val="28"/>
        </w:rPr>
        <w:t>софинансирование</w:t>
      </w:r>
      <w:proofErr w:type="spellEnd"/>
      <w:r w:rsidR="009B7111" w:rsidRPr="006F176A">
        <w:rPr>
          <w:kern w:val="0"/>
          <w:sz w:val="28"/>
          <w:szCs w:val="28"/>
        </w:rPr>
        <w:t xml:space="preserve"> реализации проектов инициативного </w:t>
      </w:r>
      <w:proofErr w:type="spellStart"/>
      <w:r w:rsidR="009B7111" w:rsidRPr="006F176A">
        <w:rPr>
          <w:kern w:val="0"/>
          <w:sz w:val="28"/>
          <w:szCs w:val="28"/>
        </w:rPr>
        <w:t>бюджетирования</w:t>
      </w:r>
      <w:proofErr w:type="spellEnd"/>
      <w:r w:rsidR="009B7111" w:rsidRPr="006F176A">
        <w:rPr>
          <w:kern w:val="0"/>
          <w:sz w:val="28"/>
          <w:szCs w:val="28"/>
        </w:rPr>
        <w:t xml:space="preserve"> в Республике Крым) </w:t>
      </w:r>
      <w:r w:rsidR="008B77C5" w:rsidRPr="006F176A">
        <w:rPr>
          <w:kern w:val="0"/>
          <w:sz w:val="28"/>
          <w:szCs w:val="28"/>
        </w:rPr>
        <w:t xml:space="preserve"> в сумме </w:t>
      </w:r>
      <w:r w:rsidR="00AE4E0B" w:rsidRPr="006F176A">
        <w:rPr>
          <w:kern w:val="0"/>
          <w:sz w:val="28"/>
          <w:szCs w:val="28"/>
        </w:rPr>
        <w:t>3</w:t>
      </w:r>
      <w:r w:rsidR="008B77C5" w:rsidRPr="006F176A">
        <w:rPr>
          <w:kern w:val="0"/>
          <w:sz w:val="28"/>
          <w:szCs w:val="28"/>
        </w:rPr>
        <w:t>1</w:t>
      </w:r>
      <w:r w:rsidR="00AE4E0B" w:rsidRPr="006F176A">
        <w:rPr>
          <w:kern w:val="0"/>
          <w:sz w:val="28"/>
          <w:szCs w:val="28"/>
        </w:rPr>
        <w:t> 785,6</w:t>
      </w:r>
      <w:r w:rsidR="008B77C5" w:rsidRPr="006F176A">
        <w:rPr>
          <w:kern w:val="0"/>
          <w:sz w:val="28"/>
          <w:szCs w:val="28"/>
        </w:rPr>
        <w:t>тыс.рублей;</w:t>
      </w:r>
    </w:p>
    <w:p w:rsidR="009B7111" w:rsidRPr="006F176A" w:rsidRDefault="008B77C5" w:rsidP="009B7111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</w:t>
      </w:r>
      <w:r w:rsidR="00AE4E0B" w:rsidRPr="006F176A">
        <w:rPr>
          <w:sz w:val="28"/>
          <w:szCs w:val="28"/>
        </w:rPr>
        <w:t xml:space="preserve"> п</w:t>
      </w:r>
      <w:r w:rsidR="00AE4E0B" w:rsidRPr="006F176A">
        <w:rPr>
          <w:kern w:val="0"/>
          <w:sz w:val="28"/>
          <w:szCs w:val="28"/>
        </w:rPr>
        <w:t xml:space="preserve">рочие субсидии бюджетам сельских поселений (на </w:t>
      </w:r>
      <w:proofErr w:type="spellStart"/>
      <w:r w:rsidR="00AE4E0B" w:rsidRPr="006F176A">
        <w:rPr>
          <w:kern w:val="0"/>
          <w:sz w:val="28"/>
          <w:szCs w:val="28"/>
        </w:rPr>
        <w:t>софинансирование</w:t>
      </w:r>
      <w:proofErr w:type="spellEnd"/>
      <w:r w:rsidR="00AE4E0B" w:rsidRPr="006F176A">
        <w:rPr>
          <w:kern w:val="0"/>
          <w:sz w:val="28"/>
          <w:szCs w:val="28"/>
        </w:rPr>
        <w:t xml:space="preserve"> реализации проектов инициативного </w:t>
      </w:r>
      <w:proofErr w:type="spellStart"/>
      <w:r w:rsidR="00AE4E0B" w:rsidRPr="006F176A">
        <w:rPr>
          <w:kern w:val="0"/>
          <w:sz w:val="28"/>
          <w:szCs w:val="28"/>
        </w:rPr>
        <w:t>бюджетирования</w:t>
      </w:r>
      <w:proofErr w:type="spellEnd"/>
      <w:r w:rsidR="00AE4E0B" w:rsidRPr="006F176A">
        <w:rPr>
          <w:kern w:val="0"/>
          <w:sz w:val="28"/>
          <w:szCs w:val="28"/>
        </w:rPr>
        <w:t xml:space="preserve"> в Республике Крым по благоустройству детских площадок) 1 000,0</w:t>
      </w:r>
      <w:r w:rsidRPr="006F176A">
        <w:rPr>
          <w:kern w:val="0"/>
          <w:sz w:val="28"/>
          <w:szCs w:val="28"/>
        </w:rPr>
        <w:t>тыс.рублей</w:t>
      </w:r>
      <w:r w:rsidR="009B7111" w:rsidRPr="006F176A">
        <w:rPr>
          <w:kern w:val="0"/>
          <w:sz w:val="28"/>
          <w:szCs w:val="28"/>
        </w:rPr>
        <w:t xml:space="preserve"> или 100,0% от утвержденных бюджетных назначений;</w:t>
      </w:r>
    </w:p>
    <w:p w:rsidR="006825EE" w:rsidRPr="006F176A" w:rsidRDefault="006825EE" w:rsidP="006825EE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lastRenderedPageBreak/>
        <w:t xml:space="preserve">- субвенции </w:t>
      </w:r>
      <w:r w:rsidR="009B7111" w:rsidRPr="006F176A">
        <w:rPr>
          <w:kern w:val="0"/>
          <w:sz w:val="28"/>
          <w:szCs w:val="28"/>
        </w:rPr>
        <w:t>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</w:r>
      <w:r w:rsidR="006075E2" w:rsidRPr="006F176A">
        <w:rPr>
          <w:kern w:val="0"/>
          <w:sz w:val="28"/>
          <w:szCs w:val="28"/>
        </w:rPr>
        <w:t xml:space="preserve"> </w:t>
      </w:r>
      <w:r w:rsidR="007B0450" w:rsidRPr="006F176A">
        <w:rPr>
          <w:kern w:val="0"/>
          <w:sz w:val="28"/>
          <w:szCs w:val="28"/>
        </w:rPr>
        <w:t xml:space="preserve">в сумме </w:t>
      </w:r>
      <w:r w:rsidR="00686BD1" w:rsidRPr="006F176A">
        <w:rPr>
          <w:kern w:val="0"/>
          <w:sz w:val="28"/>
          <w:szCs w:val="28"/>
        </w:rPr>
        <w:t>1,1</w:t>
      </w:r>
      <w:r w:rsidRPr="006F176A">
        <w:rPr>
          <w:kern w:val="0"/>
          <w:sz w:val="28"/>
          <w:szCs w:val="28"/>
        </w:rPr>
        <w:t>тыс.рублей или 100,0% от ут</w:t>
      </w:r>
      <w:r w:rsidR="00686BD1" w:rsidRPr="006F176A">
        <w:rPr>
          <w:kern w:val="0"/>
          <w:sz w:val="28"/>
          <w:szCs w:val="28"/>
        </w:rPr>
        <w:t>вержденных бюджетных назначений</w:t>
      </w:r>
      <w:r w:rsidR="006075E2" w:rsidRPr="006F176A">
        <w:rPr>
          <w:kern w:val="0"/>
          <w:sz w:val="28"/>
          <w:szCs w:val="28"/>
        </w:rPr>
        <w:t>;</w:t>
      </w:r>
    </w:p>
    <w:p w:rsidR="006825EE" w:rsidRPr="006F176A" w:rsidRDefault="006825EE" w:rsidP="006825EE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 xml:space="preserve">- субвенции </w:t>
      </w:r>
      <w:r w:rsidR="009B7111" w:rsidRPr="006F176A">
        <w:rPr>
          <w:kern w:val="0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6F176A">
        <w:rPr>
          <w:kern w:val="0"/>
          <w:sz w:val="28"/>
          <w:szCs w:val="28"/>
        </w:rPr>
        <w:t xml:space="preserve"> </w:t>
      </w:r>
      <w:r w:rsidR="007B0450" w:rsidRPr="006F176A">
        <w:rPr>
          <w:kern w:val="0"/>
          <w:sz w:val="28"/>
          <w:szCs w:val="28"/>
        </w:rPr>
        <w:t xml:space="preserve">в сумме </w:t>
      </w:r>
      <w:r w:rsidR="00BF2509" w:rsidRPr="006F176A">
        <w:rPr>
          <w:kern w:val="0"/>
          <w:sz w:val="28"/>
          <w:szCs w:val="28"/>
        </w:rPr>
        <w:t>2</w:t>
      </w:r>
      <w:r w:rsidR="009B7111" w:rsidRPr="006F176A">
        <w:rPr>
          <w:kern w:val="0"/>
          <w:sz w:val="28"/>
          <w:szCs w:val="28"/>
        </w:rPr>
        <w:t>55,5</w:t>
      </w:r>
      <w:r w:rsidRPr="006F176A">
        <w:rPr>
          <w:kern w:val="0"/>
          <w:sz w:val="28"/>
          <w:szCs w:val="28"/>
        </w:rPr>
        <w:t xml:space="preserve">тыс.рублей или </w:t>
      </w:r>
      <w:r w:rsidR="00686BD1" w:rsidRPr="006F176A">
        <w:rPr>
          <w:kern w:val="0"/>
          <w:sz w:val="28"/>
          <w:szCs w:val="28"/>
        </w:rPr>
        <w:t>100,0</w:t>
      </w:r>
      <w:r w:rsidRPr="006F176A">
        <w:rPr>
          <w:kern w:val="0"/>
          <w:sz w:val="28"/>
          <w:szCs w:val="28"/>
        </w:rPr>
        <w:t>% от утвержденных бюджетных назначений</w:t>
      </w:r>
      <w:r w:rsidR="00686BD1" w:rsidRPr="006F176A">
        <w:rPr>
          <w:kern w:val="0"/>
          <w:sz w:val="28"/>
          <w:szCs w:val="28"/>
        </w:rPr>
        <w:t>,</w:t>
      </w:r>
    </w:p>
    <w:p w:rsidR="00686BD1" w:rsidRPr="006F176A" w:rsidRDefault="00686BD1" w:rsidP="00686BD1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 xml:space="preserve">- межбюджетные </w:t>
      </w:r>
      <w:r w:rsidR="009B7111" w:rsidRPr="006F176A">
        <w:rPr>
          <w:kern w:val="0"/>
          <w:sz w:val="28"/>
          <w:szCs w:val="28"/>
        </w:rPr>
        <w:t xml:space="preserve"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6F176A">
        <w:rPr>
          <w:kern w:val="0"/>
          <w:sz w:val="28"/>
          <w:szCs w:val="28"/>
        </w:rPr>
        <w:t xml:space="preserve">в сумме </w:t>
      </w:r>
      <w:r w:rsidR="009B7111" w:rsidRPr="006F176A">
        <w:rPr>
          <w:kern w:val="0"/>
          <w:sz w:val="28"/>
          <w:szCs w:val="28"/>
        </w:rPr>
        <w:t>1 049,8</w:t>
      </w:r>
      <w:r w:rsidRPr="006F176A">
        <w:rPr>
          <w:kern w:val="0"/>
          <w:sz w:val="28"/>
          <w:szCs w:val="28"/>
        </w:rPr>
        <w:t xml:space="preserve">тыс.рублей или </w:t>
      </w:r>
      <w:r w:rsidR="00BF2509" w:rsidRPr="006F176A">
        <w:rPr>
          <w:kern w:val="0"/>
          <w:sz w:val="28"/>
          <w:szCs w:val="28"/>
        </w:rPr>
        <w:t>100,0</w:t>
      </w:r>
      <w:r w:rsidRPr="006F176A">
        <w:rPr>
          <w:kern w:val="0"/>
          <w:sz w:val="28"/>
          <w:szCs w:val="28"/>
        </w:rPr>
        <w:t>% от утвержденных бюджетных назначений.</w:t>
      </w:r>
    </w:p>
    <w:p w:rsidR="00BF2509" w:rsidRPr="006F176A" w:rsidRDefault="00BF2509" w:rsidP="00686BD1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</w:t>
      </w:r>
      <w:r w:rsidR="0030678D" w:rsidRPr="006F176A">
        <w:rPr>
          <w:kern w:val="0"/>
          <w:sz w:val="28"/>
          <w:szCs w:val="28"/>
        </w:rPr>
        <w:t xml:space="preserve"> прочие </w:t>
      </w:r>
      <w:r w:rsidR="009B7111" w:rsidRPr="006F176A">
        <w:rPr>
          <w:kern w:val="0"/>
          <w:sz w:val="28"/>
          <w:szCs w:val="28"/>
        </w:rPr>
        <w:t>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Республики Крым в рамках реализации Государственной программы Республики Крым «Развитие дорожного хозяйства Республики Крым»)</w:t>
      </w:r>
      <w:r w:rsidRPr="006F176A">
        <w:rPr>
          <w:kern w:val="0"/>
          <w:sz w:val="28"/>
          <w:szCs w:val="28"/>
        </w:rPr>
        <w:t xml:space="preserve"> в сумме </w:t>
      </w:r>
      <w:r w:rsidR="009B7111" w:rsidRPr="006F176A">
        <w:rPr>
          <w:kern w:val="0"/>
          <w:sz w:val="28"/>
          <w:szCs w:val="28"/>
        </w:rPr>
        <w:t>2 322,4</w:t>
      </w:r>
      <w:r w:rsidRPr="006F176A">
        <w:rPr>
          <w:kern w:val="0"/>
          <w:sz w:val="28"/>
          <w:szCs w:val="28"/>
        </w:rPr>
        <w:t>тыс.рублей или 100,0% от утвержденных бюджетных назначений</w:t>
      </w:r>
      <w:r w:rsidR="009B7111" w:rsidRPr="006F176A">
        <w:rPr>
          <w:kern w:val="0"/>
          <w:sz w:val="28"/>
          <w:szCs w:val="28"/>
        </w:rPr>
        <w:t>.</w:t>
      </w:r>
    </w:p>
    <w:p w:rsidR="0009465D" w:rsidRPr="006F176A" w:rsidRDefault="0009465D" w:rsidP="006349AA">
      <w:pPr>
        <w:pStyle w:val="3"/>
        <w:spacing w:before="120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Исполнение бюджета Муниципального образования </w:t>
      </w:r>
      <w:r w:rsidR="0039210D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7D5886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Васильев</w:t>
      </w:r>
      <w:r w:rsidR="00AA4C48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ское сельское поселение</w:t>
      </w:r>
      <w:r w:rsidR="0039210D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Белогорск</w:t>
      </w:r>
      <w:r w:rsidR="0039210D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ого</w:t>
      </w:r>
      <w:r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район</w:t>
      </w:r>
      <w:r w:rsidR="0039210D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а</w:t>
      </w:r>
      <w:r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39210D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Р</w:t>
      </w:r>
      <w:r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еспублики Крым в 20</w:t>
      </w:r>
      <w:r w:rsidR="003B4CFF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2</w:t>
      </w:r>
      <w:r w:rsidR="00423E1E"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>2</w:t>
      </w:r>
      <w:r w:rsidRPr="006F176A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году  по расходным обязательствам</w:t>
      </w:r>
    </w:p>
    <w:p w:rsidR="00423E1E" w:rsidRPr="006F176A" w:rsidRDefault="00D57E8B" w:rsidP="00C81204">
      <w:pPr>
        <w:pStyle w:val="ab"/>
        <w:tabs>
          <w:tab w:val="left" w:pos="540"/>
        </w:tabs>
        <w:spacing w:before="0" w:after="0"/>
        <w:ind w:left="284" w:firstLine="425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Первоначально р</w:t>
      </w:r>
      <w:r w:rsidR="0009465D" w:rsidRPr="006F176A">
        <w:rPr>
          <w:sz w:val="28"/>
          <w:szCs w:val="28"/>
        </w:rPr>
        <w:t xml:space="preserve">ешением о бюджете муниципального образования </w:t>
      </w:r>
      <w:r w:rsidR="007D5886" w:rsidRPr="006F176A">
        <w:rPr>
          <w:sz w:val="28"/>
          <w:szCs w:val="28"/>
        </w:rPr>
        <w:t>Васильев</w:t>
      </w:r>
      <w:r w:rsidR="00AA4C48" w:rsidRPr="006F176A">
        <w:rPr>
          <w:sz w:val="28"/>
          <w:szCs w:val="28"/>
        </w:rPr>
        <w:t xml:space="preserve">ское сельское поселение </w:t>
      </w:r>
      <w:r w:rsidR="001F40CD" w:rsidRPr="006F176A">
        <w:rPr>
          <w:sz w:val="28"/>
          <w:szCs w:val="28"/>
        </w:rPr>
        <w:t>Белогорск</w:t>
      </w:r>
      <w:r w:rsidRPr="006F176A">
        <w:rPr>
          <w:sz w:val="28"/>
          <w:szCs w:val="28"/>
        </w:rPr>
        <w:t>ого</w:t>
      </w:r>
      <w:r w:rsidR="001F40CD" w:rsidRPr="006F176A">
        <w:rPr>
          <w:sz w:val="28"/>
          <w:szCs w:val="28"/>
        </w:rPr>
        <w:t xml:space="preserve"> район</w:t>
      </w:r>
      <w:r w:rsidRPr="006F176A">
        <w:rPr>
          <w:sz w:val="28"/>
          <w:szCs w:val="28"/>
        </w:rPr>
        <w:t>а</w:t>
      </w:r>
      <w:r w:rsidR="001F40CD" w:rsidRPr="006F176A">
        <w:rPr>
          <w:sz w:val="28"/>
          <w:szCs w:val="28"/>
        </w:rPr>
        <w:t xml:space="preserve"> Республики Крым</w:t>
      </w:r>
      <w:r w:rsidR="003B4CFF" w:rsidRPr="006F176A">
        <w:rPr>
          <w:sz w:val="28"/>
          <w:szCs w:val="28"/>
        </w:rPr>
        <w:t xml:space="preserve"> на 202</w:t>
      </w:r>
      <w:r w:rsidR="00423E1E" w:rsidRPr="006F176A">
        <w:rPr>
          <w:sz w:val="28"/>
          <w:szCs w:val="28"/>
        </w:rPr>
        <w:t>2</w:t>
      </w:r>
      <w:r w:rsidR="0009465D" w:rsidRPr="006F176A">
        <w:rPr>
          <w:sz w:val="28"/>
          <w:szCs w:val="28"/>
        </w:rPr>
        <w:t xml:space="preserve"> год утверждены </w:t>
      </w:r>
      <w:r w:rsidR="001F40CD" w:rsidRPr="006F176A">
        <w:rPr>
          <w:sz w:val="28"/>
          <w:szCs w:val="28"/>
        </w:rPr>
        <w:t xml:space="preserve">расходы </w:t>
      </w:r>
      <w:r w:rsidR="0009465D" w:rsidRPr="006F176A">
        <w:rPr>
          <w:sz w:val="28"/>
          <w:szCs w:val="28"/>
        </w:rPr>
        <w:t>в сумме</w:t>
      </w:r>
      <w:r w:rsidR="003B4CFF" w:rsidRPr="006F176A">
        <w:rPr>
          <w:sz w:val="28"/>
          <w:szCs w:val="28"/>
        </w:rPr>
        <w:t xml:space="preserve"> </w:t>
      </w:r>
      <w:r w:rsidR="00C81204" w:rsidRPr="006F176A">
        <w:rPr>
          <w:sz w:val="28"/>
          <w:szCs w:val="28"/>
        </w:rPr>
        <w:t xml:space="preserve"> </w:t>
      </w:r>
      <w:r w:rsidR="00423E1E" w:rsidRPr="006F176A">
        <w:rPr>
          <w:sz w:val="28"/>
          <w:szCs w:val="28"/>
        </w:rPr>
        <w:t>6 541,5</w:t>
      </w:r>
      <w:r w:rsidR="0009465D" w:rsidRPr="006F176A">
        <w:rPr>
          <w:sz w:val="28"/>
          <w:szCs w:val="28"/>
        </w:rPr>
        <w:t>тыс. руб</w:t>
      </w:r>
      <w:r w:rsidR="00A04176" w:rsidRPr="006F176A">
        <w:rPr>
          <w:sz w:val="28"/>
          <w:szCs w:val="28"/>
        </w:rPr>
        <w:t>лей</w:t>
      </w:r>
      <w:r w:rsidR="0009465D" w:rsidRPr="006F176A">
        <w:rPr>
          <w:sz w:val="28"/>
          <w:szCs w:val="28"/>
        </w:rPr>
        <w:t>. Уточненны</w:t>
      </w:r>
      <w:r w:rsidR="00A04176" w:rsidRPr="006F176A">
        <w:rPr>
          <w:sz w:val="28"/>
          <w:szCs w:val="28"/>
        </w:rPr>
        <w:t xml:space="preserve">е </w:t>
      </w:r>
      <w:r w:rsidR="003D624F" w:rsidRPr="006F176A">
        <w:rPr>
          <w:sz w:val="28"/>
          <w:szCs w:val="28"/>
        </w:rPr>
        <w:t>б</w:t>
      </w:r>
      <w:r w:rsidR="00A04176" w:rsidRPr="006F176A">
        <w:rPr>
          <w:sz w:val="28"/>
          <w:szCs w:val="28"/>
        </w:rPr>
        <w:t>юджетные назначения</w:t>
      </w:r>
      <w:r w:rsidR="003B4CFF" w:rsidRPr="006F176A">
        <w:rPr>
          <w:sz w:val="28"/>
          <w:szCs w:val="28"/>
        </w:rPr>
        <w:t xml:space="preserve"> на 202</w:t>
      </w:r>
      <w:r w:rsidR="00423E1E" w:rsidRPr="006F176A">
        <w:rPr>
          <w:sz w:val="28"/>
          <w:szCs w:val="28"/>
        </w:rPr>
        <w:t>2</w:t>
      </w:r>
      <w:r w:rsidR="00BD2AC5" w:rsidRPr="006F176A">
        <w:rPr>
          <w:sz w:val="28"/>
          <w:szCs w:val="28"/>
        </w:rPr>
        <w:t xml:space="preserve"> год по расходам</w:t>
      </w:r>
      <w:r w:rsidR="0009465D" w:rsidRPr="006F176A">
        <w:rPr>
          <w:sz w:val="28"/>
          <w:szCs w:val="28"/>
        </w:rPr>
        <w:t xml:space="preserve"> составил</w:t>
      </w:r>
      <w:r w:rsidR="00A04176" w:rsidRPr="006F176A">
        <w:rPr>
          <w:sz w:val="28"/>
          <w:szCs w:val="28"/>
        </w:rPr>
        <w:t>и</w:t>
      </w:r>
      <w:r w:rsidR="0009465D" w:rsidRPr="006F176A">
        <w:rPr>
          <w:sz w:val="28"/>
          <w:szCs w:val="28"/>
        </w:rPr>
        <w:t xml:space="preserve"> </w:t>
      </w:r>
      <w:r w:rsidR="00423E1E" w:rsidRPr="006F176A">
        <w:rPr>
          <w:sz w:val="28"/>
          <w:szCs w:val="28"/>
        </w:rPr>
        <w:t>19 641,7</w:t>
      </w:r>
      <w:r w:rsidR="0009465D" w:rsidRPr="006F176A">
        <w:rPr>
          <w:sz w:val="28"/>
          <w:szCs w:val="28"/>
        </w:rPr>
        <w:t xml:space="preserve">тыс. рублей, что на </w:t>
      </w:r>
      <w:r w:rsidR="00423E1E" w:rsidRPr="006F176A">
        <w:rPr>
          <w:sz w:val="28"/>
          <w:szCs w:val="28"/>
        </w:rPr>
        <w:t>13 100,2</w:t>
      </w:r>
      <w:r w:rsidR="00137B12" w:rsidRPr="006F176A">
        <w:rPr>
          <w:sz w:val="28"/>
          <w:szCs w:val="28"/>
        </w:rPr>
        <w:t xml:space="preserve">тыс. рублей или на </w:t>
      </w:r>
      <w:r w:rsidR="00423E1E" w:rsidRPr="006F176A">
        <w:rPr>
          <w:sz w:val="28"/>
          <w:szCs w:val="28"/>
        </w:rPr>
        <w:t>154,4</w:t>
      </w:r>
      <w:r w:rsidR="00137B12" w:rsidRPr="006F176A">
        <w:rPr>
          <w:sz w:val="28"/>
          <w:szCs w:val="28"/>
        </w:rPr>
        <w:t xml:space="preserve">% </w:t>
      </w:r>
      <w:r w:rsidR="0009465D" w:rsidRPr="006F176A">
        <w:rPr>
          <w:sz w:val="28"/>
          <w:szCs w:val="28"/>
        </w:rPr>
        <w:t xml:space="preserve"> больше </w:t>
      </w:r>
      <w:r w:rsidR="00BD2AC5" w:rsidRPr="006F176A">
        <w:rPr>
          <w:sz w:val="28"/>
          <w:szCs w:val="28"/>
        </w:rPr>
        <w:t xml:space="preserve">первоначально </w:t>
      </w:r>
      <w:r w:rsidR="0009465D" w:rsidRPr="006F176A">
        <w:rPr>
          <w:sz w:val="28"/>
          <w:szCs w:val="28"/>
        </w:rPr>
        <w:t>утвержденных показателей</w:t>
      </w:r>
      <w:r w:rsidR="005B0944" w:rsidRPr="006F176A">
        <w:rPr>
          <w:sz w:val="28"/>
          <w:szCs w:val="28"/>
        </w:rPr>
        <w:t xml:space="preserve"> за счет</w:t>
      </w:r>
      <w:r w:rsidR="00423E1E" w:rsidRPr="006F176A">
        <w:rPr>
          <w:sz w:val="28"/>
          <w:szCs w:val="28"/>
        </w:rPr>
        <w:t>:</w:t>
      </w:r>
    </w:p>
    <w:p w:rsidR="00C81204" w:rsidRPr="006F176A" w:rsidRDefault="00423E1E" w:rsidP="00C81204">
      <w:pPr>
        <w:pStyle w:val="ab"/>
        <w:tabs>
          <w:tab w:val="left" w:pos="540"/>
        </w:tabs>
        <w:spacing w:before="0" w:after="0"/>
        <w:ind w:left="284" w:firstLine="425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- </w:t>
      </w:r>
      <w:r w:rsidR="005B0944" w:rsidRPr="006F176A">
        <w:rPr>
          <w:sz w:val="28"/>
          <w:szCs w:val="28"/>
        </w:rPr>
        <w:t xml:space="preserve"> </w:t>
      </w:r>
      <w:r w:rsidR="00C81204" w:rsidRPr="006F176A">
        <w:rPr>
          <w:sz w:val="28"/>
          <w:szCs w:val="28"/>
        </w:rPr>
        <w:t>освоения остатков сложившихся по состоянию на 01.01.202</w:t>
      </w:r>
      <w:r w:rsidRPr="006F176A">
        <w:rPr>
          <w:sz w:val="28"/>
          <w:szCs w:val="28"/>
        </w:rPr>
        <w:t>2</w:t>
      </w:r>
      <w:r w:rsidR="00C81204" w:rsidRPr="006F176A">
        <w:rPr>
          <w:sz w:val="28"/>
          <w:szCs w:val="28"/>
        </w:rPr>
        <w:t xml:space="preserve"> года</w:t>
      </w:r>
      <w:r w:rsidRPr="006F176A">
        <w:rPr>
          <w:sz w:val="28"/>
          <w:szCs w:val="28"/>
        </w:rPr>
        <w:t>,</w:t>
      </w:r>
    </w:p>
    <w:p w:rsidR="00423E1E" w:rsidRPr="006F176A" w:rsidRDefault="00423E1E" w:rsidP="00C81204">
      <w:pPr>
        <w:pStyle w:val="ab"/>
        <w:tabs>
          <w:tab w:val="left" w:pos="540"/>
        </w:tabs>
        <w:spacing w:before="0" w:after="0"/>
        <w:ind w:left="284" w:firstLine="425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увеличения поступления собственных доходов,</w:t>
      </w:r>
    </w:p>
    <w:p w:rsidR="00423E1E" w:rsidRPr="006F176A" w:rsidRDefault="00423E1E" w:rsidP="00C81204">
      <w:pPr>
        <w:pStyle w:val="ab"/>
        <w:tabs>
          <w:tab w:val="left" w:pos="540"/>
        </w:tabs>
        <w:spacing w:before="0" w:after="0"/>
        <w:ind w:left="284" w:firstLine="425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увеличения безвозмездных поступлений.</w:t>
      </w:r>
    </w:p>
    <w:p w:rsidR="003476ED" w:rsidRPr="006F176A" w:rsidRDefault="00035426" w:rsidP="00137B12">
      <w:pPr>
        <w:pStyle w:val="af"/>
        <w:spacing w:before="120"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 xml:space="preserve">Динамика и структура расходной части бюджета </w:t>
      </w:r>
      <w:r w:rsidR="002776E7" w:rsidRPr="006F17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F176A">
        <w:rPr>
          <w:rFonts w:ascii="Times New Roman" w:hAnsi="Times New Roman"/>
          <w:sz w:val="28"/>
          <w:szCs w:val="28"/>
        </w:rPr>
        <w:t>характеризуются данными  таблицы № 2.</w:t>
      </w:r>
    </w:p>
    <w:p w:rsidR="00353C2D" w:rsidRPr="006F176A" w:rsidRDefault="00353C2D" w:rsidP="00353C2D">
      <w:pPr>
        <w:pStyle w:val="af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>Таблица №2</w:t>
      </w:r>
    </w:p>
    <w:tbl>
      <w:tblPr>
        <w:tblStyle w:val="af5"/>
        <w:tblW w:w="10207" w:type="dxa"/>
        <w:tblInd w:w="-431" w:type="dxa"/>
        <w:tblLayout w:type="fixed"/>
        <w:tblLook w:val="04A0"/>
      </w:tblPr>
      <w:tblGrid>
        <w:gridCol w:w="3130"/>
        <w:gridCol w:w="1124"/>
        <w:gridCol w:w="1134"/>
        <w:gridCol w:w="1134"/>
        <w:gridCol w:w="992"/>
        <w:gridCol w:w="992"/>
        <w:gridCol w:w="851"/>
        <w:gridCol w:w="850"/>
      </w:tblGrid>
      <w:tr w:rsidR="00634622" w:rsidRPr="006F176A" w:rsidTr="00E63EE2">
        <w:tc>
          <w:tcPr>
            <w:tcW w:w="3130" w:type="dxa"/>
            <w:vMerge w:val="restart"/>
          </w:tcPr>
          <w:p w:rsidR="00137B12" w:rsidRPr="006F176A" w:rsidRDefault="00137B12" w:rsidP="00137B12">
            <w:pPr>
              <w:jc w:val="center"/>
              <w:rPr>
                <w:b/>
              </w:rPr>
            </w:pPr>
            <w:r w:rsidRPr="006F176A">
              <w:rPr>
                <w:b/>
              </w:rPr>
              <w:t>Наименование</w:t>
            </w:r>
          </w:p>
        </w:tc>
        <w:tc>
          <w:tcPr>
            <w:tcW w:w="1124" w:type="dxa"/>
            <w:vMerge w:val="restart"/>
          </w:tcPr>
          <w:p w:rsidR="00137B12" w:rsidRPr="006F176A" w:rsidRDefault="00137B12" w:rsidP="00423E1E">
            <w:pPr>
              <w:jc w:val="center"/>
              <w:rPr>
                <w:b/>
              </w:rPr>
            </w:pPr>
            <w:r w:rsidRPr="006F176A">
              <w:rPr>
                <w:b/>
              </w:rPr>
              <w:t>20</w:t>
            </w:r>
            <w:r w:rsidR="00BE2DA0" w:rsidRPr="006F176A">
              <w:rPr>
                <w:b/>
              </w:rPr>
              <w:t>2</w:t>
            </w:r>
            <w:r w:rsidR="00423E1E" w:rsidRPr="006F176A">
              <w:rPr>
                <w:b/>
              </w:rPr>
              <w:t>1</w:t>
            </w:r>
            <w:r w:rsidRPr="006F176A">
              <w:rPr>
                <w:b/>
              </w:rPr>
              <w:t xml:space="preserve"> исполнение</w:t>
            </w:r>
          </w:p>
        </w:tc>
        <w:tc>
          <w:tcPr>
            <w:tcW w:w="1134" w:type="dxa"/>
            <w:vMerge w:val="restart"/>
          </w:tcPr>
          <w:p w:rsidR="00137B12" w:rsidRPr="006F176A" w:rsidRDefault="00247020" w:rsidP="00423E1E">
            <w:pPr>
              <w:jc w:val="center"/>
              <w:rPr>
                <w:b/>
              </w:rPr>
            </w:pPr>
            <w:r w:rsidRPr="006F176A">
              <w:rPr>
                <w:b/>
              </w:rPr>
              <w:t>202</w:t>
            </w:r>
            <w:r w:rsidR="00423E1E" w:rsidRPr="006F176A">
              <w:rPr>
                <w:b/>
              </w:rPr>
              <w:t>2</w:t>
            </w:r>
            <w:r w:rsidR="00137B12" w:rsidRPr="006F176A">
              <w:rPr>
                <w:b/>
              </w:rPr>
              <w:t>, план</w:t>
            </w:r>
          </w:p>
        </w:tc>
        <w:tc>
          <w:tcPr>
            <w:tcW w:w="3118" w:type="dxa"/>
            <w:gridSpan w:val="3"/>
          </w:tcPr>
          <w:p w:rsidR="00137B12" w:rsidRPr="006F176A" w:rsidRDefault="00247020" w:rsidP="00423E1E">
            <w:pPr>
              <w:jc w:val="center"/>
              <w:rPr>
                <w:b/>
              </w:rPr>
            </w:pPr>
            <w:r w:rsidRPr="006F176A">
              <w:rPr>
                <w:b/>
              </w:rPr>
              <w:t>202</w:t>
            </w:r>
            <w:r w:rsidR="00423E1E" w:rsidRPr="006F176A">
              <w:rPr>
                <w:b/>
              </w:rPr>
              <w:t>2</w:t>
            </w:r>
            <w:r w:rsidR="00137B12" w:rsidRPr="006F176A">
              <w:rPr>
                <w:b/>
              </w:rPr>
              <w:t xml:space="preserve"> исполнение</w:t>
            </w:r>
          </w:p>
        </w:tc>
        <w:tc>
          <w:tcPr>
            <w:tcW w:w="1701" w:type="dxa"/>
            <w:gridSpan w:val="2"/>
          </w:tcPr>
          <w:p w:rsidR="00137B12" w:rsidRPr="006F176A" w:rsidRDefault="00137B12" w:rsidP="00137B12">
            <w:pPr>
              <w:jc w:val="center"/>
              <w:rPr>
                <w:b/>
              </w:rPr>
            </w:pPr>
            <w:r w:rsidRPr="006F176A">
              <w:rPr>
                <w:b/>
              </w:rPr>
              <w:t>Структура</w:t>
            </w:r>
          </w:p>
        </w:tc>
      </w:tr>
      <w:tr w:rsidR="00BE2DA0" w:rsidRPr="006F176A" w:rsidTr="00E63EE2">
        <w:tc>
          <w:tcPr>
            <w:tcW w:w="3130" w:type="dxa"/>
            <w:vMerge/>
          </w:tcPr>
          <w:p w:rsidR="00BE2DA0" w:rsidRPr="006F176A" w:rsidRDefault="00BE2DA0" w:rsidP="00137B12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BE2DA0" w:rsidRPr="006F176A" w:rsidRDefault="00BE2DA0" w:rsidP="00137B1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E2DA0" w:rsidRPr="006F176A" w:rsidRDefault="00BE2DA0" w:rsidP="00137B1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2DA0" w:rsidRPr="006F176A" w:rsidRDefault="00BE2DA0" w:rsidP="00137B12">
            <w:pPr>
              <w:jc w:val="center"/>
              <w:rPr>
                <w:b/>
              </w:rPr>
            </w:pPr>
            <w:r w:rsidRPr="006F176A">
              <w:rPr>
                <w:b/>
              </w:rPr>
              <w:t>тыс. руб.</w:t>
            </w:r>
          </w:p>
        </w:tc>
        <w:tc>
          <w:tcPr>
            <w:tcW w:w="992" w:type="dxa"/>
          </w:tcPr>
          <w:p w:rsidR="00BE2DA0" w:rsidRPr="006F176A" w:rsidRDefault="00BE2DA0" w:rsidP="00137B12">
            <w:pPr>
              <w:jc w:val="center"/>
              <w:rPr>
                <w:b/>
              </w:rPr>
            </w:pPr>
            <w:r w:rsidRPr="006F176A">
              <w:rPr>
                <w:b/>
              </w:rPr>
              <w:t>к плану на год, %</w:t>
            </w:r>
          </w:p>
        </w:tc>
        <w:tc>
          <w:tcPr>
            <w:tcW w:w="992" w:type="dxa"/>
          </w:tcPr>
          <w:p w:rsidR="00BE2DA0" w:rsidRPr="006F176A" w:rsidRDefault="00BE2DA0" w:rsidP="00237524">
            <w:pPr>
              <w:jc w:val="center"/>
              <w:rPr>
                <w:b/>
              </w:rPr>
            </w:pPr>
            <w:r w:rsidRPr="006F176A">
              <w:rPr>
                <w:b/>
              </w:rPr>
              <w:t>к факту 20</w:t>
            </w:r>
            <w:r w:rsidR="003B7A0D" w:rsidRPr="006F176A">
              <w:rPr>
                <w:b/>
              </w:rPr>
              <w:t>2</w:t>
            </w:r>
            <w:r w:rsidR="00237524" w:rsidRPr="006F176A">
              <w:rPr>
                <w:b/>
              </w:rPr>
              <w:t>1</w:t>
            </w:r>
            <w:r w:rsidRPr="006F176A">
              <w:rPr>
                <w:b/>
              </w:rPr>
              <w:t>, %</w:t>
            </w:r>
          </w:p>
        </w:tc>
        <w:tc>
          <w:tcPr>
            <w:tcW w:w="851" w:type="dxa"/>
          </w:tcPr>
          <w:p w:rsidR="00BE2DA0" w:rsidRPr="006F176A" w:rsidRDefault="00BE2DA0" w:rsidP="000B43FF">
            <w:pPr>
              <w:jc w:val="center"/>
              <w:rPr>
                <w:b/>
              </w:rPr>
            </w:pPr>
            <w:r w:rsidRPr="006F176A">
              <w:rPr>
                <w:b/>
              </w:rPr>
              <w:t>202</w:t>
            </w:r>
            <w:r w:rsidR="00423E1E" w:rsidRPr="006F176A">
              <w:rPr>
                <w:b/>
              </w:rPr>
              <w:t>2</w:t>
            </w:r>
          </w:p>
          <w:p w:rsidR="00BE2DA0" w:rsidRPr="006F176A" w:rsidRDefault="00BE2DA0" w:rsidP="000B43FF">
            <w:pPr>
              <w:jc w:val="center"/>
              <w:rPr>
                <w:b/>
              </w:rPr>
            </w:pPr>
            <w:r w:rsidRPr="006F176A">
              <w:rPr>
                <w:b/>
              </w:rPr>
              <w:t>в %</w:t>
            </w:r>
          </w:p>
        </w:tc>
        <w:tc>
          <w:tcPr>
            <w:tcW w:w="850" w:type="dxa"/>
          </w:tcPr>
          <w:p w:rsidR="00BE2DA0" w:rsidRPr="006F176A" w:rsidRDefault="00BE2DA0" w:rsidP="00137B12">
            <w:pPr>
              <w:jc w:val="center"/>
              <w:rPr>
                <w:b/>
              </w:rPr>
            </w:pPr>
            <w:r w:rsidRPr="006F176A">
              <w:rPr>
                <w:b/>
              </w:rPr>
              <w:t>2021</w:t>
            </w:r>
          </w:p>
          <w:p w:rsidR="00BE2DA0" w:rsidRPr="006F176A" w:rsidRDefault="00BE2DA0" w:rsidP="00137B12">
            <w:pPr>
              <w:jc w:val="center"/>
              <w:rPr>
                <w:b/>
              </w:rPr>
            </w:pPr>
            <w:r w:rsidRPr="006F176A">
              <w:rPr>
                <w:b/>
              </w:rPr>
              <w:t>в %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t>Общегосударственные вопросы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t>3057,6</w:t>
            </w:r>
          </w:p>
        </w:tc>
        <w:tc>
          <w:tcPr>
            <w:tcW w:w="1134" w:type="dxa"/>
          </w:tcPr>
          <w:p w:rsidR="00423E1E" w:rsidRPr="006F176A" w:rsidRDefault="00423E1E" w:rsidP="00A57512">
            <w:pPr>
              <w:jc w:val="center"/>
            </w:pPr>
            <w:r w:rsidRPr="006F176A">
              <w:t>3333,2</w:t>
            </w:r>
          </w:p>
        </w:tc>
        <w:tc>
          <w:tcPr>
            <w:tcW w:w="1134" w:type="dxa"/>
          </w:tcPr>
          <w:p w:rsidR="00423E1E" w:rsidRPr="006F176A" w:rsidRDefault="00423E1E" w:rsidP="00293A9D">
            <w:pPr>
              <w:jc w:val="center"/>
            </w:pPr>
            <w:r w:rsidRPr="006F176A">
              <w:t>3315,4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99,5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108,4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16,9</w:t>
            </w:r>
          </w:p>
        </w:tc>
        <w:tc>
          <w:tcPr>
            <w:tcW w:w="850" w:type="dxa"/>
          </w:tcPr>
          <w:p w:rsidR="00423E1E" w:rsidRPr="006F176A" w:rsidRDefault="00423E1E" w:rsidP="003B7A0D">
            <w:pPr>
              <w:jc w:val="center"/>
            </w:pPr>
            <w:r w:rsidRPr="006F176A">
              <w:t>7,5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t>Национальная оборона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t>233,9</w:t>
            </w:r>
          </w:p>
        </w:tc>
        <w:tc>
          <w:tcPr>
            <w:tcW w:w="1134" w:type="dxa"/>
          </w:tcPr>
          <w:p w:rsidR="00423E1E" w:rsidRPr="006F176A" w:rsidRDefault="00423E1E" w:rsidP="0059511F">
            <w:pPr>
              <w:jc w:val="center"/>
            </w:pPr>
            <w:r w:rsidRPr="006F176A">
              <w:t>255,5</w:t>
            </w:r>
          </w:p>
        </w:tc>
        <w:tc>
          <w:tcPr>
            <w:tcW w:w="1134" w:type="dxa"/>
          </w:tcPr>
          <w:p w:rsidR="00423E1E" w:rsidRPr="006F176A" w:rsidRDefault="00423E1E" w:rsidP="00293A9D">
            <w:pPr>
              <w:jc w:val="center"/>
            </w:pPr>
            <w:r w:rsidRPr="006F176A">
              <w:t>255,5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100,0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109,2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1,3</w:t>
            </w:r>
          </w:p>
        </w:tc>
        <w:tc>
          <w:tcPr>
            <w:tcW w:w="850" w:type="dxa"/>
          </w:tcPr>
          <w:p w:rsidR="00423E1E" w:rsidRPr="006F176A" w:rsidRDefault="00423E1E" w:rsidP="003B7A0D">
            <w:pPr>
              <w:jc w:val="center"/>
            </w:pPr>
            <w:r w:rsidRPr="006F176A">
              <w:t>0,6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t xml:space="preserve">Национальная безопасность и правоохранительная </w:t>
            </w:r>
            <w:r w:rsidRPr="006F176A">
              <w:lastRenderedPageBreak/>
              <w:t>деятельность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lastRenderedPageBreak/>
              <w:t>36,0</w:t>
            </w:r>
          </w:p>
        </w:tc>
        <w:tc>
          <w:tcPr>
            <w:tcW w:w="1134" w:type="dxa"/>
          </w:tcPr>
          <w:p w:rsidR="00423E1E" w:rsidRPr="006F176A" w:rsidRDefault="00B57972" w:rsidP="00254607">
            <w:pPr>
              <w:jc w:val="center"/>
            </w:pPr>
            <w:r w:rsidRPr="006F176A">
              <w:t>36,0</w:t>
            </w:r>
          </w:p>
        </w:tc>
        <w:tc>
          <w:tcPr>
            <w:tcW w:w="1134" w:type="dxa"/>
          </w:tcPr>
          <w:p w:rsidR="00423E1E" w:rsidRPr="006F176A" w:rsidRDefault="00B57972" w:rsidP="0059511F">
            <w:pPr>
              <w:jc w:val="center"/>
            </w:pPr>
            <w:r w:rsidRPr="006F176A">
              <w:t>36,0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100,0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100,0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0,2</w:t>
            </w:r>
          </w:p>
        </w:tc>
        <w:tc>
          <w:tcPr>
            <w:tcW w:w="850" w:type="dxa"/>
          </w:tcPr>
          <w:p w:rsidR="00423E1E" w:rsidRPr="006F176A" w:rsidRDefault="00423E1E" w:rsidP="003B7A0D">
            <w:pPr>
              <w:jc w:val="center"/>
            </w:pPr>
            <w:r w:rsidRPr="006F176A">
              <w:t>0,1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lastRenderedPageBreak/>
              <w:t xml:space="preserve">Национальная экономика 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t>922,8</w:t>
            </w:r>
          </w:p>
        </w:tc>
        <w:tc>
          <w:tcPr>
            <w:tcW w:w="1134" w:type="dxa"/>
          </w:tcPr>
          <w:p w:rsidR="00423E1E" w:rsidRPr="006F176A" w:rsidRDefault="00B57972" w:rsidP="00B40344">
            <w:pPr>
              <w:jc w:val="center"/>
            </w:pPr>
            <w:r w:rsidRPr="006F176A">
              <w:t>4053,6</w:t>
            </w:r>
          </w:p>
        </w:tc>
        <w:tc>
          <w:tcPr>
            <w:tcW w:w="1134" w:type="dxa"/>
          </w:tcPr>
          <w:p w:rsidR="00423E1E" w:rsidRPr="006F176A" w:rsidRDefault="00B57972" w:rsidP="00B40344">
            <w:pPr>
              <w:jc w:val="center"/>
            </w:pPr>
            <w:r w:rsidRPr="006F176A">
              <w:t>4053,2</w:t>
            </w:r>
          </w:p>
        </w:tc>
        <w:tc>
          <w:tcPr>
            <w:tcW w:w="992" w:type="dxa"/>
          </w:tcPr>
          <w:p w:rsidR="00423E1E" w:rsidRPr="006F176A" w:rsidRDefault="00237524" w:rsidP="0059511F">
            <w:pPr>
              <w:jc w:val="center"/>
            </w:pPr>
            <w:r w:rsidRPr="006F176A">
              <w:t>100,0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439,2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20,7</w:t>
            </w:r>
          </w:p>
        </w:tc>
        <w:tc>
          <w:tcPr>
            <w:tcW w:w="850" w:type="dxa"/>
          </w:tcPr>
          <w:p w:rsidR="00423E1E" w:rsidRPr="006F176A" w:rsidRDefault="00423E1E" w:rsidP="003B7A0D">
            <w:pPr>
              <w:jc w:val="center"/>
            </w:pPr>
            <w:r w:rsidRPr="006F176A">
              <w:t>2,3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t>Жилищно-коммунальное хозяйство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t>36312,5</w:t>
            </w:r>
          </w:p>
        </w:tc>
        <w:tc>
          <w:tcPr>
            <w:tcW w:w="1134" w:type="dxa"/>
          </w:tcPr>
          <w:p w:rsidR="00423E1E" w:rsidRPr="006F176A" w:rsidRDefault="00B57972" w:rsidP="00B40344">
            <w:pPr>
              <w:jc w:val="center"/>
            </w:pPr>
            <w:r w:rsidRPr="006F176A">
              <w:t>11907,6</w:t>
            </w:r>
          </w:p>
        </w:tc>
        <w:tc>
          <w:tcPr>
            <w:tcW w:w="1134" w:type="dxa"/>
          </w:tcPr>
          <w:p w:rsidR="00423E1E" w:rsidRPr="006F176A" w:rsidRDefault="00B57972" w:rsidP="00B40344">
            <w:pPr>
              <w:jc w:val="center"/>
            </w:pPr>
            <w:r w:rsidRPr="006F176A">
              <w:t>11906,7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100,0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32,8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60,7</w:t>
            </w:r>
          </w:p>
        </w:tc>
        <w:tc>
          <w:tcPr>
            <w:tcW w:w="850" w:type="dxa"/>
          </w:tcPr>
          <w:p w:rsidR="00423E1E" w:rsidRPr="006F176A" w:rsidRDefault="00423E1E" w:rsidP="003B7A0D">
            <w:pPr>
              <w:jc w:val="center"/>
            </w:pPr>
            <w:r w:rsidRPr="006F176A">
              <w:t>89,4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t>Образование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t>0,0</w:t>
            </w:r>
          </w:p>
        </w:tc>
        <w:tc>
          <w:tcPr>
            <w:tcW w:w="1134" w:type="dxa"/>
          </w:tcPr>
          <w:p w:rsidR="00423E1E" w:rsidRPr="006F176A" w:rsidRDefault="00B57972" w:rsidP="00254607">
            <w:pPr>
              <w:jc w:val="center"/>
            </w:pPr>
            <w:r w:rsidRPr="006F176A">
              <w:t>3,5</w:t>
            </w:r>
          </w:p>
        </w:tc>
        <w:tc>
          <w:tcPr>
            <w:tcW w:w="1134" w:type="dxa"/>
          </w:tcPr>
          <w:p w:rsidR="00423E1E" w:rsidRPr="006F176A" w:rsidRDefault="00B57972" w:rsidP="0059511F">
            <w:pPr>
              <w:jc w:val="center"/>
            </w:pPr>
            <w:r w:rsidRPr="006F176A">
              <w:t>3,5</w:t>
            </w:r>
          </w:p>
        </w:tc>
        <w:tc>
          <w:tcPr>
            <w:tcW w:w="992" w:type="dxa"/>
          </w:tcPr>
          <w:p w:rsidR="00423E1E" w:rsidRPr="006F176A" w:rsidRDefault="00237524" w:rsidP="0059511F">
            <w:pPr>
              <w:jc w:val="center"/>
            </w:pPr>
            <w:r w:rsidRPr="006F176A">
              <w:t>100,0</w:t>
            </w:r>
          </w:p>
        </w:tc>
        <w:tc>
          <w:tcPr>
            <w:tcW w:w="992" w:type="dxa"/>
          </w:tcPr>
          <w:p w:rsidR="00423E1E" w:rsidRPr="006F176A" w:rsidRDefault="00237524" w:rsidP="0059511F">
            <w:pPr>
              <w:jc w:val="center"/>
            </w:pPr>
            <w:r w:rsidRPr="006F176A">
              <w:t>100,0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0,0</w:t>
            </w:r>
          </w:p>
        </w:tc>
        <w:tc>
          <w:tcPr>
            <w:tcW w:w="850" w:type="dxa"/>
          </w:tcPr>
          <w:p w:rsidR="00423E1E" w:rsidRPr="006F176A" w:rsidRDefault="00423E1E" w:rsidP="0059511F">
            <w:pPr>
              <w:jc w:val="center"/>
            </w:pPr>
            <w:r w:rsidRPr="006F176A">
              <w:t>0,0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r w:rsidRPr="006F176A">
              <w:t>Культура, кинематография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jc w:val="center"/>
            </w:pPr>
            <w:r w:rsidRPr="006F176A">
              <w:t>45,8</w:t>
            </w:r>
          </w:p>
        </w:tc>
        <w:tc>
          <w:tcPr>
            <w:tcW w:w="1134" w:type="dxa"/>
          </w:tcPr>
          <w:p w:rsidR="00423E1E" w:rsidRPr="006F176A" w:rsidRDefault="00B57972" w:rsidP="00254607">
            <w:pPr>
              <w:jc w:val="center"/>
            </w:pPr>
            <w:r w:rsidRPr="006F176A">
              <w:t>52,3</w:t>
            </w:r>
          </w:p>
        </w:tc>
        <w:tc>
          <w:tcPr>
            <w:tcW w:w="1134" w:type="dxa"/>
          </w:tcPr>
          <w:p w:rsidR="00423E1E" w:rsidRPr="006F176A" w:rsidRDefault="00B57972" w:rsidP="00B40344">
            <w:pPr>
              <w:jc w:val="center"/>
            </w:pPr>
            <w:r w:rsidRPr="006F176A">
              <w:t>52,3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100,0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</w:pPr>
            <w:r w:rsidRPr="006F176A">
              <w:t>114,2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</w:pPr>
            <w:r w:rsidRPr="006F176A">
              <w:t>0,3</w:t>
            </w:r>
          </w:p>
        </w:tc>
        <w:tc>
          <w:tcPr>
            <w:tcW w:w="850" w:type="dxa"/>
          </w:tcPr>
          <w:p w:rsidR="00423E1E" w:rsidRPr="006F176A" w:rsidRDefault="00423E1E" w:rsidP="003B7A0D">
            <w:pPr>
              <w:jc w:val="center"/>
            </w:pPr>
            <w:r w:rsidRPr="006F176A">
              <w:t>0,1</w:t>
            </w:r>
          </w:p>
        </w:tc>
      </w:tr>
      <w:tr w:rsidR="00423E1E" w:rsidRPr="006F176A" w:rsidTr="00E63EE2">
        <w:tc>
          <w:tcPr>
            <w:tcW w:w="3130" w:type="dxa"/>
          </w:tcPr>
          <w:p w:rsidR="00423E1E" w:rsidRPr="006F176A" w:rsidRDefault="00423E1E" w:rsidP="00254607">
            <w:pPr>
              <w:rPr>
                <w:b/>
              </w:rPr>
            </w:pPr>
            <w:r w:rsidRPr="006F176A">
              <w:rPr>
                <w:b/>
              </w:rPr>
              <w:t>ИТОГО РАСХОДОВ</w:t>
            </w:r>
          </w:p>
        </w:tc>
        <w:tc>
          <w:tcPr>
            <w:tcW w:w="1124" w:type="dxa"/>
          </w:tcPr>
          <w:p w:rsidR="00423E1E" w:rsidRPr="006F176A" w:rsidRDefault="00423E1E" w:rsidP="00423E1E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F176A">
              <w:rPr>
                <w:rFonts w:ascii="Times New Roman" w:hAnsi="Times New Roman"/>
                <w:b/>
                <w:sz w:val="24"/>
              </w:rPr>
              <w:t>40608,6</w:t>
            </w:r>
          </w:p>
        </w:tc>
        <w:tc>
          <w:tcPr>
            <w:tcW w:w="1134" w:type="dxa"/>
          </w:tcPr>
          <w:p w:rsidR="00423E1E" w:rsidRPr="006F176A" w:rsidRDefault="00423E1E" w:rsidP="00A57512">
            <w:pPr>
              <w:jc w:val="center"/>
              <w:rPr>
                <w:b/>
              </w:rPr>
            </w:pPr>
            <w:r w:rsidRPr="006F176A">
              <w:rPr>
                <w:b/>
              </w:rPr>
              <w:t>19641,7</w:t>
            </w:r>
          </w:p>
        </w:tc>
        <w:tc>
          <w:tcPr>
            <w:tcW w:w="1134" w:type="dxa"/>
          </w:tcPr>
          <w:p w:rsidR="00423E1E" w:rsidRPr="006F176A" w:rsidRDefault="00423E1E" w:rsidP="00254607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6F176A">
              <w:rPr>
                <w:rFonts w:ascii="Times New Roman" w:hAnsi="Times New Roman"/>
                <w:b/>
                <w:sz w:val="24"/>
              </w:rPr>
              <w:t>19622,6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  <w:rPr>
                <w:b/>
              </w:rPr>
            </w:pPr>
            <w:r w:rsidRPr="006F176A">
              <w:rPr>
                <w:b/>
              </w:rPr>
              <w:t>99,9</w:t>
            </w:r>
          </w:p>
        </w:tc>
        <w:tc>
          <w:tcPr>
            <w:tcW w:w="992" w:type="dxa"/>
          </w:tcPr>
          <w:p w:rsidR="00423E1E" w:rsidRPr="006F176A" w:rsidRDefault="00237524" w:rsidP="003B7A0D">
            <w:pPr>
              <w:jc w:val="center"/>
              <w:rPr>
                <w:b/>
              </w:rPr>
            </w:pPr>
            <w:r w:rsidRPr="006F176A">
              <w:rPr>
                <w:b/>
              </w:rPr>
              <w:t>48,3</w:t>
            </w:r>
          </w:p>
        </w:tc>
        <w:tc>
          <w:tcPr>
            <w:tcW w:w="851" w:type="dxa"/>
          </w:tcPr>
          <w:p w:rsidR="00423E1E" w:rsidRPr="006F176A" w:rsidRDefault="00237524" w:rsidP="0059511F">
            <w:pPr>
              <w:jc w:val="center"/>
              <w:rPr>
                <w:b/>
              </w:rPr>
            </w:pPr>
            <w:r w:rsidRPr="006F176A">
              <w:rPr>
                <w:b/>
              </w:rPr>
              <w:t>100,0</w:t>
            </w:r>
          </w:p>
        </w:tc>
        <w:tc>
          <w:tcPr>
            <w:tcW w:w="850" w:type="dxa"/>
          </w:tcPr>
          <w:p w:rsidR="00423E1E" w:rsidRPr="006F176A" w:rsidRDefault="00423E1E" w:rsidP="0059511F">
            <w:pPr>
              <w:jc w:val="center"/>
              <w:rPr>
                <w:b/>
              </w:rPr>
            </w:pPr>
            <w:r w:rsidRPr="006F176A">
              <w:rPr>
                <w:b/>
              </w:rPr>
              <w:t>100,0</w:t>
            </w:r>
          </w:p>
        </w:tc>
      </w:tr>
    </w:tbl>
    <w:p w:rsidR="00E14002" w:rsidRPr="006F176A" w:rsidRDefault="002C111D" w:rsidP="00D84F48">
      <w:pPr>
        <w:tabs>
          <w:tab w:val="left" w:pos="540"/>
        </w:tabs>
        <w:spacing w:before="120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   </w:t>
      </w:r>
      <w:r w:rsidR="00446A88" w:rsidRPr="006F176A">
        <w:rPr>
          <w:rFonts w:eastAsia="Lucida Sans Unicode"/>
          <w:kern w:val="0"/>
          <w:sz w:val="28"/>
          <w:szCs w:val="28"/>
        </w:rPr>
        <w:tab/>
      </w:r>
      <w:r w:rsidR="00C56BF8" w:rsidRPr="006F176A">
        <w:rPr>
          <w:rFonts w:eastAsia="Lucida Sans Unicode"/>
          <w:kern w:val="0"/>
          <w:sz w:val="28"/>
          <w:szCs w:val="28"/>
        </w:rPr>
        <w:tab/>
      </w:r>
      <w:r w:rsidRPr="006F176A">
        <w:rPr>
          <w:rFonts w:eastAsia="Lucida Sans Unicode"/>
          <w:kern w:val="0"/>
          <w:sz w:val="28"/>
          <w:szCs w:val="28"/>
        </w:rPr>
        <w:t>Расход</w:t>
      </w:r>
      <w:r w:rsidR="00E14002" w:rsidRPr="006F176A">
        <w:rPr>
          <w:rFonts w:eastAsia="Lucida Sans Unicode"/>
          <w:kern w:val="0"/>
          <w:sz w:val="28"/>
          <w:szCs w:val="28"/>
        </w:rPr>
        <w:t>н</w:t>
      </w:r>
      <w:r w:rsidRPr="006F176A">
        <w:rPr>
          <w:rFonts w:eastAsia="Lucida Sans Unicode"/>
          <w:kern w:val="0"/>
          <w:sz w:val="28"/>
          <w:szCs w:val="28"/>
        </w:rPr>
        <w:t>а</w:t>
      </w:r>
      <w:r w:rsidR="00E14002" w:rsidRPr="006F176A">
        <w:rPr>
          <w:rFonts w:eastAsia="Lucida Sans Unicode"/>
          <w:kern w:val="0"/>
          <w:sz w:val="28"/>
          <w:szCs w:val="28"/>
        </w:rPr>
        <w:t>я часть по общему фонду бюджета</w:t>
      </w:r>
      <w:r w:rsidRPr="006F176A">
        <w:rPr>
          <w:rFonts w:eastAsia="Lucida Sans Unicode"/>
          <w:kern w:val="0"/>
          <w:sz w:val="28"/>
          <w:szCs w:val="28"/>
        </w:rPr>
        <w:t xml:space="preserve"> Муниципального образования </w:t>
      </w:r>
      <w:r w:rsidR="00E14002" w:rsidRPr="006F176A">
        <w:rPr>
          <w:rFonts w:eastAsia="Lucida Sans Unicode"/>
          <w:kern w:val="0"/>
          <w:sz w:val="28"/>
          <w:szCs w:val="28"/>
        </w:rPr>
        <w:t>составила</w:t>
      </w:r>
      <w:r w:rsidR="00CF5488" w:rsidRPr="006F176A">
        <w:rPr>
          <w:rFonts w:eastAsia="Lucida Sans Unicode"/>
          <w:kern w:val="0"/>
          <w:sz w:val="28"/>
          <w:szCs w:val="28"/>
        </w:rPr>
        <w:t xml:space="preserve"> </w:t>
      </w:r>
      <w:r w:rsidR="00237524" w:rsidRPr="006F176A">
        <w:rPr>
          <w:rFonts w:eastAsia="Lucida Sans Unicode"/>
          <w:kern w:val="0"/>
          <w:sz w:val="28"/>
          <w:szCs w:val="28"/>
        </w:rPr>
        <w:t>19 622,6</w:t>
      </w:r>
      <w:r w:rsidR="00E14002" w:rsidRPr="006F176A">
        <w:rPr>
          <w:rFonts w:eastAsia="Lucida Sans Unicode"/>
          <w:kern w:val="0"/>
          <w:sz w:val="28"/>
          <w:szCs w:val="28"/>
        </w:rPr>
        <w:t>тыс.</w:t>
      </w:r>
      <w:r w:rsidR="00B059FD" w:rsidRPr="006F176A">
        <w:rPr>
          <w:rFonts w:eastAsia="Lucida Sans Unicode"/>
          <w:kern w:val="0"/>
          <w:sz w:val="28"/>
          <w:szCs w:val="28"/>
        </w:rPr>
        <w:t xml:space="preserve"> </w:t>
      </w:r>
      <w:r w:rsidR="00E14002" w:rsidRPr="006F176A">
        <w:rPr>
          <w:rFonts w:eastAsia="Lucida Sans Unicode"/>
          <w:kern w:val="0"/>
          <w:sz w:val="28"/>
          <w:szCs w:val="28"/>
        </w:rPr>
        <w:t>руб</w:t>
      </w:r>
      <w:r w:rsidR="00B059FD" w:rsidRPr="006F176A">
        <w:rPr>
          <w:rFonts w:eastAsia="Lucida Sans Unicode"/>
          <w:kern w:val="0"/>
          <w:sz w:val="28"/>
          <w:szCs w:val="28"/>
        </w:rPr>
        <w:t>лей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ил</w:t>
      </w:r>
      <w:r w:rsidR="00BC5BD1" w:rsidRPr="006F176A">
        <w:rPr>
          <w:rFonts w:eastAsia="Lucida Sans Unicode"/>
          <w:kern w:val="0"/>
          <w:sz w:val="28"/>
          <w:szCs w:val="28"/>
        </w:rPr>
        <w:t>и 9</w:t>
      </w:r>
      <w:r w:rsidR="00237524" w:rsidRPr="006F176A">
        <w:rPr>
          <w:rFonts w:eastAsia="Lucida Sans Unicode"/>
          <w:kern w:val="0"/>
          <w:sz w:val="28"/>
          <w:szCs w:val="28"/>
        </w:rPr>
        <w:t>9</w:t>
      </w:r>
      <w:r w:rsidR="003B7A0D" w:rsidRPr="006F176A">
        <w:rPr>
          <w:rFonts w:eastAsia="Lucida Sans Unicode"/>
          <w:kern w:val="0"/>
          <w:sz w:val="28"/>
          <w:szCs w:val="28"/>
        </w:rPr>
        <w:t>,9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%  к </w:t>
      </w:r>
      <w:r w:rsidR="00BC5BD1" w:rsidRPr="006F176A">
        <w:rPr>
          <w:rFonts w:eastAsia="Lucida Sans Unicode"/>
          <w:kern w:val="0"/>
          <w:sz w:val="28"/>
          <w:szCs w:val="28"/>
        </w:rPr>
        <w:t>утвержденным бюджетным назначениям</w:t>
      </w:r>
      <w:r w:rsidR="00E14002" w:rsidRPr="006F176A">
        <w:rPr>
          <w:rFonts w:eastAsia="Lucida Sans Unicode"/>
          <w:kern w:val="0"/>
          <w:sz w:val="28"/>
          <w:szCs w:val="28"/>
        </w:rPr>
        <w:t>.</w:t>
      </w:r>
    </w:p>
    <w:p w:rsidR="003A1E05" w:rsidRPr="006F176A" w:rsidRDefault="00CF5488" w:rsidP="00E1400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72256A" w:rsidRPr="006F176A">
        <w:rPr>
          <w:rFonts w:eastAsia="Lucida Sans Unicode"/>
          <w:kern w:val="0"/>
          <w:sz w:val="28"/>
          <w:szCs w:val="28"/>
        </w:rPr>
        <w:t>Наибольший удельный вес в структуре расходов занимают расходы на</w:t>
      </w:r>
    </w:p>
    <w:p w:rsidR="00B63BAA" w:rsidRPr="006F176A" w:rsidRDefault="003A1E05" w:rsidP="00E1400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Жилищно-коммунальное хозяйство </w:t>
      </w:r>
      <w:r w:rsidR="00FD3271" w:rsidRPr="006F176A">
        <w:rPr>
          <w:rFonts w:eastAsia="Lucida Sans Unicode"/>
          <w:kern w:val="0"/>
          <w:sz w:val="28"/>
          <w:szCs w:val="28"/>
        </w:rPr>
        <w:t xml:space="preserve"> </w:t>
      </w:r>
      <w:r w:rsidR="00237524" w:rsidRPr="006F176A">
        <w:rPr>
          <w:rFonts w:eastAsia="Lucida Sans Unicode"/>
          <w:kern w:val="0"/>
          <w:sz w:val="28"/>
          <w:szCs w:val="28"/>
        </w:rPr>
        <w:t>60,7</w:t>
      </w:r>
      <w:r w:rsidR="00B63BAA" w:rsidRPr="006F176A">
        <w:rPr>
          <w:rFonts w:eastAsia="Lucida Sans Unicode"/>
          <w:kern w:val="0"/>
          <w:sz w:val="28"/>
          <w:szCs w:val="28"/>
        </w:rPr>
        <w:t>% (</w:t>
      </w:r>
      <w:r w:rsidR="00237524" w:rsidRPr="006F176A">
        <w:rPr>
          <w:rFonts w:eastAsia="Lucida Sans Unicode"/>
          <w:kern w:val="0"/>
          <w:sz w:val="28"/>
          <w:szCs w:val="28"/>
        </w:rPr>
        <w:t>11 906,7</w:t>
      </w:r>
      <w:r w:rsidR="00B63BAA" w:rsidRPr="006F176A">
        <w:rPr>
          <w:rFonts w:eastAsia="Lucida Sans Unicode"/>
          <w:kern w:val="0"/>
          <w:sz w:val="28"/>
          <w:szCs w:val="28"/>
        </w:rPr>
        <w:t>тыс.рублей).</w:t>
      </w:r>
    </w:p>
    <w:p w:rsidR="00CC235B" w:rsidRPr="006F176A" w:rsidRDefault="00EF4604" w:rsidP="00E1400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общегосударственные вопросы</w:t>
      </w:r>
      <w:r w:rsidR="0072256A" w:rsidRPr="006F176A">
        <w:rPr>
          <w:rFonts w:eastAsia="Lucida Sans Unicode"/>
          <w:kern w:val="0"/>
          <w:sz w:val="28"/>
          <w:szCs w:val="28"/>
        </w:rPr>
        <w:t xml:space="preserve"> </w:t>
      </w:r>
      <w:r w:rsidR="00237524" w:rsidRPr="006F176A">
        <w:rPr>
          <w:rFonts w:eastAsia="Lucida Sans Unicode"/>
          <w:kern w:val="0"/>
          <w:sz w:val="28"/>
          <w:szCs w:val="28"/>
        </w:rPr>
        <w:t>16,9</w:t>
      </w:r>
      <w:r w:rsidR="0072256A" w:rsidRPr="006F176A">
        <w:rPr>
          <w:rFonts w:eastAsia="Lucida Sans Unicode"/>
          <w:kern w:val="0"/>
          <w:sz w:val="28"/>
          <w:szCs w:val="28"/>
        </w:rPr>
        <w:t>% (</w:t>
      </w:r>
      <w:r w:rsidR="001E12AE" w:rsidRPr="006F176A">
        <w:rPr>
          <w:rFonts w:eastAsia="Lucida Sans Unicode"/>
          <w:kern w:val="0"/>
          <w:sz w:val="28"/>
          <w:szCs w:val="28"/>
        </w:rPr>
        <w:t>3</w:t>
      </w:r>
      <w:r w:rsidR="00237524" w:rsidRPr="006F176A">
        <w:rPr>
          <w:rFonts w:eastAsia="Lucida Sans Unicode"/>
          <w:kern w:val="0"/>
          <w:sz w:val="28"/>
          <w:szCs w:val="28"/>
        </w:rPr>
        <w:t> 315,4</w:t>
      </w:r>
      <w:r w:rsidR="0072256A" w:rsidRPr="006F176A">
        <w:rPr>
          <w:rFonts w:eastAsia="Lucida Sans Unicode"/>
          <w:kern w:val="0"/>
          <w:sz w:val="28"/>
          <w:szCs w:val="28"/>
        </w:rPr>
        <w:t>тыс.рублей)</w:t>
      </w:r>
      <w:r w:rsidR="00CC235B" w:rsidRPr="006F176A">
        <w:rPr>
          <w:rFonts w:eastAsia="Lucida Sans Unicode"/>
          <w:kern w:val="0"/>
          <w:sz w:val="28"/>
          <w:szCs w:val="28"/>
        </w:rPr>
        <w:t>.</w:t>
      </w:r>
    </w:p>
    <w:p w:rsidR="001B3AFC" w:rsidRPr="006F176A" w:rsidRDefault="001B3AFC" w:rsidP="00E1400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BD537A" w:rsidRPr="006F176A">
        <w:rPr>
          <w:rFonts w:eastAsia="Lucida Sans Unicode"/>
          <w:kern w:val="0"/>
          <w:sz w:val="28"/>
          <w:szCs w:val="28"/>
        </w:rPr>
        <w:t xml:space="preserve">В целом наблюдается увеличение показателей по расходам осуществляемым </w:t>
      </w:r>
      <w:r w:rsidR="00B63BAA" w:rsidRPr="006F176A">
        <w:rPr>
          <w:rFonts w:eastAsia="Lucida Sans Unicode"/>
          <w:kern w:val="0"/>
          <w:sz w:val="28"/>
          <w:szCs w:val="28"/>
        </w:rPr>
        <w:t>Муниципальным образованием в 202</w:t>
      </w:r>
      <w:r w:rsidR="00854D46" w:rsidRPr="006F176A">
        <w:rPr>
          <w:rFonts w:eastAsia="Lucida Sans Unicode"/>
          <w:kern w:val="0"/>
          <w:sz w:val="28"/>
          <w:szCs w:val="28"/>
        </w:rPr>
        <w:t>2</w:t>
      </w:r>
      <w:r w:rsidR="00BD537A" w:rsidRPr="006F176A">
        <w:rPr>
          <w:rFonts w:eastAsia="Lucida Sans Unicode"/>
          <w:kern w:val="0"/>
          <w:sz w:val="28"/>
          <w:szCs w:val="28"/>
        </w:rPr>
        <w:t xml:space="preserve"> году в сравнении с предыдущим годом.</w:t>
      </w:r>
    </w:p>
    <w:p w:rsidR="00366D02" w:rsidRPr="006F176A" w:rsidRDefault="00366D02" w:rsidP="00366D02">
      <w:pPr>
        <w:ind w:firstLine="709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В удельном весе произведенных расходов общего фонда по исполненному бюджету Муниципального образования:</w:t>
      </w:r>
    </w:p>
    <w:p w:rsidR="006C556F" w:rsidRPr="006F176A" w:rsidRDefault="00366D02" w:rsidP="00366D02">
      <w:pPr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- на оплату труда с начислениями, направлено </w:t>
      </w:r>
      <w:r w:rsidR="006C556F" w:rsidRPr="006F176A">
        <w:rPr>
          <w:rFonts w:eastAsia="Lucida Sans Unicode"/>
          <w:kern w:val="0"/>
          <w:sz w:val="28"/>
          <w:szCs w:val="28"/>
        </w:rPr>
        <w:t xml:space="preserve"> </w:t>
      </w:r>
      <w:r w:rsidR="003A6E00" w:rsidRPr="006F176A">
        <w:rPr>
          <w:rFonts w:eastAsia="Lucida Sans Unicode"/>
          <w:kern w:val="0"/>
          <w:sz w:val="28"/>
          <w:szCs w:val="28"/>
        </w:rPr>
        <w:t>2</w:t>
      </w:r>
      <w:r w:rsidR="007D3757" w:rsidRPr="006F176A">
        <w:rPr>
          <w:rFonts w:eastAsia="Lucida Sans Unicode"/>
          <w:kern w:val="0"/>
          <w:sz w:val="28"/>
          <w:szCs w:val="28"/>
        </w:rPr>
        <w:t> 688,5</w:t>
      </w:r>
      <w:r w:rsidRPr="006F176A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7D3757" w:rsidRPr="006F176A">
        <w:rPr>
          <w:rFonts w:eastAsia="Lucida Sans Unicode"/>
          <w:kern w:val="0"/>
          <w:sz w:val="28"/>
          <w:szCs w:val="28"/>
        </w:rPr>
        <w:t>13</w:t>
      </w:r>
      <w:r w:rsidR="008C2367" w:rsidRPr="006F176A">
        <w:rPr>
          <w:rFonts w:eastAsia="Lucida Sans Unicode"/>
          <w:kern w:val="0"/>
          <w:sz w:val="28"/>
          <w:szCs w:val="28"/>
        </w:rPr>
        <w:t>,7</w:t>
      </w:r>
      <w:r w:rsidRPr="006F176A">
        <w:rPr>
          <w:rFonts w:eastAsia="Lucida Sans Unicode"/>
          <w:kern w:val="0"/>
          <w:sz w:val="28"/>
          <w:szCs w:val="28"/>
        </w:rPr>
        <w:t>%;</w:t>
      </w:r>
    </w:p>
    <w:p w:rsidR="00366D02" w:rsidRPr="006F176A" w:rsidRDefault="00366D02" w:rsidP="00366D02">
      <w:pPr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- на  расходы по закупкам товаров, работ и услуг</w:t>
      </w:r>
      <w:r w:rsidR="00F72F6F" w:rsidRPr="006F176A">
        <w:rPr>
          <w:rFonts w:eastAsia="Lucida Sans Unicode"/>
          <w:kern w:val="0"/>
          <w:sz w:val="28"/>
          <w:szCs w:val="28"/>
        </w:rPr>
        <w:t>, капитальному ремонту</w:t>
      </w:r>
      <w:r w:rsidRPr="006F176A">
        <w:rPr>
          <w:rFonts w:eastAsia="Lucida Sans Unicode"/>
          <w:kern w:val="0"/>
          <w:sz w:val="28"/>
          <w:szCs w:val="28"/>
        </w:rPr>
        <w:t xml:space="preserve"> для государственных (муниципальных) нужд</w:t>
      </w:r>
      <w:r w:rsidR="00F72F6F" w:rsidRPr="006F176A">
        <w:rPr>
          <w:rFonts w:eastAsia="Lucida Sans Unicode"/>
          <w:kern w:val="0"/>
          <w:sz w:val="28"/>
          <w:szCs w:val="28"/>
        </w:rPr>
        <w:t>,</w:t>
      </w:r>
      <w:r w:rsidR="006C556F" w:rsidRPr="006F176A">
        <w:rPr>
          <w:rFonts w:eastAsia="Lucida Sans Unicode"/>
          <w:kern w:val="0"/>
          <w:sz w:val="28"/>
          <w:szCs w:val="28"/>
        </w:rPr>
        <w:t xml:space="preserve"> оплата коммунальных услуг </w:t>
      </w:r>
      <w:r w:rsidR="00261600" w:rsidRPr="006F176A">
        <w:rPr>
          <w:rFonts w:eastAsia="Lucida Sans Unicode"/>
          <w:kern w:val="0"/>
          <w:sz w:val="28"/>
          <w:szCs w:val="28"/>
        </w:rPr>
        <w:t xml:space="preserve">в сумме </w:t>
      </w:r>
      <w:r w:rsidRPr="006F176A">
        <w:rPr>
          <w:rFonts w:eastAsia="Lucida Sans Unicode"/>
          <w:kern w:val="0"/>
          <w:sz w:val="28"/>
          <w:szCs w:val="28"/>
        </w:rPr>
        <w:t xml:space="preserve"> </w:t>
      </w:r>
      <w:r w:rsidR="004A7252" w:rsidRPr="006F176A">
        <w:rPr>
          <w:rFonts w:eastAsia="Lucida Sans Unicode"/>
          <w:kern w:val="0"/>
          <w:sz w:val="28"/>
          <w:szCs w:val="28"/>
        </w:rPr>
        <w:t>16 674,9</w:t>
      </w:r>
      <w:r w:rsidR="005275FF" w:rsidRPr="006F176A">
        <w:rPr>
          <w:rFonts w:eastAsia="Lucida Sans Unicode"/>
          <w:kern w:val="0"/>
          <w:sz w:val="28"/>
          <w:szCs w:val="28"/>
        </w:rPr>
        <w:t>т</w:t>
      </w:r>
      <w:r w:rsidRPr="006F176A">
        <w:rPr>
          <w:rFonts w:eastAsia="Lucida Sans Unicode"/>
          <w:kern w:val="0"/>
          <w:sz w:val="28"/>
          <w:szCs w:val="28"/>
        </w:rPr>
        <w:t xml:space="preserve">ыс. рублей или </w:t>
      </w:r>
      <w:r w:rsidR="00B66E88" w:rsidRPr="006F176A">
        <w:rPr>
          <w:rFonts w:eastAsia="Lucida Sans Unicode"/>
          <w:kern w:val="0"/>
          <w:sz w:val="28"/>
          <w:szCs w:val="28"/>
        </w:rPr>
        <w:t>85,0</w:t>
      </w:r>
      <w:r w:rsidRPr="006F176A">
        <w:rPr>
          <w:rFonts w:eastAsia="Lucida Sans Unicode"/>
          <w:kern w:val="0"/>
          <w:sz w:val="28"/>
          <w:szCs w:val="28"/>
        </w:rPr>
        <w:t>%,</w:t>
      </w:r>
    </w:p>
    <w:p w:rsidR="006C556F" w:rsidRPr="006F176A" w:rsidRDefault="006C556F" w:rsidP="00366D02">
      <w:pPr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- передача полномочий по </w:t>
      </w:r>
      <w:r w:rsidR="00DD1012" w:rsidRPr="006F176A">
        <w:rPr>
          <w:rFonts w:eastAsia="Lucida Sans Unicode"/>
          <w:kern w:val="0"/>
          <w:sz w:val="28"/>
          <w:szCs w:val="28"/>
        </w:rPr>
        <w:t xml:space="preserve">отрасли культуры </w:t>
      </w:r>
      <w:r w:rsidR="00261600" w:rsidRPr="006F176A">
        <w:rPr>
          <w:rFonts w:eastAsia="Lucida Sans Unicode"/>
          <w:kern w:val="0"/>
          <w:sz w:val="28"/>
          <w:szCs w:val="28"/>
        </w:rPr>
        <w:t xml:space="preserve">на сумму </w:t>
      </w:r>
      <w:r w:rsidR="00B66E88" w:rsidRPr="006F176A">
        <w:rPr>
          <w:rFonts w:eastAsia="Lucida Sans Unicode"/>
          <w:kern w:val="0"/>
          <w:sz w:val="28"/>
          <w:szCs w:val="28"/>
        </w:rPr>
        <w:t>52,3</w:t>
      </w:r>
      <w:r w:rsidRPr="006F176A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83542A" w:rsidRPr="006F176A">
        <w:rPr>
          <w:rFonts w:eastAsia="Lucida Sans Unicode"/>
          <w:kern w:val="0"/>
          <w:sz w:val="28"/>
          <w:szCs w:val="28"/>
        </w:rPr>
        <w:t>0,</w:t>
      </w:r>
      <w:r w:rsidR="00B66E88" w:rsidRPr="006F176A">
        <w:rPr>
          <w:rFonts w:eastAsia="Lucida Sans Unicode"/>
          <w:kern w:val="0"/>
          <w:sz w:val="28"/>
          <w:szCs w:val="28"/>
        </w:rPr>
        <w:t>3</w:t>
      </w:r>
      <w:r w:rsidRPr="006F176A">
        <w:rPr>
          <w:rFonts w:eastAsia="Lucida Sans Unicode"/>
          <w:kern w:val="0"/>
          <w:sz w:val="28"/>
          <w:szCs w:val="28"/>
        </w:rPr>
        <w:t>%,</w:t>
      </w:r>
    </w:p>
    <w:p w:rsidR="00261600" w:rsidRPr="006F176A" w:rsidRDefault="00261600" w:rsidP="00366D02">
      <w:pPr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- </w:t>
      </w:r>
      <w:r w:rsidR="00B63BAA" w:rsidRPr="006F176A">
        <w:rPr>
          <w:rFonts w:eastAsia="Lucida Sans Unicode"/>
          <w:kern w:val="0"/>
          <w:sz w:val="28"/>
          <w:szCs w:val="28"/>
        </w:rPr>
        <w:t xml:space="preserve">расходы по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</w:t>
      </w:r>
      <w:r w:rsidRPr="006F176A">
        <w:rPr>
          <w:rFonts w:eastAsia="Lucida Sans Unicode"/>
          <w:kern w:val="0"/>
          <w:sz w:val="28"/>
          <w:szCs w:val="28"/>
        </w:rPr>
        <w:t xml:space="preserve">в сумме </w:t>
      </w:r>
      <w:r w:rsidR="00B63BAA" w:rsidRPr="006F176A">
        <w:rPr>
          <w:rFonts w:eastAsia="Lucida Sans Unicode"/>
          <w:kern w:val="0"/>
          <w:sz w:val="28"/>
          <w:szCs w:val="28"/>
        </w:rPr>
        <w:t>7,2</w:t>
      </w:r>
      <w:r w:rsidR="001E3E3F" w:rsidRPr="006F176A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99266F" w:rsidRPr="006F176A">
        <w:rPr>
          <w:rFonts w:eastAsia="Lucida Sans Unicode"/>
          <w:kern w:val="0"/>
          <w:sz w:val="28"/>
          <w:szCs w:val="28"/>
        </w:rPr>
        <w:t>0,0</w:t>
      </w:r>
      <w:r w:rsidR="00B66E88" w:rsidRPr="006F176A">
        <w:rPr>
          <w:rFonts w:eastAsia="Lucida Sans Unicode"/>
          <w:kern w:val="0"/>
          <w:sz w:val="28"/>
          <w:szCs w:val="28"/>
        </w:rPr>
        <w:t>3</w:t>
      </w:r>
      <w:r w:rsidRPr="006F176A">
        <w:rPr>
          <w:rFonts w:eastAsia="Lucida Sans Unicode"/>
          <w:kern w:val="0"/>
          <w:sz w:val="28"/>
          <w:szCs w:val="28"/>
        </w:rPr>
        <w:t>%.</w:t>
      </w:r>
    </w:p>
    <w:p w:rsidR="00144AE5" w:rsidRPr="006F176A" w:rsidRDefault="00366D02" w:rsidP="001448C7">
      <w:pPr>
        <w:spacing w:after="120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- на другие статьи расходов</w:t>
      </w:r>
      <w:r w:rsidR="00DD1012" w:rsidRPr="006F176A">
        <w:rPr>
          <w:rFonts w:eastAsia="Lucida Sans Unicode"/>
          <w:kern w:val="0"/>
          <w:sz w:val="28"/>
          <w:szCs w:val="28"/>
        </w:rPr>
        <w:t>, в том числе уплата налогов, пеней и штрафов</w:t>
      </w:r>
      <w:r w:rsidR="005E18FE" w:rsidRPr="006F176A">
        <w:rPr>
          <w:rFonts w:eastAsia="Lucida Sans Unicode"/>
          <w:kern w:val="0"/>
          <w:sz w:val="28"/>
          <w:szCs w:val="28"/>
        </w:rPr>
        <w:t xml:space="preserve">, </w:t>
      </w:r>
      <w:r w:rsidR="00B66E88" w:rsidRPr="006F176A">
        <w:rPr>
          <w:rFonts w:eastAsia="Lucida Sans Unicode"/>
          <w:kern w:val="0"/>
          <w:sz w:val="28"/>
          <w:szCs w:val="28"/>
        </w:rPr>
        <w:t xml:space="preserve">членских </w:t>
      </w:r>
      <w:r w:rsidR="005E18FE" w:rsidRPr="006F176A">
        <w:rPr>
          <w:rFonts w:eastAsia="Lucida Sans Unicode"/>
          <w:kern w:val="0"/>
          <w:sz w:val="28"/>
          <w:szCs w:val="28"/>
        </w:rPr>
        <w:t>взносов</w:t>
      </w:r>
      <w:r w:rsidR="001A611A" w:rsidRPr="006F176A">
        <w:rPr>
          <w:rFonts w:eastAsia="Lucida Sans Unicode"/>
          <w:kern w:val="0"/>
          <w:sz w:val="28"/>
          <w:szCs w:val="28"/>
        </w:rPr>
        <w:t xml:space="preserve"> </w:t>
      </w:r>
      <w:r w:rsidR="00B66E88" w:rsidRPr="006F176A">
        <w:rPr>
          <w:rFonts w:eastAsia="Lucida Sans Unicode"/>
          <w:kern w:val="0"/>
          <w:sz w:val="28"/>
          <w:szCs w:val="28"/>
        </w:rPr>
        <w:t>199,7</w:t>
      </w:r>
      <w:r w:rsidR="0083542A" w:rsidRPr="006F176A">
        <w:rPr>
          <w:rFonts w:eastAsia="Lucida Sans Unicode"/>
          <w:kern w:val="0"/>
          <w:sz w:val="28"/>
          <w:szCs w:val="28"/>
        </w:rPr>
        <w:t>т</w:t>
      </w:r>
      <w:r w:rsidR="00676EED" w:rsidRPr="006F176A">
        <w:rPr>
          <w:rFonts w:eastAsia="Lucida Sans Unicode"/>
          <w:kern w:val="0"/>
          <w:sz w:val="28"/>
          <w:szCs w:val="28"/>
        </w:rPr>
        <w:t xml:space="preserve">ыс.рублей или </w:t>
      </w:r>
      <w:r w:rsidR="00B66E88" w:rsidRPr="006F176A">
        <w:rPr>
          <w:rFonts w:eastAsia="Lucida Sans Unicode"/>
          <w:kern w:val="0"/>
          <w:sz w:val="28"/>
          <w:szCs w:val="28"/>
        </w:rPr>
        <w:t>1,</w:t>
      </w:r>
      <w:r w:rsidR="005E18FE" w:rsidRPr="006F176A">
        <w:rPr>
          <w:rFonts w:eastAsia="Lucida Sans Unicode"/>
          <w:kern w:val="0"/>
          <w:sz w:val="28"/>
          <w:szCs w:val="28"/>
        </w:rPr>
        <w:t>0</w:t>
      </w:r>
      <w:r w:rsidRPr="006F176A">
        <w:rPr>
          <w:rFonts w:eastAsia="Lucida Sans Unicode"/>
          <w:kern w:val="0"/>
          <w:sz w:val="28"/>
          <w:szCs w:val="28"/>
        </w:rPr>
        <w:t>%.</w:t>
      </w:r>
    </w:p>
    <w:p w:rsidR="0036048C" w:rsidRPr="006F176A" w:rsidRDefault="0036048C" w:rsidP="001448C7">
      <w:pPr>
        <w:spacing w:after="120"/>
        <w:jc w:val="both"/>
        <w:rPr>
          <w:rFonts w:eastAsia="Lucida Sans Unicode"/>
          <w:kern w:val="0"/>
          <w:sz w:val="28"/>
          <w:szCs w:val="28"/>
        </w:rPr>
      </w:pPr>
    </w:p>
    <w:p w:rsidR="0036048C" w:rsidRPr="006F176A" w:rsidRDefault="0036048C" w:rsidP="001448C7">
      <w:pPr>
        <w:spacing w:after="120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939155" cy="3465171"/>
            <wp:effectExtent l="19050" t="0" r="23495" b="1929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4002" w:rsidRPr="006F176A" w:rsidRDefault="00E14002" w:rsidP="005F1CFB">
      <w:pPr>
        <w:spacing w:before="240"/>
        <w:jc w:val="center"/>
        <w:rPr>
          <w:rFonts w:eastAsia="Lucida Sans Unicode"/>
          <w:b/>
          <w:kern w:val="0"/>
          <w:sz w:val="28"/>
          <w:szCs w:val="28"/>
        </w:rPr>
      </w:pPr>
      <w:r w:rsidRPr="006F176A">
        <w:rPr>
          <w:rFonts w:eastAsia="Lucida Sans Unicode"/>
          <w:b/>
          <w:kern w:val="0"/>
          <w:sz w:val="28"/>
          <w:szCs w:val="28"/>
        </w:rPr>
        <w:t>Управление</w:t>
      </w:r>
    </w:p>
    <w:p w:rsidR="002E2388" w:rsidRPr="006F176A" w:rsidRDefault="00E14002" w:rsidP="005F1CFB">
      <w:pPr>
        <w:tabs>
          <w:tab w:val="left" w:pos="570"/>
        </w:tabs>
        <w:spacing w:before="120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2E2388" w:rsidRPr="006F176A">
        <w:rPr>
          <w:rFonts w:eastAsia="Lucida Sans Unicode"/>
          <w:kern w:val="0"/>
          <w:sz w:val="28"/>
          <w:szCs w:val="28"/>
        </w:rPr>
        <w:t xml:space="preserve">Объем расходов на содержание аппарата </w:t>
      </w:r>
      <w:r w:rsidR="00E906FA" w:rsidRPr="006F176A">
        <w:rPr>
          <w:rFonts w:eastAsia="Lucida Sans Unicode"/>
          <w:kern w:val="0"/>
          <w:sz w:val="28"/>
          <w:szCs w:val="28"/>
        </w:rPr>
        <w:t>Васильев</w:t>
      </w:r>
      <w:r w:rsidR="000A09A2" w:rsidRPr="006F176A">
        <w:rPr>
          <w:rFonts w:eastAsia="Lucida Sans Unicode"/>
          <w:kern w:val="0"/>
          <w:sz w:val="28"/>
          <w:szCs w:val="28"/>
        </w:rPr>
        <w:t xml:space="preserve">ского сельского </w:t>
      </w:r>
      <w:r w:rsidR="002E2388" w:rsidRPr="006F176A">
        <w:rPr>
          <w:rFonts w:eastAsia="Lucida Sans Unicode"/>
          <w:kern w:val="0"/>
          <w:sz w:val="28"/>
          <w:szCs w:val="28"/>
        </w:rPr>
        <w:t xml:space="preserve">совета </w:t>
      </w:r>
      <w:r w:rsidR="00A11735" w:rsidRPr="006F176A">
        <w:rPr>
          <w:rFonts w:eastAsia="Lucida Sans Unicode"/>
          <w:kern w:val="0"/>
          <w:sz w:val="28"/>
          <w:szCs w:val="28"/>
        </w:rPr>
        <w:t xml:space="preserve">с учетом затрат на функционирование </w:t>
      </w:r>
      <w:r w:rsidR="003469BF" w:rsidRPr="006F176A">
        <w:rPr>
          <w:rFonts w:eastAsia="Lucida Sans Unicode"/>
          <w:kern w:val="0"/>
          <w:sz w:val="28"/>
          <w:szCs w:val="28"/>
        </w:rPr>
        <w:t>высшего должностного лица за 202</w:t>
      </w:r>
      <w:r w:rsidR="0036048C" w:rsidRPr="006F176A">
        <w:rPr>
          <w:rFonts w:eastAsia="Lucida Sans Unicode"/>
          <w:kern w:val="0"/>
          <w:sz w:val="28"/>
          <w:szCs w:val="28"/>
        </w:rPr>
        <w:t>2</w:t>
      </w:r>
      <w:r w:rsidR="00A11735" w:rsidRPr="006F176A">
        <w:rPr>
          <w:rFonts w:eastAsia="Lucida Sans Unicode"/>
          <w:kern w:val="0"/>
          <w:sz w:val="28"/>
          <w:szCs w:val="28"/>
        </w:rPr>
        <w:t xml:space="preserve"> год </w:t>
      </w:r>
      <w:r w:rsidR="002E2388" w:rsidRPr="006F176A">
        <w:rPr>
          <w:rFonts w:eastAsia="Lucida Sans Unicode"/>
          <w:kern w:val="0"/>
          <w:sz w:val="28"/>
          <w:szCs w:val="28"/>
        </w:rPr>
        <w:t xml:space="preserve">составил </w:t>
      </w:r>
      <w:r w:rsidR="005E18FE" w:rsidRPr="006F176A">
        <w:rPr>
          <w:rFonts w:eastAsia="Lucida Sans Unicode"/>
          <w:kern w:val="0"/>
          <w:sz w:val="28"/>
          <w:szCs w:val="28"/>
        </w:rPr>
        <w:t>7</w:t>
      </w:r>
      <w:r w:rsidR="0036048C" w:rsidRPr="006F176A">
        <w:rPr>
          <w:rFonts w:eastAsia="Lucida Sans Unicode"/>
          <w:kern w:val="0"/>
          <w:sz w:val="28"/>
          <w:szCs w:val="28"/>
        </w:rPr>
        <w:t>86,7</w:t>
      </w:r>
      <w:r w:rsidR="002E2388" w:rsidRPr="006F176A">
        <w:rPr>
          <w:rFonts w:eastAsia="Lucida Sans Unicode"/>
          <w:kern w:val="0"/>
          <w:sz w:val="28"/>
          <w:szCs w:val="28"/>
        </w:rPr>
        <w:t>тыс.</w:t>
      </w:r>
      <w:r w:rsidR="00741189" w:rsidRPr="006F176A">
        <w:rPr>
          <w:rFonts w:eastAsia="Lucida Sans Unicode"/>
          <w:kern w:val="0"/>
          <w:sz w:val="28"/>
          <w:szCs w:val="28"/>
        </w:rPr>
        <w:t xml:space="preserve"> </w:t>
      </w:r>
      <w:r w:rsidR="002E2388" w:rsidRPr="006F176A">
        <w:rPr>
          <w:rFonts w:eastAsia="Lucida Sans Unicode"/>
          <w:kern w:val="0"/>
          <w:sz w:val="28"/>
          <w:szCs w:val="28"/>
        </w:rPr>
        <w:t>руб</w:t>
      </w:r>
      <w:r w:rsidR="00741189" w:rsidRPr="006F176A">
        <w:rPr>
          <w:rFonts w:eastAsia="Lucida Sans Unicode"/>
          <w:kern w:val="0"/>
          <w:sz w:val="28"/>
          <w:szCs w:val="28"/>
        </w:rPr>
        <w:t>лей</w:t>
      </w:r>
      <w:r w:rsidR="002E2388" w:rsidRPr="006F176A">
        <w:rPr>
          <w:rFonts w:eastAsia="Lucida Sans Unicode"/>
          <w:kern w:val="0"/>
          <w:sz w:val="28"/>
          <w:szCs w:val="28"/>
        </w:rPr>
        <w:t xml:space="preserve"> или </w:t>
      </w:r>
      <w:r w:rsidR="003469BF" w:rsidRPr="006F176A">
        <w:rPr>
          <w:rFonts w:eastAsia="Lucida Sans Unicode"/>
          <w:kern w:val="0"/>
          <w:sz w:val="28"/>
          <w:szCs w:val="28"/>
        </w:rPr>
        <w:t>2</w:t>
      </w:r>
      <w:r w:rsidR="0036048C" w:rsidRPr="006F176A">
        <w:rPr>
          <w:rFonts w:eastAsia="Lucida Sans Unicode"/>
          <w:kern w:val="0"/>
          <w:sz w:val="28"/>
          <w:szCs w:val="28"/>
        </w:rPr>
        <w:t>3,7</w:t>
      </w:r>
      <w:r w:rsidR="002E2388" w:rsidRPr="006F176A">
        <w:rPr>
          <w:rFonts w:eastAsia="Lucida Sans Unicode"/>
          <w:kern w:val="0"/>
          <w:sz w:val="28"/>
          <w:szCs w:val="28"/>
        </w:rPr>
        <w:t xml:space="preserve">% к </w:t>
      </w:r>
      <w:r w:rsidR="001E6A0A" w:rsidRPr="006F176A">
        <w:rPr>
          <w:rFonts w:eastAsia="Lucida Sans Unicode"/>
          <w:kern w:val="0"/>
          <w:sz w:val="28"/>
          <w:szCs w:val="28"/>
        </w:rPr>
        <w:t>исполненным</w:t>
      </w:r>
      <w:r w:rsidR="002E2388" w:rsidRPr="006F176A">
        <w:rPr>
          <w:rFonts w:eastAsia="Lucida Sans Unicode"/>
          <w:kern w:val="0"/>
          <w:sz w:val="28"/>
          <w:szCs w:val="28"/>
        </w:rPr>
        <w:t xml:space="preserve"> бюджетным показателям</w:t>
      </w:r>
      <w:r w:rsidR="00420396" w:rsidRPr="006F176A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="002E2388" w:rsidRPr="006F176A">
        <w:rPr>
          <w:rFonts w:eastAsia="Lucida Sans Unicode"/>
          <w:kern w:val="0"/>
          <w:sz w:val="28"/>
          <w:szCs w:val="28"/>
        </w:rPr>
        <w:t>.</w:t>
      </w:r>
    </w:p>
    <w:p w:rsidR="002E2388" w:rsidRPr="006F176A" w:rsidRDefault="002E2388" w:rsidP="00413140">
      <w:pPr>
        <w:tabs>
          <w:tab w:val="left" w:pos="525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145A41" w:rsidRPr="006F176A">
        <w:rPr>
          <w:rFonts w:eastAsia="Lucida Sans Unicode"/>
          <w:kern w:val="0"/>
          <w:sz w:val="28"/>
          <w:szCs w:val="28"/>
        </w:rPr>
        <w:tab/>
      </w:r>
      <w:r w:rsidRPr="006F176A">
        <w:rPr>
          <w:rFonts w:eastAsia="Lucida Sans Unicode"/>
          <w:kern w:val="0"/>
          <w:sz w:val="28"/>
          <w:szCs w:val="28"/>
        </w:rPr>
        <w:t>Объем</w:t>
      </w:r>
      <w:r w:rsidR="00C33341" w:rsidRPr="006F176A">
        <w:rPr>
          <w:rFonts w:eastAsia="Lucida Sans Unicode"/>
          <w:kern w:val="0"/>
          <w:sz w:val="28"/>
          <w:szCs w:val="28"/>
        </w:rPr>
        <w:t xml:space="preserve"> исполненных</w:t>
      </w:r>
      <w:r w:rsidRPr="006F176A">
        <w:rPr>
          <w:rFonts w:eastAsia="Lucida Sans Unicode"/>
          <w:kern w:val="0"/>
          <w:sz w:val="28"/>
          <w:szCs w:val="28"/>
        </w:rPr>
        <w:t xml:space="preserve"> расходов на содержание </w:t>
      </w:r>
      <w:r w:rsidRPr="006F176A">
        <w:rPr>
          <w:sz w:val="28"/>
          <w:szCs w:val="28"/>
        </w:rPr>
        <w:t>исполнительного органа- Администрации</w:t>
      </w:r>
      <w:r w:rsidRPr="006F176A">
        <w:rPr>
          <w:rFonts w:eastAsia="Lucida Sans Unicode"/>
          <w:kern w:val="0"/>
          <w:sz w:val="28"/>
          <w:szCs w:val="28"/>
        </w:rPr>
        <w:t xml:space="preserve"> </w:t>
      </w:r>
      <w:r w:rsidR="00AC4BD1" w:rsidRPr="006F176A">
        <w:rPr>
          <w:rFonts w:eastAsia="Lucida Sans Unicode"/>
          <w:kern w:val="0"/>
          <w:sz w:val="28"/>
          <w:szCs w:val="28"/>
        </w:rPr>
        <w:t>Васильев</w:t>
      </w:r>
      <w:r w:rsidR="004102ED" w:rsidRPr="006F176A">
        <w:rPr>
          <w:rFonts w:eastAsia="Lucida Sans Unicode"/>
          <w:kern w:val="0"/>
          <w:sz w:val="28"/>
          <w:szCs w:val="28"/>
        </w:rPr>
        <w:t>ского сельского поселения</w:t>
      </w:r>
      <w:r w:rsidR="003469BF" w:rsidRPr="006F176A">
        <w:rPr>
          <w:rFonts w:eastAsia="Lucida Sans Unicode"/>
          <w:kern w:val="0"/>
          <w:sz w:val="28"/>
          <w:szCs w:val="28"/>
        </w:rPr>
        <w:t xml:space="preserve"> за 202</w:t>
      </w:r>
      <w:r w:rsidR="0036048C" w:rsidRPr="006F176A">
        <w:rPr>
          <w:rFonts w:eastAsia="Lucida Sans Unicode"/>
          <w:kern w:val="0"/>
          <w:sz w:val="28"/>
          <w:szCs w:val="28"/>
        </w:rPr>
        <w:t>2</w:t>
      </w:r>
      <w:r w:rsidRPr="006F176A">
        <w:rPr>
          <w:rFonts w:eastAsia="Lucida Sans Unicode"/>
          <w:kern w:val="0"/>
          <w:sz w:val="28"/>
          <w:szCs w:val="28"/>
        </w:rPr>
        <w:t xml:space="preserve"> год составил </w:t>
      </w:r>
      <w:r w:rsidR="00AC4BD1" w:rsidRPr="006F176A">
        <w:rPr>
          <w:rFonts w:eastAsia="Lucida Sans Unicode"/>
          <w:kern w:val="0"/>
          <w:sz w:val="28"/>
          <w:szCs w:val="28"/>
        </w:rPr>
        <w:t>2</w:t>
      </w:r>
      <w:r w:rsidR="0036048C" w:rsidRPr="006F176A">
        <w:rPr>
          <w:rFonts w:eastAsia="Lucida Sans Unicode"/>
          <w:kern w:val="0"/>
          <w:sz w:val="28"/>
          <w:szCs w:val="28"/>
        </w:rPr>
        <w:t> 321,1</w:t>
      </w:r>
      <w:r w:rsidRPr="006F176A">
        <w:rPr>
          <w:rFonts w:eastAsia="Lucida Sans Unicode"/>
          <w:kern w:val="0"/>
          <w:sz w:val="28"/>
          <w:szCs w:val="28"/>
        </w:rPr>
        <w:t>тыс.</w:t>
      </w:r>
      <w:r w:rsidR="00741189" w:rsidRPr="006F176A">
        <w:rPr>
          <w:rFonts w:eastAsia="Lucida Sans Unicode"/>
          <w:kern w:val="0"/>
          <w:sz w:val="28"/>
          <w:szCs w:val="28"/>
        </w:rPr>
        <w:t xml:space="preserve"> </w:t>
      </w:r>
      <w:r w:rsidRPr="006F176A">
        <w:rPr>
          <w:rFonts w:eastAsia="Lucida Sans Unicode"/>
          <w:kern w:val="0"/>
          <w:sz w:val="28"/>
          <w:szCs w:val="28"/>
        </w:rPr>
        <w:t>руб</w:t>
      </w:r>
      <w:r w:rsidR="00741189" w:rsidRPr="006F176A">
        <w:rPr>
          <w:rFonts w:eastAsia="Lucida Sans Unicode"/>
          <w:kern w:val="0"/>
          <w:sz w:val="28"/>
          <w:szCs w:val="28"/>
        </w:rPr>
        <w:t>лей</w:t>
      </w:r>
      <w:r w:rsidRPr="006F176A">
        <w:rPr>
          <w:rFonts w:eastAsia="Lucida Sans Unicode"/>
          <w:kern w:val="0"/>
          <w:sz w:val="28"/>
          <w:szCs w:val="28"/>
        </w:rPr>
        <w:t xml:space="preserve"> или </w:t>
      </w:r>
      <w:r w:rsidR="003469BF" w:rsidRPr="006F176A">
        <w:rPr>
          <w:rFonts w:eastAsia="Lucida Sans Unicode"/>
          <w:kern w:val="0"/>
          <w:sz w:val="28"/>
          <w:szCs w:val="28"/>
        </w:rPr>
        <w:t>7</w:t>
      </w:r>
      <w:r w:rsidR="0036048C" w:rsidRPr="006F176A">
        <w:rPr>
          <w:rFonts w:eastAsia="Lucida Sans Unicode"/>
          <w:kern w:val="0"/>
          <w:sz w:val="28"/>
          <w:szCs w:val="28"/>
        </w:rPr>
        <w:t>0,0</w:t>
      </w:r>
      <w:r w:rsidRPr="006F176A">
        <w:rPr>
          <w:rFonts w:eastAsia="Lucida Sans Unicode"/>
          <w:kern w:val="0"/>
          <w:sz w:val="28"/>
          <w:szCs w:val="28"/>
        </w:rPr>
        <w:t xml:space="preserve">% к </w:t>
      </w:r>
      <w:r w:rsidR="009F4168" w:rsidRPr="006F176A">
        <w:rPr>
          <w:rFonts w:eastAsia="Lucida Sans Unicode"/>
          <w:kern w:val="0"/>
          <w:sz w:val="28"/>
          <w:szCs w:val="28"/>
        </w:rPr>
        <w:t>исполненным</w:t>
      </w:r>
      <w:r w:rsidRPr="006F176A">
        <w:rPr>
          <w:rFonts w:eastAsia="Lucida Sans Unicode"/>
          <w:kern w:val="0"/>
          <w:sz w:val="28"/>
          <w:szCs w:val="28"/>
        </w:rPr>
        <w:t xml:space="preserve"> бюджетным показателям</w:t>
      </w:r>
      <w:r w:rsidR="00420396" w:rsidRPr="006F176A">
        <w:rPr>
          <w:rFonts w:eastAsia="Lucida Sans Unicode"/>
          <w:kern w:val="0"/>
          <w:sz w:val="28"/>
          <w:szCs w:val="28"/>
        </w:rPr>
        <w:t xml:space="preserve"> по общегосударственным вопросам </w:t>
      </w:r>
      <w:r w:rsidRPr="006F176A">
        <w:rPr>
          <w:rFonts w:eastAsia="Lucida Sans Unicode"/>
          <w:kern w:val="0"/>
          <w:sz w:val="28"/>
          <w:szCs w:val="28"/>
        </w:rPr>
        <w:t>.</w:t>
      </w:r>
    </w:p>
    <w:p w:rsidR="00F7263A" w:rsidRPr="006F176A" w:rsidRDefault="00420396" w:rsidP="00466065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466065" w:rsidRPr="006F176A">
        <w:rPr>
          <w:rFonts w:eastAsia="Lucida Sans Unicode"/>
          <w:kern w:val="0"/>
          <w:sz w:val="28"/>
          <w:szCs w:val="28"/>
        </w:rPr>
        <w:t xml:space="preserve">Объем </w:t>
      </w:r>
      <w:r w:rsidR="009F4168" w:rsidRPr="006F176A">
        <w:rPr>
          <w:rFonts w:eastAsia="Lucida Sans Unicode"/>
          <w:kern w:val="0"/>
          <w:sz w:val="28"/>
          <w:szCs w:val="28"/>
        </w:rPr>
        <w:t xml:space="preserve">исполненных </w:t>
      </w:r>
      <w:r w:rsidR="00466065" w:rsidRPr="006F176A">
        <w:rPr>
          <w:rFonts w:eastAsia="Lucida Sans Unicode"/>
          <w:kern w:val="0"/>
          <w:sz w:val="28"/>
          <w:szCs w:val="28"/>
        </w:rPr>
        <w:t>расходов на обеспечение других общегосударственных вопросов М</w:t>
      </w:r>
      <w:r w:rsidR="003469BF" w:rsidRPr="006F176A">
        <w:rPr>
          <w:rFonts w:eastAsia="Lucida Sans Unicode"/>
          <w:kern w:val="0"/>
          <w:sz w:val="28"/>
          <w:szCs w:val="28"/>
        </w:rPr>
        <w:t>униципального образования за 202</w:t>
      </w:r>
      <w:r w:rsidR="0036048C" w:rsidRPr="006F176A">
        <w:rPr>
          <w:rFonts w:eastAsia="Lucida Sans Unicode"/>
          <w:kern w:val="0"/>
          <w:sz w:val="28"/>
          <w:szCs w:val="28"/>
        </w:rPr>
        <w:t>2</w:t>
      </w:r>
      <w:r w:rsidR="00466065" w:rsidRPr="006F176A">
        <w:rPr>
          <w:rFonts w:eastAsia="Lucida Sans Unicode"/>
          <w:kern w:val="0"/>
          <w:sz w:val="28"/>
          <w:szCs w:val="28"/>
        </w:rPr>
        <w:t xml:space="preserve"> год составил </w:t>
      </w:r>
      <w:r w:rsidR="0059511F" w:rsidRPr="006F176A">
        <w:rPr>
          <w:rFonts w:eastAsia="Lucida Sans Unicode"/>
          <w:kern w:val="0"/>
          <w:sz w:val="28"/>
          <w:szCs w:val="28"/>
        </w:rPr>
        <w:t>2</w:t>
      </w:r>
      <w:r w:rsidR="0036048C" w:rsidRPr="006F176A">
        <w:rPr>
          <w:rFonts w:eastAsia="Lucida Sans Unicode"/>
          <w:kern w:val="0"/>
          <w:sz w:val="28"/>
          <w:szCs w:val="28"/>
        </w:rPr>
        <w:t>07,6</w:t>
      </w:r>
      <w:r w:rsidR="00466065" w:rsidRPr="006F176A">
        <w:rPr>
          <w:rFonts w:eastAsia="Lucida Sans Unicode"/>
          <w:kern w:val="0"/>
          <w:sz w:val="28"/>
          <w:szCs w:val="28"/>
        </w:rPr>
        <w:t>тыс.</w:t>
      </w:r>
      <w:r w:rsidR="00741189" w:rsidRPr="006F176A">
        <w:rPr>
          <w:rFonts w:eastAsia="Lucida Sans Unicode"/>
          <w:kern w:val="0"/>
          <w:sz w:val="28"/>
          <w:szCs w:val="28"/>
        </w:rPr>
        <w:t xml:space="preserve"> </w:t>
      </w:r>
      <w:r w:rsidR="00466065" w:rsidRPr="006F176A">
        <w:rPr>
          <w:rFonts w:eastAsia="Lucida Sans Unicode"/>
          <w:kern w:val="0"/>
          <w:sz w:val="28"/>
          <w:szCs w:val="28"/>
        </w:rPr>
        <w:t>руб</w:t>
      </w:r>
      <w:r w:rsidR="00741189" w:rsidRPr="006F176A">
        <w:rPr>
          <w:rFonts w:eastAsia="Lucida Sans Unicode"/>
          <w:kern w:val="0"/>
          <w:sz w:val="28"/>
          <w:szCs w:val="28"/>
        </w:rPr>
        <w:t>лей</w:t>
      </w:r>
      <w:r w:rsidR="00466065" w:rsidRPr="006F176A">
        <w:rPr>
          <w:rFonts w:eastAsia="Lucida Sans Unicode"/>
          <w:kern w:val="0"/>
          <w:sz w:val="28"/>
          <w:szCs w:val="28"/>
        </w:rPr>
        <w:t xml:space="preserve"> или </w:t>
      </w:r>
      <w:r w:rsidR="0036048C" w:rsidRPr="006F176A">
        <w:rPr>
          <w:rFonts w:eastAsia="Lucida Sans Unicode"/>
          <w:kern w:val="0"/>
          <w:sz w:val="28"/>
          <w:szCs w:val="28"/>
        </w:rPr>
        <w:t>6</w:t>
      </w:r>
      <w:r w:rsidR="0059511F" w:rsidRPr="006F176A">
        <w:rPr>
          <w:rFonts w:eastAsia="Lucida Sans Unicode"/>
          <w:kern w:val="0"/>
          <w:sz w:val="28"/>
          <w:szCs w:val="28"/>
        </w:rPr>
        <w:t>,</w:t>
      </w:r>
      <w:r w:rsidR="0036048C" w:rsidRPr="006F176A">
        <w:rPr>
          <w:rFonts w:eastAsia="Lucida Sans Unicode"/>
          <w:kern w:val="0"/>
          <w:sz w:val="28"/>
          <w:szCs w:val="28"/>
        </w:rPr>
        <w:t>3</w:t>
      </w:r>
      <w:r w:rsidR="00466065" w:rsidRPr="006F176A">
        <w:rPr>
          <w:rFonts w:eastAsia="Lucida Sans Unicode"/>
          <w:kern w:val="0"/>
          <w:sz w:val="28"/>
          <w:szCs w:val="28"/>
        </w:rPr>
        <w:t xml:space="preserve">% </w:t>
      </w:r>
      <w:r w:rsidR="00422722" w:rsidRPr="006F176A">
        <w:rPr>
          <w:rFonts w:eastAsia="Lucida Sans Unicode"/>
          <w:kern w:val="0"/>
          <w:sz w:val="28"/>
          <w:szCs w:val="28"/>
        </w:rPr>
        <w:t>к исполненным бюджетным показателям по общегосударственным вопросам</w:t>
      </w:r>
      <w:r w:rsidR="00466065" w:rsidRPr="006F176A">
        <w:rPr>
          <w:rFonts w:eastAsia="Lucida Sans Unicode"/>
          <w:kern w:val="0"/>
          <w:sz w:val="28"/>
          <w:szCs w:val="28"/>
        </w:rPr>
        <w:t xml:space="preserve">, в том числе </w:t>
      </w:r>
      <w:r w:rsidR="00BA323F" w:rsidRPr="006F176A">
        <w:rPr>
          <w:rFonts w:eastAsia="Lucida Sans Unicode"/>
          <w:kern w:val="0"/>
          <w:sz w:val="28"/>
          <w:szCs w:val="28"/>
        </w:rPr>
        <w:t>расходы</w:t>
      </w:r>
      <w:r w:rsidR="00F7263A" w:rsidRPr="006F176A">
        <w:rPr>
          <w:rFonts w:eastAsia="Lucida Sans Unicode"/>
          <w:kern w:val="0"/>
          <w:sz w:val="28"/>
          <w:szCs w:val="28"/>
        </w:rPr>
        <w:t>:</w:t>
      </w:r>
    </w:p>
    <w:p w:rsidR="0036048C" w:rsidRPr="006F176A" w:rsidRDefault="0036048C" w:rsidP="0036048C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- </w:t>
      </w:r>
      <w:r w:rsidR="00AE5CF1" w:rsidRPr="006F176A">
        <w:rPr>
          <w:rFonts w:eastAsia="Lucida Sans Unicode"/>
          <w:kern w:val="0"/>
          <w:sz w:val="28"/>
          <w:szCs w:val="28"/>
        </w:rPr>
        <w:t xml:space="preserve">по </w:t>
      </w:r>
      <w:r w:rsidRPr="006F176A">
        <w:rPr>
          <w:rFonts w:eastAsia="Lucida Sans Unicode"/>
          <w:kern w:val="0"/>
          <w:sz w:val="28"/>
          <w:szCs w:val="28"/>
        </w:rPr>
        <w:t>исполнени</w:t>
      </w:r>
      <w:r w:rsidR="00AE5CF1" w:rsidRPr="006F176A">
        <w:rPr>
          <w:rFonts w:eastAsia="Lucida Sans Unicode"/>
          <w:kern w:val="0"/>
          <w:sz w:val="28"/>
          <w:szCs w:val="28"/>
        </w:rPr>
        <w:t>ю</w:t>
      </w:r>
      <w:r w:rsidRPr="006F176A">
        <w:rPr>
          <w:rFonts w:eastAsia="Lucida Sans Unicode"/>
          <w:kern w:val="0"/>
          <w:sz w:val="28"/>
          <w:szCs w:val="28"/>
        </w:rPr>
        <w:t xml:space="preserve"> судебных актов Российской Федерации и мировых соглашений по возмещению причиненного вреда 176,6тыс.рублей</w:t>
      </w:r>
    </w:p>
    <w:p w:rsidR="0036048C" w:rsidRPr="006F176A" w:rsidRDefault="0036048C" w:rsidP="0036048C">
      <w:pPr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- по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7,2тыс.рублей.</w:t>
      </w:r>
    </w:p>
    <w:p w:rsidR="00AE5CF1" w:rsidRPr="006F176A" w:rsidRDefault="00AE5CF1" w:rsidP="00AE5CF1">
      <w:pPr>
        <w:tabs>
          <w:tab w:val="left" w:pos="570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>- по уплате членских взносов в Ассоциацию «Совет муниципальных учреждений» 4,9 тыс. рублей.</w:t>
      </w:r>
    </w:p>
    <w:p w:rsidR="005E18FE" w:rsidRPr="006F176A" w:rsidRDefault="005E18FE" w:rsidP="00466065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- </w:t>
      </w:r>
      <w:r w:rsidR="00AE5CF1" w:rsidRPr="006F176A">
        <w:rPr>
          <w:rFonts w:eastAsia="Lucida Sans Unicode"/>
          <w:kern w:val="0"/>
          <w:sz w:val="28"/>
          <w:szCs w:val="28"/>
        </w:rPr>
        <w:t>по уплате налогов, сборов, обязательных платежей</w:t>
      </w:r>
      <w:r w:rsidRPr="006F176A">
        <w:rPr>
          <w:rFonts w:eastAsia="Lucida Sans Unicode"/>
          <w:kern w:val="0"/>
          <w:sz w:val="28"/>
          <w:szCs w:val="28"/>
        </w:rPr>
        <w:t xml:space="preserve"> </w:t>
      </w:r>
      <w:r w:rsidR="00E42875" w:rsidRPr="006F176A">
        <w:rPr>
          <w:rFonts w:eastAsia="Lucida Sans Unicode"/>
          <w:kern w:val="0"/>
          <w:sz w:val="28"/>
          <w:szCs w:val="28"/>
        </w:rPr>
        <w:t>1</w:t>
      </w:r>
      <w:r w:rsidR="00AE5CF1" w:rsidRPr="006F176A">
        <w:rPr>
          <w:rFonts w:eastAsia="Lucida Sans Unicode"/>
          <w:kern w:val="0"/>
          <w:sz w:val="28"/>
          <w:szCs w:val="28"/>
        </w:rPr>
        <w:t>8,9</w:t>
      </w:r>
      <w:r w:rsidRPr="006F176A">
        <w:rPr>
          <w:rFonts w:eastAsia="Lucida Sans Unicode"/>
          <w:kern w:val="0"/>
          <w:sz w:val="28"/>
          <w:szCs w:val="28"/>
        </w:rPr>
        <w:t>тыс.рублей</w:t>
      </w:r>
      <w:r w:rsidR="00AE5CF1" w:rsidRPr="006F176A">
        <w:rPr>
          <w:rFonts w:eastAsia="Lucida Sans Unicode"/>
          <w:kern w:val="0"/>
          <w:sz w:val="28"/>
          <w:szCs w:val="28"/>
        </w:rPr>
        <w:t>.</w:t>
      </w:r>
    </w:p>
    <w:p w:rsidR="00AE5CF1" w:rsidRPr="006F176A" w:rsidRDefault="00AE5CF1" w:rsidP="00466065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</w:p>
    <w:p w:rsidR="00AE5CF1" w:rsidRPr="006F176A" w:rsidRDefault="00AE5CF1" w:rsidP="00466065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</w:p>
    <w:p w:rsidR="00AE5CF1" w:rsidRPr="006F176A" w:rsidRDefault="00AE5CF1" w:rsidP="00466065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</w:p>
    <w:p w:rsidR="00AE5CF1" w:rsidRPr="006F176A" w:rsidRDefault="00AE5CF1" w:rsidP="00466065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</w:p>
    <w:p w:rsidR="005E18FE" w:rsidRPr="006F176A" w:rsidRDefault="005E18FE" w:rsidP="00E14002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  <w:highlight w:val="yellow"/>
        </w:rPr>
      </w:pPr>
    </w:p>
    <w:tbl>
      <w:tblPr>
        <w:tblW w:w="9573" w:type="dxa"/>
        <w:tblInd w:w="107" w:type="dxa"/>
        <w:tblLayout w:type="fixed"/>
        <w:tblLook w:val="0000"/>
      </w:tblPr>
      <w:tblGrid>
        <w:gridCol w:w="5700"/>
        <w:gridCol w:w="2268"/>
        <w:gridCol w:w="1605"/>
      </w:tblGrid>
      <w:tr w:rsidR="00634622" w:rsidRPr="006F176A" w:rsidTr="00CB4B5E">
        <w:trPr>
          <w:trHeight w:val="654"/>
          <w:tblHeader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D0E" w:rsidRPr="006F176A" w:rsidRDefault="003C7D0E" w:rsidP="001571EE">
            <w:pPr>
              <w:snapToGrid w:val="0"/>
              <w:jc w:val="both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lastRenderedPageBreak/>
              <w:t>Наименование подраздела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D0E" w:rsidRPr="006F176A" w:rsidRDefault="003C7D0E" w:rsidP="003C7D0E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F176A">
              <w:rPr>
                <w:rFonts w:eastAsia="Lucida Sans Unicode"/>
                <w:b/>
                <w:kern w:val="0"/>
                <w:szCs w:val="24"/>
              </w:rPr>
              <w:t>Утвержденные бюджетные назначения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D0E" w:rsidRPr="006F176A" w:rsidRDefault="003C7D0E" w:rsidP="001571EE">
            <w:pPr>
              <w:snapToGrid w:val="0"/>
              <w:jc w:val="center"/>
              <w:rPr>
                <w:b/>
                <w:szCs w:val="24"/>
              </w:rPr>
            </w:pPr>
            <w:r w:rsidRPr="006F176A">
              <w:rPr>
                <w:b/>
                <w:szCs w:val="24"/>
              </w:rPr>
              <w:t>Исполнено</w:t>
            </w:r>
          </w:p>
        </w:tc>
      </w:tr>
      <w:tr w:rsidR="00634622" w:rsidRPr="006F176A" w:rsidTr="00CB4B5E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D0E" w:rsidRPr="006F176A" w:rsidRDefault="003C7D0E" w:rsidP="001571EE">
            <w:pPr>
              <w:snapToGrid w:val="0"/>
              <w:rPr>
                <w:sz w:val="27"/>
                <w:szCs w:val="27"/>
              </w:rPr>
            </w:pPr>
            <w:r w:rsidRPr="006F176A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89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786,7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0E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786,7</w:t>
            </w:r>
          </w:p>
        </w:tc>
      </w:tr>
      <w:tr w:rsidR="00634622" w:rsidRPr="006F176A" w:rsidTr="00CB4B5E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6E3C75" w:rsidRPr="006F176A" w:rsidRDefault="006E3C75" w:rsidP="006E3C75">
            <w:pPr>
              <w:snapToGrid w:val="0"/>
              <w:rPr>
                <w:sz w:val="27"/>
                <w:szCs w:val="27"/>
              </w:rPr>
            </w:pPr>
            <w:r w:rsidRPr="006F176A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3C75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2335,8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Pr="006F176A" w:rsidRDefault="00AE5CF1" w:rsidP="00DD4CD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2321,1</w:t>
            </w:r>
          </w:p>
        </w:tc>
      </w:tr>
      <w:tr w:rsidR="00634622" w:rsidRPr="006F176A" w:rsidTr="00CB4B5E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8D21BE" w:rsidRPr="006F176A" w:rsidRDefault="008D21BE" w:rsidP="006E3C75">
            <w:pPr>
              <w:snapToGrid w:val="0"/>
              <w:rPr>
                <w:sz w:val="27"/>
                <w:szCs w:val="27"/>
              </w:rPr>
            </w:pPr>
            <w:r w:rsidRPr="006F176A">
              <w:rPr>
                <w:sz w:val="27"/>
                <w:szCs w:val="27"/>
              </w:rPr>
              <w:t>Резервный фонд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D21BE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BE" w:rsidRPr="006F176A" w:rsidRDefault="00AE5CF1" w:rsidP="006E3C7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0,0</w:t>
            </w:r>
          </w:p>
        </w:tc>
      </w:tr>
      <w:tr w:rsidR="00634622" w:rsidRPr="006F176A" w:rsidTr="00CB4B5E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8E31FE" w:rsidRPr="006F176A" w:rsidRDefault="00A234EF" w:rsidP="006E3C75">
            <w:pPr>
              <w:snapToGrid w:val="0"/>
              <w:rPr>
                <w:sz w:val="27"/>
                <w:szCs w:val="27"/>
              </w:rPr>
            </w:pPr>
            <w:r w:rsidRPr="006F176A">
              <w:rPr>
                <w:sz w:val="27"/>
                <w:szCs w:val="27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E31FE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FE" w:rsidRPr="006F176A" w:rsidRDefault="00AE5CF1" w:rsidP="006E3C7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7,2</w:t>
            </w:r>
          </w:p>
        </w:tc>
      </w:tr>
      <w:tr w:rsidR="00634622" w:rsidRPr="006F176A" w:rsidTr="0029408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6F176A" w:rsidRDefault="006E3C75" w:rsidP="006E3C75">
            <w:pPr>
              <w:snapToGrid w:val="0"/>
              <w:rPr>
                <w:sz w:val="27"/>
                <w:szCs w:val="27"/>
              </w:rPr>
            </w:pPr>
            <w:r w:rsidRPr="006F176A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200,4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Pr="006F176A" w:rsidRDefault="00AE5CF1" w:rsidP="00C50B7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F176A">
              <w:rPr>
                <w:bCs/>
                <w:sz w:val="28"/>
                <w:szCs w:val="28"/>
              </w:rPr>
              <w:t>200,4</w:t>
            </w:r>
          </w:p>
        </w:tc>
      </w:tr>
      <w:tr w:rsidR="00634622" w:rsidRPr="006F176A" w:rsidTr="00CB4B5E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6F176A" w:rsidRDefault="006E3C75" w:rsidP="006E3C75">
            <w:pPr>
              <w:snapToGrid w:val="0"/>
              <w:rPr>
                <w:b/>
                <w:sz w:val="27"/>
                <w:szCs w:val="27"/>
              </w:rPr>
            </w:pPr>
            <w:r w:rsidRPr="006F176A">
              <w:rPr>
                <w:b/>
                <w:sz w:val="27"/>
                <w:szCs w:val="27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6F176A" w:rsidRDefault="00AE5CF1" w:rsidP="00C50B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F176A">
              <w:rPr>
                <w:b/>
                <w:bCs/>
                <w:sz w:val="28"/>
                <w:szCs w:val="28"/>
              </w:rPr>
              <w:t>3333,2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Pr="006F176A" w:rsidRDefault="00AE5CF1" w:rsidP="00C50B7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F176A">
              <w:rPr>
                <w:b/>
                <w:bCs/>
                <w:sz w:val="28"/>
                <w:szCs w:val="28"/>
              </w:rPr>
              <w:t>3315,4</w:t>
            </w:r>
          </w:p>
        </w:tc>
      </w:tr>
    </w:tbl>
    <w:p w:rsidR="004665C1" w:rsidRPr="006F176A" w:rsidRDefault="00410AB3" w:rsidP="00157B13">
      <w:pPr>
        <w:tabs>
          <w:tab w:val="left" w:pos="555"/>
        </w:tabs>
        <w:spacing w:before="120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4665C1" w:rsidRPr="006F176A">
        <w:rPr>
          <w:rFonts w:eastAsia="Lucida Sans Unicode"/>
          <w:kern w:val="0"/>
          <w:sz w:val="28"/>
          <w:szCs w:val="28"/>
        </w:rPr>
        <w:t>По экономической классификации в области управления наибольший удельный вес занимают расходы на:</w:t>
      </w:r>
    </w:p>
    <w:p w:rsidR="00386414" w:rsidRPr="006F176A" w:rsidRDefault="004665C1" w:rsidP="00386414">
      <w:pPr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-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заработную плату с начислениями составили</w:t>
      </w:r>
      <w:r w:rsidR="00386414" w:rsidRPr="006F176A">
        <w:rPr>
          <w:rFonts w:eastAsia="Lucida Sans Unicode"/>
          <w:kern w:val="0"/>
          <w:sz w:val="28"/>
          <w:szCs w:val="28"/>
        </w:rPr>
        <w:t xml:space="preserve"> </w:t>
      </w:r>
      <w:r w:rsidR="005161CD" w:rsidRPr="006F176A">
        <w:rPr>
          <w:rFonts w:eastAsia="Lucida Sans Unicode"/>
          <w:kern w:val="0"/>
          <w:sz w:val="28"/>
          <w:szCs w:val="28"/>
        </w:rPr>
        <w:t>2</w:t>
      </w:r>
      <w:r w:rsidR="00BA1944" w:rsidRPr="006F176A">
        <w:rPr>
          <w:rFonts w:eastAsia="Lucida Sans Unicode"/>
          <w:kern w:val="0"/>
          <w:sz w:val="28"/>
          <w:szCs w:val="28"/>
        </w:rPr>
        <w:t> 458,8</w:t>
      </w:r>
      <w:r w:rsidR="00386414" w:rsidRPr="006F176A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BA1944" w:rsidRPr="006F176A">
        <w:rPr>
          <w:rFonts w:eastAsia="Lucida Sans Unicode"/>
          <w:kern w:val="0"/>
          <w:sz w:val="28"/>
          <w:szCs w:val="28"/>
        </w:rPr>
        <w:t>74,2</w:t>
      </w:r>
      <w:r w:rsidR="00386414" w:rsidRPr="006F176A">
        <w:rPr>
          <w:rFonts w:eastAsia="Lucida Sans Unicode"/>
          <w:kern w:val="0"/>
          <w:sz w:val="28"/>
          <w:szCs w:val="28"/>
        </w:rPr>
        <w:t>%;</w:t>
      </w:r>
    </w:p>
    <w:p w:rsidR="00AD3AA9" w:rsidRPr="006F176A" w:rsidRDefault="00E14002" w:rsidP="00AD3AA9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от общего объема </w:t>
      </w:r>
      <w:r w:rsidR="009E215E" w:rsidRPr="006F176A">
        <w:rPr>
          <w:rFonts w:eastAsia="Lucida Sans Unicode"/>
          <w:kern w:val="0"/>
          <w:sz w:val="28"/>
          <w:szCs w:val="28"/>
        </w:rPr>
        <w:t xml:space="preserve">исполненных </w:t>
      </w:r>
      <w:r w:rsidRPr="006F176A">
        <w:rPr>
          <w:rFonts w:eastAsia="Lucida Sans Unicode"/>
          <w:kern w:val="0"/>
          <w:sz w:val="28"/>
          <w:szCs w:val="28"/>
        </w:rPr>
        <w:t>расходов</w:t>
      </w:r>
      <w:r w:rsidR="00525065" w:rsidRPr="006F176A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Pr="006F176A">
        <w:rPr>
          <w:rFonts w:eastAsia="Lucida Sans Unicode"/>
          <w:kern w:val="0"/>
          <w:sz w:val="28"/>
          <w:szCs w:val="28"/>
        </w:rPr>
        <w:t>.</w:t>
      </w:r>
      <w:r w:rsidR="00AD3AA9" w:rsidRPr="006F176A">
        <w:rPr>
          <w:rFonts w:eastAsia="Lucida Sans Unicode"/>
          <w:kern w:val="0"/>
          <w:sz w:val="28"/>
          <w:szCs w:val="28"/>
        </w:rPr>
        <w:t xml:space="preserve"> </w:t>
      </w:r>
      <w:r w:rsidR="00AD3AA9" w:rsidRPr="006F176A">
        <w:rPr>
          <w:rFonts w:eastAsia="Lucida Sans Unicode"/>
          <w:kern w:val="0"/>
          <w:sz w:val="28"/>
          <w:szCs w:val="28"/>
        </w:rPr>
        <w:tab/>
        <w:t xml:space="preserve">Фонд оплаты труда согласно штатного расписания по </w:t>
      </w:r>
      <w:r w:rsidR="00586679" w:rsidRPr="006F176A">
        <w:rPr>
          <w:rFonts w:eastAsia="Lucida Sans Unicode"/>
          <w:kern w:val="0"/>
          <w:sz w:val="28"/>
          <w:szCs w:val="28"/>
        </w:rPr>
        <w:t>Васильев</w:t>
      </w:r>
      <w:r w:rsidR="00AD3AA9" w:rsidRPr="006F176A">
        <w:rPr>
          <w:rFonts w:eastAsia="Lucida Sans Unicode"/>
          <w:kern w:val="0"/>
          <w:sz w:val="28"/>
          <w:szCs w:val="28"/>
        </w:rPr>
        <w:t>скому сельскому поселению и его кассовое исполнение не превышает установленного норматива.</w:t>
      </w:r>
    </w:p>
    <w:p w:rsidR="004665C1" w:rsidRPr="006F176A" w:rsidRDefault="00630574" w:rsidP="004527DA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4665C1" w:rsidRPr="006F176A">
        <w:rPr>
          <w:rFonts w:eastAsia="Lucida Sans Unicode"/>
          <w:kern w:val="0"/>
          <w:sz w:val="28"/>
          <w:szCs w:val="28"/>
        </w:rPr>
        <w:t>-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</w:t>
      </w:r>
      <w:r w:rsidR="00CC59A2" w:rsidRPr="006F176A">
        <w:rPr>
          <w:rFonts w:eastAsia="Lucida Sans Unicode"/>
          <w:kern w:val="0"/>
          <w:sz w:val="28"/>
          <w:szCs w:val="28"/>
        </w:rPr>
        <w:t xml:space="preserve">закупку товаров, работ и услуг для обеспечения государственных (муниципальных) нужд </w:t>
      </w:r>
      <w:r w:rsidR="00DE6522" w:rsidRPr="006F176A">
        <w:rPr>
          <w:rFonts w:eastAsia="Lucida Sans Unicode"/>
          <w:kern w:val="0"/>
          <w:sz w:val="28"/>
          <w:szCs w:val="28"/>
        </w:rPr>
        <w:t>в 202</w:t>
      </w:r>
      <w:r w:rsidR="00BA1944" w:rsidRPr="006F176A">
        <w:rPr>
          <w:rFonts w:eastAsia="Lucida Sans Unicode"/>
          <w:kern w:val="0"/>
          <w:sz w:val="28"/>
          <w:szCs w:val="28"/>
        </w:rPr>
        <w:t>2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году в сумме </w:t>
      </w:r>
      <w:r w:rsidR="00BA1944" w:rsidRPr="006F176A">
        <w:rPr>
          <w:rFonts w:eastAsia="Lucida Sans Unicode"/>
          <w:kern w:val="0"/>
          <w:sz w:val="28"/>
          <w:szCs w:val="28"/>
        </w:rPr>
        <w:t>649,7</w:t>
      </w:r>
      <w:r w:rsidR="00E14002" w:rsidRPr="006F176A">
        <w:rPr>
          <w:rFonts w:eastAsia="Lucida Sans Unicode"/>
          <w:kern w:val="0"/>
          <w:sz w:val="28"/>
          <w:szCs w:val="28"/>
        </w:rPr>
        <w:t>тыс.</w:t>
      </w:r>
      <w:r w:rsidR="00CD3DAB" w:rsidRPr="006F176A">
        <w:rPr>
          <w:rFonts w:eastAsia="Lucida Sans Unicode"/>
          <w:kern w:val="0"/>
          <w:sz w:val="28"/>
          <w:szCs w:val="28"/>
        </w:rPr>
        <w:t xml:space="preserve"> рублей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или </w:t>
      </w:r>
      <w:r w:rsidR="00934701" w:rsidRPr="006F176A">
        <w:rPr>
          <w:rFonts w:eastAsia="Lucida Sans Unicode"/>
          <w:kern w:val="0"/>
          <w:sz w:val="28"/>
          <w:szCs w:val="28"/>
        </w:rPr>
        <w:t>1</w:t>
      </w:r>
      <w:r w:rsidR="00BA1944" w:rsidRPr="006F176A">
        <w:rPr>
          <w:rFonts w:eastAsia="Lucida Sans Unicode"/>
          <w:kern w:val="0"/>
          <w:sz w:val="28"/>
          <w:szCs w:val="28"/>
        </w:rPr>
        <w:t>9,6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% от общей суммы </w:t>
      </w:r>
      <w:r w:rsidR="009E215E" w:rsidRPr="006F176A">
        <w:rPr>
          <w:rFonts w:eastAsia="Lucida Sans Unicode"/>
          <w:kern w:val="0"/>
          <w:sz w:val="28"/>
          <w:szCs w:val="28"/>
        </w:rPr>
        <w:t xml:space="preserve">исполненных </w:t>
      </w:r>
      <w:r w:rsidR="00E14002" w:rsidRPr="006F176A">
        <w:rPr>
          <w:rFonts w:eastAsia="Lucida Sans Unicode"/>
          <w:kern w:val="0"/>
          <w:sz w:val="28"/>
          <w:szCs w:val="28"/>
        </w:rPr>
        <w:t>расходов</w:t>
      </w:r>
      <w:r w:rsidR="00525065" w:rsidRPr="006F176A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="006A02E6" w:rsidRPr="006F176A">
        <w:rPr>
          <w:rFonts w:eastAsia="Lucida Sans Unicode"/>
          <w:kern w:val="0"/>
          <w:sz w:val="28"/>
          <w:szCs w:val="28"/>
        </w:rPr>
        <w:t>,</w:t>
      </w:r>
    </w:p>
    <w:p w:rsidR="006A02E6" w:rsidRPr="006F176A" w:rsidRDefault="006A02E6" w:rsidP="004527DA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- </w:t>
      </w:r>
      <w:r w:rsidR="00DE6522" w:rsidRPr="006F176A">
        <w:rPr>
          <w:rFonts w:eastAsia="Lucida Sans Unicode"/>
          <w:kern w:val="0"/>
          <w:sz w:val="28"/>
          <w:szCs w:val="28"/>
        </w:rPr>
        <w:t xml:space="preserve">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</w:t>
      </w:r>
      <w:r w:rsidR="00491CF4" w:rsidRPr="006F176A">
        <w:rPr>
          <w:sz w:val="28"/>
          <w:szCs w:val="28"/>
        </w:rPr>
        <w:t>7,</w:t>
      </w:r>
      <w:r w:rsidR="00DE6522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тыс.рублей или </w:t>
      </w:r>
      <w:r w:rsidR="00DE6522" w:rsidRPr="006F176A">
        <w:rPr>
          <w:sz w:val="28"/>
          <w:szCs w:val="28"/>
        </w:rPr>
        <w:t>0,2</w:t>
      </w:r>
      <w:r w:rsidRPr="006F176A">
        <w:rPr>
          <w:sz w:val="28"/>
          <w:szCs w:val="28"/>
        </w:rPr>
        <w:t>%</w:t>
      </w:r>
      <w:r w:rsidRPr="006F176A">
        <w:rPr>
          <w:rFonts w:eastAsia="Lucida Sans Unicode"/>
          <w:kern w:val="0"/>
          <w:sz w:val="28"/>
          <w:szCs w:val="28"/>
        </w:rPr>
        <w:t xml:space="preserve"> от общей суммы исполненных расходов по общегосударственным вопросам,</w:t>
      </w:r>
    </w:p>
    <w:p w:rsidR="00BA1944" w:rsidRPr="006F176A" w:rsidRDefault="00BA1944" w:rsidP="00BA194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- исполнение судебных актов Российской Федерации и мировых соглашений по возмещению причиненного вреда 176,6тыс.рублей или 5,3% от общего объема исполненных расходов по общегосударственным вопросам,</w:t>
      </w:r>
    </w:p>
    <w:p w:rsidR="00E14002" w:rsidRPr="006F176A" w:rsidRDefault="004665C1" w:rsidP="004665C1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- о</w:t>
      </w:r>
      <w:r w:rsidR="00E14002" w:rsidRPr="006F176A">
        <w:rPr>
          <w:rFonts w:eastAsia="Lucida Sans Unicode"/>
          <w:kern w:val="0"/>
          <w:sz w:val="28"/>
          <w:szCs w:val="28"/>
        </w:rPr>
        <w:t>плат</w:t>
      </w:r>
      <w:r w:rsidRPr="006F176A">
        <w:rPr>
          <w:rFonts w:eastAsia="Lucida Sans Unicode"/>
          <w:kern w:val="0"/>
          <w:sz w:val="28"/>
          <w:szCs w:val="28"/>
        </w:rPr>
        <w:t>у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</w:t>
      </w:r>
      <w:r w:rsidR="003D7D6F" w:rsidRPr="006F176A">
        <w:rPr>
          <w:rFonts w:eastAsia="Lucida Sans Unicode"/>
          <w:kern w:val="0"/>
          <w:sz w:val="28"/>
          <w:szCs w:val="28"/>
        </w:rPr>
        <w:t>налогов пеней и штрафных санкций</w:t>
      </w:r>
      <w:r w:rsidR="009455D9" w:rsidRPr="006F176A">
        <w:rPr>
          <w:rFonts w:eastAsia="Lucida Sans Unicode"/>
          <w:kern w:val="0"/>
          <w:sz w:val="28"/>
          <w:szCs w:val="28"/>
        </w:rPr>
        <w:t xml:space="preserve">, взносов </w:t>
      </w:r>
      <w:r w:rsidR="0071186F" w:rsidRPr="006F176A">
        <w:rPr>
          <w:rFonts w:eastAsia="Lucida Sans Unicode"/>
          <w:kern w:val="0"/>
          <w:sz w:val="28"/>
          <w:szCs w:val="28"/>
        </w:rPr>
        <w:t xml:space="preserve"> </w:t>
      </w:r>
      <w:r w:rsidR="00934701" w:rsidRPr="006F176A">
        <w:rPr>
          <w:rFonts w:eastAsia="Lucida Sans Unicode"/>
          <w:kern w:val="0"/>
          <w:sz w:val="28"/>
          <w:szCs w:val="28"/>
        </w:rPr>
        <w:t>1</w:t>
      </w:r>
      <w:r w:rsidR="00BA1944" w:rsidRPr="006F176A">
        <w:rPr>
          <w:rFonts w:eastAsia="Lucida Sans Unicode"/>
          <w:kern w:val="0"/>
          <w:sz w:val="28"/>
          <w:szCs w:val="28"/>
        </w:rPr>
        <w:t>8,9</w:t>
      </w:r>
      <w:r w:rsidR="00E14002" w:rsidRPr="006F176A">
        <w:rPr>
          <w:rFonts w:eastAsia="Lucida Sans Unicode"/>
          <w:kern w:val="0"/>
          <w:sz w:val="28"/>
          <w:szCs w:val="28"/>
        </w:rPr>
        <w:t>тыс.</w:t>
      </w:r>
      <w:r w:rsidR="00CD3DAB" w:rsidRPr="006F176A">
        <w:rPr>
          <w:rFonts w:eastAsia="Lucida Sans Unicode"/>
          <w:kern w:val="0"/>
          <w:sz w:val="28"/>
          <w:szCs w:val="28"/>
        </w:rPr>
        <w:t xml:space="preserve"> </w:t>
      </w:r>
      <w:r w:rsidR="00E14002" w:rsidRPr="006F176A">
        <w:rPr>
          <w:rFonts w:eastAsia="Lucida Sans Unicode"/>
          <w:kern w:val="0"/>
          <w:sz w:val="28"/>
          <w:szCs w:val="28"/>
        </w:rPr>
        <w:t>руб</w:t>
      </w:r>
      <w:r w:rsidR="00CD3DAB" w:rsidRPr="006F176A">
        <w:rPr>
          <w:rFonts w:eastAsia="Lucida Sans Unicode"/>
          <w:kern w:val="0"/>
          <w:sz w:val="28"/>
          <w:szCs w:val="28"/>
        </w:rPr>
        <w:t>лей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 или </w:t>
      </w:r>
      <w:r w:rsidR="00045F03" w:rsidRPr="006F176A">
        <w:rPr>
          <w:rFonts w:eastAsia="Lucida Sans Unicode"/>
          <w:kern w:val="0"/>
          <w:sz w:val="28"/>
          <w:szCs w:val="28"/>
        </w:rPr>
        <w:t>0,</w:t>
      </w:r>
      <w:r w:rsidR="00BA1944" w:rsidRPr="006F176A">
        <w:rPr>
          <w:rFonts w:eastAsia="Lucida Sans Unicode"/>
          <w:kern w:val="0"/>
          <w:sz w:val="28"/>
          <w:szCs w:val="28"/>
        </w:rPr>
        <w:t>6</w:t>
      </w:r>
      <w:r w:rsidR="00E14002" w:rsidRPr="006F176A">
        <w:rPr>
          <w:rFonts w:eastAsia="Lucida Sans Unicode"/>
          <w:kern w:val="0"/>
          <w:sz w:val="28"/>
          <w:szCs w:val="28"/>
        </w:rPr>
        <w:t xml:space="preserve">% от общего объема </w:t>
      </w:r>
      <w:r w:rsidR="009E215E" w:rsidRPr="006F176A">
        <w:rPr>
          <w:rFonts w:eastAsia="Lucida Sans Unicode"/>
          <w:kern w:val="0"/>
          <w:sz w:val="28"/>
          <w:szCs w:val="28"/>
        </w:rPr>
        <w:t xml:space="preserve">исполненных </w:t>
      </w:r>
      <w:r w:rsidR="00E14002" w:rsidRPr="006F176A">
        <w:rPr>
          <w:rFonts w:eastAsia="Lucida Sans Unicode"/>
          <w:kern w:val="0"/>
          <w:sz w:val="28"/>
          <w:szCs w:val="28"/>
        </w:rPr>
        <w:t>расходов</w:t>
      </w:r>
      <w:r w:rsidR="00525065" w:rsidRPr="006F176A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="00E14002" w:rsidRPr="006F176A">
        <w:rPr>
          <w:rFonts w:eastAsia="Lucida Sans Unicode"/>
          <w:kern w:val="0"/>
          <w:sz w:val="28"/>
          <w:szCs w:val="28"/>
        </w:rPr>
        <w:t>.</w:t>
      </w:r>
    </w:p>
    <w:p w:rsidR="000D47E8" w:rsidRPr="006F176A" w:rsidRDefault="000D47E8" w:rsidP="00561AC1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</w:p>
    <w:p w:rsidR="000D47E8" w:rsidRPr="006F176A" w:rsidRDefault="000D47E8" w:rsidP="00561AC1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</w:p>
    <w:p w:rsidR="000D47E8" w:rsidRPr="006F176A" w:rsidRDefault="000D47E8" w:rsidP="00561AC1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</w:p>
    <w:p w:rsidR="00E14002" w:rsidRPr="006F176A" w:rsidRDefault="00EF63B2" w:rsidP="00561AC1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  <w:r w:rsidRPr="006F176A">
        <w:rPr>
          <w:rFonts w:eastAsia="Lucida Sans Unicode"/>
          <w:b/>
          <w:kern w:val="0"/>
          <w:sz w:val="28"/>
          <w:szCs w:val="28"/>
        </w:rPr>
        <w:lastRenderedPageBreak/>
        <w:t xml:space="preserve">Национальная </w:t>
      </w:r>
      <w:r w:rsidR="001C5D50" w:rsidRPr="006F176A">
        <w:rPr>
          <w:rFonts w:eastAsia="Lucida Sans Unicode"/>
          <w:b/>
          <w:kern w:val="0"/>
          <w:sz w:val="28"/>
          <w:szCs w:val="28"/>
        </w:rPr>
        <w:t>оборона</w:t>
      </w:r>
    </w:p>
    <w:p w:rsidR="0063067B" w:rsidRPr="006F176A" w:rsidRDefault="00422722" w:rsidP="0063067B">
      <w:pPr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63067B" w:rsidRPr="006F176A">
        <w:rPr>
          <w:sz w:val="28"/>
          <w:szCs w:val="28"/>
          <w:lang w:eastAsia="ru-RU"/>
        </w:rPr>
        <w:t>Расходы  бюджета Муниципального образования  по разд</w:t>
      </w:r>
      <w:r w:rsidR="00D6455C" w:rsidRPr="006F176A">
        <w:rPr>
          <w:sz w:val="28"/>
          <w:szCs w:val="28"/>
          <w:lang w:eastAsia="ru-RU"/>
        </w:rPr>
        <w:t>елу «Национальная оборона» в 202</w:t>
      </w:r>
      <w:r w:rsidR="008C6F96" w:rsidRPr="006F176A">
        <w:rPr>
          <w:sz w:val="28"/>
          <w:szCs w:val="28"/>
          <w:lang w:eastAsia="ru-RU"/>
        </w:rPr>
        <w:t>2</w:t>
      </w:r>
      <w:r w:rsidR="0063067B" w:rsidRPr="006F176A">
        <w:rPr>
          <w:sz w:val="28"/>
          <w:szCs w:val="28"/>
          <w:lang w:eastAsia="ru-RU"/>
        </w:rPr>
        <w:t xml:space="preserve"> году были предусмотрены в сумме  </w:t>
      </w:r>
      <w:r w:rsidR="00D6455C" w:rsidRPr="006F176A">
        <w:rPr>
          <w:sz w:val="28"/>
          <w:szCs w:val="28"/>
          <w:lang w:eastAsia="ru-RU"/>
        </w:rPr>
        <w:t>2</w:t>
      </w:r>
      <w:r w:rsidR="008C6F96" w:rsidRPr="006F176A">
        <w:rPr>
          <w:sz w:val="28"/>
          <w:szCs w:val="28"/>
          <w:lang w:eastAsia="ru-RU"/>
        </w:rPr>
        <w:t>55,5</w:t>
      </w:r>
      <w:r w:rsidR="0063067B" w:rsidRPr="006F176A">
        <w:rPr>
          <w:sz w:val="28"/>
          <w:szCs w:val="28"/>
          <w:lang w:eastAsia="ru-RU"/>
        </w:rPr>
        <w:t xml:space="preserve"> тыс.рублей.</w:t>
      </w:r>
    </w:p>
    <w:p w:rsidR="0063067B" w:rsidRPr="006F176A" w:rsidRDefault="0063067B" w:rsidP="0063067B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6F176A">
        <w:rPr>
          <w:rFonts w:ascii="Times New Roman" w:hAnsi="Times New Roman" w:cs="Times New Roman"/>
        </w:rPr>
        <w:t xml:space="preserve">Фактическое освоение составило </w:t>
      </w:r>
      <w:r w:rsidR="00D6455C" w:rsidRPr="006F176A">
        <w:rPr>
          <w:rFonts w:ascii="Times New Roman" w:hAnsi="Times New Roman" w:cs="Times New Roman"/>
        </w:rPr>
        <w:t>2</w:t>
      </w:r>
      <w:r w:rsidR="008C6F96" w:rsidRPr="006F176A">
        <w:rPr>
          <w:rFonts w:ascii="Times New Roman" w:hAnsi="Times New Roman" w:cs="Times New Roman"/>
        </w:rPr>
        <w:t>55,5</w:t>
      </w:r>
      <w:r w:rsidRPr="006F176A">
        <w:rPr>
          <w:rFonts w:ascii="Times New Roman" w:hAnsi="Times New Roman" w:cs="Times New Roman"/>
        </w:rPr>
        <w:t xml:space="preserve">тыс.рублей или </w:t>
      </w:r>
      <w:r w:rsidR="00AB424E" w:rsidRPr="006F176A">
        <w:rPr>
          <w:rFonts w:ascii="Times New Roman" w:hAnsi="Times New Roman" w:cs="Times New Roman"/>
        </w:rPr>
        <w:t>100,0</w:t>
      </w:r>
      <w:r w:rsidRPr="006F176A">
        <w:rPr>
          <w:rFonts w:ascii="Times New Roman" w:hAnsi="Times New Roman" w:cs="Times New Roman"/>
        </w:rPr>
        <w:t xml:space="preserve">% от утвержденных расходов. </w:t>
      </w:r>
    </w:p>
    <w:p w:rsidR="00CE7305" w:rsidRPr="006F176A" w:rsidRDefault="0063067B" w:rsidP="0063067B">
      <w:pPr>
        <w:suppressAutoHyphens w:val="0"/>
        <w:jc w:val="both"/>
        <w:rPr>
          <w:sz w:val="28"/>
          <w:szCs w:val="28"/>
          <w:lang w:eastAsia="ru-RU"/>
        </w:rPr>
      </w:pPr>
      <w:r w:rsidRPr="006F176A">
        <w:rPr>
          <w:sz w:val="28"/>
          <w:szCs w:val="28"/>
          <w:lang w:eastAsia="ru-RU"/>
        </w:rPr>
        <w:t xml:space="preserve">         Расходы  Муниципального образования разделу «Национальная оборона» были направлены на осуществление функций по первичному воинскому учету.  </w:t>
      </w:r>
    </w:p>
    <w:p w:rsidR="00682C91" w:rsidRPr="006F176A" w:rsidRDefault="00682C91" w:rsidP="00682C91">
      <w:pPr>
        <w:ind w:firstLine="567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Удельный вес расходов по разделу в общих расходах бюджета</w:t>
      </w:r>
      <w:r w:rsidR="0071186F" w:rsidRPr="006F176A">
        <w:rPr>
          <w:sz w:val="28"/>
          <w:szCs w:val="28"/>
        </w:rPr>
        <w:t xml:space="preserve"> Муниципального образования </w:t>
      </w:r>
      <w:r w:rsidRPr="006F176A">
        <w:rPr>
          <w:sz w:val="28"/>
          <w:szCs w:val="28"/>
        </w:rPr>
        <w:t xml:space="preserve"> составляет </w:t>
      </w:r>
      <w:r w:rsidR="00D6455C" w:rsidRPr="006F176A">
        <w:rPr>
          <w:sz w:val="28"/>
          <w:szCs w:val="28"/>
        </w:rPr>
        <w:t>0,</w:t>
      </w:r>
      <w:r w:rsidR="00934701" w:rsidRPr="006F176A">
        <w:rPr>
          <w:sz w:val="28"/>
          <w:szCs w:val="28"/>
        </w:rPr>
        <w:t>6</w:t>
      </w:r>
      <w:r w:rsidRPr="006F176A">
        <w:rPr>
          <w:sz w:val="28"/>
          <w:szCs w:val="28"/>
        </w:rPr>
        <w:t>%.</w:t>
      </w:r>
    </w:p>
    <w:p w:rsidR="00AB424E" w:rsidRPr="006F176A" w:rsidRDefault="008E3773" w:rsidP="008C6F96">
      <w:pPr>
        <w:spacing w:before="120"/>
        <w:ind w:firstLine="567"/>
        <w:jc w:val="center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8E3773" w:rsidRPr="006F176A" w:rsidRDefault="008E3773" w:rsidP="008E3773">
      <w:pPr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6F176A">
        <w:rPr>
          <w:sz w:val="28"/>
          <w:szCs w:val="28"/>
          <w:lang w:eastAsia="ru-RU"/>
        </w:rPr>
        <w:t>Расходы  бюджета Муниципального образования  по разделу «Национальная безопасность и правоо</w:t>
      </w:r>
      <w:r w:rsidR="00D6455C" w:rsidRPr="006F176A">
        <w:rPr>
          <w:sz w:val="28"/>
          <w:szCs w:val="28"/>
          <w:lang w:eastAsia="ru-RU"/>
        </w:rPr>
        <w:t>хранительная деятельность» в 202</w:t>
      </w:r>
      <w:r w:rsidR="008C6F96" w:rsidRPr="006F176A">
        <w:rPr>
          <w:sz w:val="28"/>
          <w:szCs w:val="28"/>
          <w:lang w:eastAsia="ru-RU"/>
        </w:rPr>
        <w:t>2</w:t>
      </w:r>
      <w:r w:rsidRPr="006F176A">
        <w:rPr>
          <w:sz w:val="28"/>
          <w:szCs w:val="28"/>
          <w:lang w:eastAsia="ru-RU"/>
        </w:rPr>
        <w:t xml:space="preserve"> году были предусмотрены в сумме  </w:t>
      </w:r>
      <w:r w:rsidR="00571126" w:rsidRPr="006F176A">
        <w:rPr>
          <w:sz w:val="28"/>
          <w:szCs w:val="28"/>
          <w:lang w:eastAsia="ru-RU"/>
        </w:rPr>
        <w:t>36,0</w:t>
      </w:r>
      <w:r w:rsidRPr="006F176A">
        <w:rPr>
          <w:sz w:val="28"/>
          <w:szCs w:val="28"/>
          <w:lang w:eastAsia="ru-RU"/>
        </w:rPr>
        <w:t>тыс.рублей.</w:t>
      </w:r>
    </w:p>
    <w:p w:rsidR="008E3773" w:rsidRPr="006F176A" w:rsidRDefault="008E3773" w:rsidP="008E3773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6F176A">
        <w:rPr>
          <w:rFonts w:ascii="Times New Roman" w:hAnsi="Times New Roman" w:cs="Times New Roman"/>
        </w:rPr>
        <w:t xml:space="preserve">Фактическое освоение составило </w:t>
      </w:r>
      <w:r w:rsidR="00571126" w:rsidRPr="006F176A">
        <w:rPr>
          <w:rFonts w:ascii="Times New Roman" w:hAnsi="Times New Roman" w:cs="Times New Roman"/>
        </w:rPr>
        <w:t>36,0</w:t>
      </w:r>
      <w:r w:rsidRPr="006F176A">
        <w:rPr>
          <w:rFonts w:ascii="Times New Roman" w:hAnsi="Times New Roman" w:cs="Times New Roman"/>
        </w:rPr>
        <w:t xml:space="preserve">тыс.рублей или 100,0% от утвержденных расходов. </w:t>
      </w:r>
    </w:p>
    <w:p w:rsidR="008E3773" w:rsidRPr="006F176A" w:rsidRDefault="008E3773" w:rsidP="008E3773">
      <w:pPr>
        <w:suppressAutoHyphens w:val="0"/>
        <w:jc w:val="both"/>
        <w:rPr>
          <w:sz w:val="28"/>
          <w:szCs w:val="28"/>
          <w:lang w:eastAsia="ru-RU"/>
        </w:rPr>
      </w:pPr>
      <w:r w:rsidRPr="006F176A">
        <w:rPr>
          <w:sz w:val="28"/>
          <w:szCs w:val="28"/>
          <w:lang w:eastAsia="ru-RU"/>
        </w:rPr>
        <w:t xml:space="preserve">         Расходы  Муниципального образования разделу «Национальная безопасность и правоохранительная деятельность» были направлены на обслуживание звукового оборудования для оповещения населения.  </w:t>
      </w:r>
    </w:p>
    <w:p w:rsidR="008E3773" w:rsidRPr="006F176A" w:rsidRDefault="008E3773" w:rsidP="008E3773">
      <w:pPr>
        <w:ind w:firstLine="567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Удельный вес расходов по разделу в общих расходах бюджета Муниципального образования  составляет 0,</w:t>
      </w:r>
      <w:r w:rsidR="00934701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>%.</w:t>
      </w:r>
    </w:p>
    <w:p w:rsidR="0034292B" w:rsidRPr="006F176A" w:rsidRDefault="0034292B" w:rsidP="0034292B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  <w:r w:rsidRPr="006F176A">
        <w:rPr>
          <w:rFonts w:eastAsia="Lucida Sans Unicode"/>
          <w:b/>
          <w:kern w:val="0"/>
          <w:sz w:val="28"/>
          <w:szCs w:val="28"/>
        </w:rPr>
        <w:t>Национальная экономика</w:t>
      </w:r>
    </w:p>
    <w:p w:rsidR="0034292B" w:rsidRPr="006F176A" w:rsidRDefault="0034292B" w:rsidP="0034292B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 w:rsidRPr="006F176A">
        <w:rPr>
          <w:rFonts w:eastAsia="Lucida Sans Unicode"/>
          <w:kern w:val="0"/>
          <w:sz w:val="28"/>
          <w:szCs w:val="28"/>
        </w:rPr>
        <w:tab/>
        <w:t xml:space="preserve">Объем  расходов </w:t>
      </w:r>
      <w:r w:rsidRPr="006F176A">
        <w:rPr>
          <w:sz w:val="28"/>
          <w:szCs w:val="28"/>
          <w:lang w:eastAsia="ru-RU"/>
        </w:rPr>
        <w:t xml:space="preserve"> бюджета Муниципального образования  по разделу «</w:t>
      </w:r>
      <w:r w:rsidRPr="006F176A">
        <w:rPr>
          <w:rFonts w:eastAsia="Calibri"/>
          <w:sz w:val="28"/>
          <w:szCs w:val="28"/>
          <w:lang w:eastAsia="en-US"/>
        </w:rPr>
        <w:t xml:space="preserve">Национальная </w:t>
      </w:r>
      <w:r w:rsidR="004C27D0" w:rsidRPr="006F176A">
        <w:rPr>
          <w:rFonts w:eastAsia="Lucida Sans Unicode"/>
          <w:kern w:val="0"/>
          <w:sz w:val="28"/>
          <w:szCs w:val="28"/>
        </w:rPr>
        <w:t>экономика» в 202</w:t>
      </w:r>
      <w:r w:rsidR="009B4334" w:rsidRPr="006F176A">
        <w:rPr>
          <w:rFonts w:eastAsia="Lucida Sans Unicode"/>
          <w:kern w:val="0"/>
          <w:sz w:val="28"/>
          <w:szCs w:val="28"/>
        </w:rPr>
        <w:t>2</w:t>
      </w:r>
      <w:r w:rsidRPr="006F176A">
        <w:rPr>
          <w:rFonts w:eastAsia="Lucida Sans Unicode"/>
          <w:kern w:val="0"/>
          <w:sz w:val="28"/>
          <w:szCs w:val="28"/>
        </w:rPr>
        <w:t xml:space="preserve"> году </w:t>
      </w:r>
      <w:r w:rsidRPr="006F176A">
        <w:rPr>
          <w:sz w:val="28"/>
          <w:szCs w:val="28"/>
          <w:lang w:eastAsia="ru-RU"/>
        </w:rPr>
        <w:t xml:space="preserve">был утвержден в сумме </w:t>
      </w:r>
      <w:r w:rsidR="009B4334" w:rsidRPr="006F176A">
        <w:rPr>
          <w:sz w:val="28"/>
          <w:szCs w:val="28"/>
          <w:lang w:eastAsia="ru-RU"/>
        </w:rPr>
        <w:t>4 053,6</w:t>
      </w:r>
      <w:r w:rsidRPr="006F176A">
        <w:rPr>
          <w:sz w:val="28"/>
          <w:szCs w:val="28"/>
          <w:lang w:eastAsia="ru-RU"/>
        </w:rPr>
        <w:t xml:space="preserve">тыс.рублей. </w:t>
      </w:r>
    </w:p>
    <w:p w:rsidR="0034292B" w:rsidRPr="006F176A" w:rsidRDefault="0034292B" w:rsidP="0034292B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 w:rsidRPr="006F176A">
        <w:rPr>
          <w:sz w:val="28"/>
          <w:szCs w:val="28"/>
          <w:lang w:eastAsia="ru-RU"/>
        </w:rPr>
        <w:tab/>
        <w:t xml:space="preserve">Фактическое исполнение </w:t>
      </w:r>
      <w:r w:rsidR="009B4334" w:rsidRPr="006F176A">
        <w:rPr>
          <w:sz w:val="28"/>
          <w:szCs w:val="28"/>
          <w:lang w:eastAsia="ru-RU"/>
        </w:rPr>
        <w:t>4 053,2</w:t>
      </w:r>
      <w:r w:rsidRPr="006F176A">
        <w:rPr>
          <w:sz w:val="28"/>
          <w:szCs w:val="28"/>
        </w:rPr>
        <w:t xml:space="preserve">тыс.руб. или </w:t>
      </w:r>
      <w:r w:rsidR="009B4334" w:rsidRPr="006F176A">
        <w:rPr>
          <w:sz w:val="28"/>
          <w:szCs w:val="28"/>
        </w:rPr>
        <w:t>100,0</w:t>
      </w:r>
      <w:r w:rsidRPr="006F176A">
        <w:rPr>
          <w:sz w:val="28"/>
          <w:szCs w:val="28"/>
        </w:rPr>
        <w:t>%  от плановых назначений.</w:t>
      </w:r>
    </w:p>
    <w:p w:rsidR="0034292B" w:rsidRPr="006F176A" w:rsidRDefault="0034292B" w:rsidP="0034292B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6F176A">
        <w:rPr>
          <w:rFonts w:ascii="Times New Roman" w:hAnsi="Times New Roman" w:cs="Times New Roman"/>
        </w:rPr>
        <w:t xml:space="preserve">Расходы бюджета муниципального образования </w:t>
      </w:r>
      <w:r w:rsidR="009F66FB" w:rsidRPr="006F176A">
        <w:rPr>
          <w:rFonts w:ascii="Times New Roman" w:hAnsi="Times New Roman" w:cs="Times New Roman"/>
        </w:rPr>
        <w:t>Васильев</w:t>
      </w:r>
      <w:r w:rsidR="004C27D0" w:rsidRPr="006F176A">
        <w:rPr>
          <w:rFonts w:ascii="Times New Roman" w:hAnsi="Times New Roman" w:cs="Times New Roman"/>
        </w:rPr>
        <w:t>ское сельское поселение за 202</w:t>
      </w:r>
      <w:r w:rsidR="009B4334" w:rsidRPr="006F176A">
        <w:rPr>
          <w:rFonts w:ascii="Times New Roman" w:hAnsi="Times New Roman" w:cs="Times New Roman"/>
        </w:rPr>
        <w:t>2</w:t>
      </w:r>
      <w:r w:rsidRPr="006F176A">
        <w:rPr>
          <w:rFonts w:ascii="Times New Roman" w:hAnsi="Times New Roman" w:cs="Times New Roman"/>
        </w:rPr>
        <w:t xml:space="preserve"> год по разделу «Национальная экономика» были направлены на:</w:t>
      </w:r>
    </w:p>
    <w:p w:rsidR="007312D5" w:rsidRPr="006F176A" w:rsidRDefault="00731647" w:rsidP="0034292B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6F176A">
        <w:rPr>
          <w:rFonts w:ascii="Times New Roman" w:hAnsi="Times New Roman" w:cs="Times New Roman"/>
        </w:rPr>
        <w:t>- содержание автомобильных дорог Васильевского сельского поселения Белогорского района 3 372,2тыс.рублей или 83,2</w:t>
      </w:r>
      <w:r w:rsidRPr="006F176A">
        <w:rPr>
          <w:rFonts w:ascii="Times New Roman" w:eastAsia="Lucida Sans Unicode" w:hAnsi="Times New Roman" w:cs="Times New Roman"/>
        </w:rPr>
        <w:t>% от общей суммы исполненных расходов по разделу, в том числе на</w:t>
      </w:r>
      <w:r w:rsidRPr="006F176A">
        <w:rPr>
          <w:rFonts w:ascii="Times New Roman" w:hAnsi="Times New Roman" w:cs="Times New Roman"/>
        </w:rPr>
        <w:t xml:space="preserve"> </w:t>
      </w:r>
      <w:r w:rsidR="0034292B" w:rsidRPr="006F176A">
        <w:rPr>
          <w:rFonts w:ascii="Times New Roman" w:hAnsi="Times New Roman" w:cs="Times New Roman"/>
        </w:rPr>
        <w:t xml:space="preserve">- </w:t>
      </w:r>
      <w:r w:rsidRPr="006F176A">
        <w:rPr>
          <w:rFonts w:ascii="Times New Roman" w:hAnsi="Times New Roman" w:cs="Times New Roman"/>
        </w:rPr>
        <w:t xml:space="preserve">выполнение работ по техническому переоснащению (текущему ремонту) линий наружного освещения автомобильных дорог местного значения ул. ул. В. Здоровых, ул.Солнечная, ул. Садовая, ул. </w:t>
      </w:r>
      <w:proofErr w:type="spellStart"/>
      <w:r w:rsidRPr="006F176A">
        <w:rPr>
          <w:rFonts w:ascii="Times New Roman" w:hAnsi="Times New Roman" w:cs="Times New Roman"/>
        </w:rPr>
        <w:t>Надречная</w:t>
      </w:r>
      <w:proofErr w:type="spellEnd"/>
      <w:r w:rsidRPr="006F176A">
        <w:rPr>
          <w:rFonts w:ascii="Times New Roman" w:hAnsi="Times New Roman" w:cs="Times New Roman"/>
        </w:rPr>
        <w:t xml:space="preserve">, ул.Степная, от ТП до ул. Степной; ул. Мельничная, ул. Садовая, ул. Южная, от ТП до ул. Южной с.Павловка Белогорского района Республики Крым на сумму 1 049,8тыс.рублей, содержание автомобильных дорог общего пользования местного значения Белогорского района Республики Крым за счет средств дорожного фонда (услуги по </w:t>
      </w:r>
      <w:proofErr w:type="spellStart"/>
      <w:r w:rsidRPr="006F176A">
        <w:rPr>
          <w:rFonts w:ascii="Times New Roman" w:hAnsi="Times New Roman" w:cs="Times New Roman"/>
        </w:rPr>
        <w:t>грейдированию</w:t>
      </w:r>
      <w:proofErr w:type="spellEnd"/>
      <w:r w:rsidRPr="006F176A">
        <w:rPr>
          <w:rFonts w:ascii="Times New Roman" w:hAnsi="Times New Roman" w:cs="Times New Roman"/>
        </w:rPr>
        <w:t xml:space="preserve"> дорог) - 2 322,4тыс. рублей</w:t>
      </w:r>
      <w:r w:rsidR="007312D5" w:rsidRPr="006F176A">
        <w:rPr>
          <w:rFonts w:ascii="Times New Roman" w:hAnsi="Times New Roman" w:cs="Times New Roman"/>
        </w:rPr>
        <w:t>.</w:t>
      </w:r>
      <w:r w:rsidR="0034292B" w:rsidRPr="006F176A">
        <w:rPr>
          <w:rFonts w:ascii="Times New Roman" w:hAnsi="Times New Roman" w:cs="Times New Roman"/>
        </w:rPr>
        <w:t xml:space="preserve"> </w:t>
      </w:r>
    </w:p>
    <w:p w:rsidR="00DA4ADE" w:rsidRPr="006F176A" w:rsidRDefault="00DA4ADE" w:rsidP="0034292B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6F176A">
        <w:rPr>
          <w:rFonts w:ascii="Times New Roman" w:eastAsia="Lucida Sans Unicode" w:hAnsi="Times New Roman" w:cs="Times New Roman"/>
        </w:rPr>
        <w:lastRenderedPageBreak/>
        <w:t>-</w:t>
      </w:r>
      <w:r w:rsidRPr="006F176A">
        <w:rPr>
          <w:rFonts w:ascii="Times New Roman" w:hAnsi="Times New Roman" w:cs="Times New Roman"/>
        </w:rPr>
        <w:t xml:space="preserve"> </w:t>
      </w:r>
      <w:r w:rsidRPr="006F176A">
        <w:rPr>
          <w:rFonts w:ascii="Times New Roman" w:eastAsia="Lucida Sans Unicode" w:hAnsi="Times New Roman" w:cs="Times New Roman"/>
        </w:rPr>
        <w:t xml:space="preserve">оформление кадастровых паспортов и схем расположения земельных участков в пределах населенных пунктов поселения </w:t>
      </w:r>
      <w:r w:rsidR="00731647" w:rsidRPr="006F176A">
        <w:rPr>
          <w:rFonts w:ascii="Times New Roman" w:eastAsia="Lucida Sans Unicode" w:hAnsi="Times New Roman" w:cs="Times New Roman"/>
        </w:rPr>
        <w:t>681,0</w:t>
      </w:r>
      <w:r w:rsidRPr="006F176A">
        <w:rPr>
          <w:rFonts w:ascii="Times New Roman" w:eastAsia="Lucida Sans Unicode" w:hAnsi="Times New Roman" w:cs="Times New Roman"/>
        </w:rPr>
        <w:t>тыс.рублей</w:t>
      </w:r>
      <w:r w:rsidRPr="006F176A">
        <w:rPr>
          <w:rFonts w:ascii="Times New Roman" w:hAnsi="Times New Roman" w:cs="Times New Roman"/>
        </w:rPr>
        <w:t xml:space="preserve"> </w:t>
      </w:r>
      <w:r w:rsidRPr="006F176A">
        <w:rPr>
          <w:rFonts w:ascii="Times New Roman" w:eastAsia="Lucida Sans Unicode" w:hAnsi="Times New Roman" w:cs="Times New Roman"/>
        </w:rPr>
        <w:t xml:space="preserve">или </w:t>
      </w:r>
      <w:r w:rsidR="00E52D0A" w:rsidRPr="006F176A">
        <w:rPr>
          <w:rFonts w:ascii="Times New Roman" w:eastAsia="Lucida Sans Unicode" w:hAnsi="Times New Roman" w:cs="Times New Roman"/>
        </w:rPr>
        <w:t>1</w:t>
      </w:r>
      <w:r w:rsidR="00731647" w:rsidRPr="006F176A">
        <w:rPr>
          <w:rFonts w:ascii="Times New Roman" w:eastAsia="Lucida Sans Unicode" w:hAnsi="Times New Roman" w:cs="Times New Roman"/>
        </w:rPr>
        <w:t>6,8</w:t>
      </w:r>
      <w:r w:rsidRPr="006F176A">
        <w:rPr>
          <w:rFonts w:ascii="Times New Roman" w:eastAsia="Lucida Sans Unicode" w:hAnsi="Times New Roman" w:cs="Times New Roman"/>
        </w:rPr>
        <w:t>% от общей суммы исполненных расходов по разделу.</w:t>
      </w:r>
    </w:p>
    <w:p w:rsidR="0034292B" w:rsidRPr="006F176A" w:rsidRDefault="0034292B" w:rsidP="0092506D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6F176A">
        <w:rPr>
          <w:rFonts w:ascii="Times New Roman" w:eastAsia="Lucida Sans Unicode" w:hAnsi="Times New Roman" w:cs="Times New Roman"/>
        </w:rPr>
        <w:t xml:space="preserve">   Удельный вес расходов отрасли в общих расходах  бюджета Муниципального образования составил </w:t>
      </w:r>
      <w:r w:rsidR="00E52D0A" w:rsidRPr="006F176A">
        <w:rPr>
          <w:rFonts w:ascii="Times New Roman" w:eastAsia="Lucida Sans Unicode" w:hAnsi="Times New Roman" w:cs="Times New Roman"/>
        </w:rPr>
        <w:t>2,3</w:t>
      </w:r>
      <w:r w:rsidRPr="006F176A">
        <w:rPr>
          <w:rFonts w:ascii="Times New Roman" w:eastAsia="Lucida Sans Unicode" w:hAnsi="Times New Roman" w:cs="Times New Roman"/>
        </w:rPr>
        <w:t>%.</w:t>
      </w:r>
    </w:p>
    <w:p w:rsidR="005F2CC8" w:rsidRPr="006F176A" w:rsidRDefault="005F2CC8" w:rsidP="005F2CC8">
      <w:pPr>
        <w:spacing w:before="120"/>
        <w:ind w:firstLine="709"/>
        <w:jc w:val="center"/>
        <w:rPr>
          <w:rFonts w:eastAsia="Lucida Sans Unicode"/>
          <w:b/>
          <w:kern w:val="0"/>
          <w:sz w:val="28"/>
          <w:szCs w:val="28"/>
        </w:rPr>
      </w:pPr>
      <w:r w:rsidRPr="006F176A">
        <w:rPr>
          <w:rFonts w:eastAsia="Lucida Sans Unicode"/>
          <w:b/>
          <w:kern w:val="0"/>
          <w:sz w:val="28"/>
          <w:szCs w:val="28"/>
        </w:rPr>
        <w:t>Жилищно-коммунальное хозяйство</w:t>
      </w:r>
    </w:p>
    <w:p w:rsidR="007312D5" w:rsidRPr="006F176A" w:rsidRDefault="0028152D" w:rsidP="007312D5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7312D5" w:rsidRPr="006F176A">
        <w:rPr>
          <w:rFonts w:eastAsia="Lucida Sans Unicode"/>
          <w:kern w:val="0"/>
          <w:sz w:val="28"/>
          <w:szCs w:val="28"/>
        </w:rPr>
        <w:t>Объем расходов на жилищно-коммунальное хозяйство за 202</w:t>
      </w:r>
      <w:r w:rsidR="006A0A66" w:rsidRPr="006F176A">
        <w:rPr>
          <w:rFonts w:eastAsia="Lucida Sans Unicode"/>
          <w:kern w:val="0"/>
          <w:sz w:val="28"/>
          <w:szCs w:val="28"/>
        </w:rPr>
        <w:t>1</w:t>
      </w:r>
      <w:r w:rsidR="007312D5" w:rsidRPr="006F176A">
        <w:rPr>
          <w:rFonts w:eastAsia="Lucida Sans Unicode"/>
          <w:kern w:val="0"/>
          <w:sz w:val="28"/>
          <w:szCs w:val="28"/>
        </w:rPr>
        <w:t xml:space="preserve"> год составил </w:t>
      </w:r>
      <w:r w:rsidR="00731647" w:rsidRPr="006F176A">
        <w:rPr>
          <w:rFonts w:eastAsia="Lucida Sans Unicode"/>
          <w:kern w:val="0"/>
          <w:sz w:val="28"/>
          <w:szCs w:val="28"/>
        </w:rPr>
        <w:t>11 906,7</w:t>
      </w:r>
      <w:r w:rsidR="007312D5" w:rsidRPr="006F176A">
        <w:rPr>
          <w:rFonts w:eastAsia="Lucida Sans Unicode"/>
          <w:kern w:val="0"/>
          <w:sz w:val="28"/>
          <w:szCs w:val="28"/>
        </w:rPr>
        <w:t xml:space="preserve">тыс. рублей или </w:t>
      </w:r>
      <w:r w:rsidR="00731647" w:rsidRPr="006F176A">
        <w:rPr>
          <w:rFonts w:eastAsia="Lucida Sans Unicode"/>
          <w:kern w:val="0"/>
          <w:sz w:val="28"/>
          <w:szCs w:val="28"/>
        </w:rPr>
        <w:t>100,0</w:t>
      </w:r>
      <w:r w:rsidR="007312D5" w:rsidRPr="006F176A">
        <w:rPr>
          <w:rFonts w:eastAsia="Lucida Sans Unicode"/>
          <w:kern w:val="0"/>
          <w:sz w:val="28"/>
          <w:szCs w:val="28"/>
        </w:rPr>
        <w:t>% к плановым бюджетным показателям в области жилищно-коммунального хозяйства.</w:t>
      </w:r>
    </w:p>
    <w:p w:rsidR="007312D5" w:rsidRPr="006F176A" w:rsidRDefault="007312D5" w:rsidP="007312D5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  <w:t xml:space="preserve">Расходы по </w:t>
      </w:r>
      <w:r w:rsidR="0015201E" w:rsidRPr="006F176A">
        <w:rPr>
          <w:rFonts w:eastAsia="Lucida Sans Unicode"/>
          <w:kern w:val="0"/>
          <w:sz w:val="28"/>
          <w:szCs w:val="28"/>
        </w:rPr>
        <w:t>коммунальному</w:t>
      </w:r>
      <w:r w:rsidRPr="006F176A">
        <w:rPr>
          <w:rFonts w:eastAsia="Lucida Sans Unicode"/>
          <w:kern w:val="0"/>
          <w:sz w:val="28"/>
          <w:szCs w:val="28"/>
        </w:rPr>
        <w:t xml:space="preserve"> хозяйству в сумме </w:t>
      </w:r>
      <w:r w:rsidR="0015201E" w:rsidRPr="006F176A">
        <w:rPr>
          <w:rFonts w:eastAsia="Lucida Sans Unicode"/>
          <w:kern w:val="0"/>
          <w:sz w:val="28"/>
          <w:szCs w:val="28"/>
        </w:rPr>
        <w:t>159,9</w:t>
      </w:r>
      <w:r w:rsidRPr="006F176A">
        <w:rPr>
          <w:rFonts w:eastAsia="Lucida Sans Unicode"/>
          <w:kern w:val="0"/>
          <w:sz w:val="28"/>
          <w:szCs w:val="28"/>
        </w:rPr>
        <w:t>тыс.рублей</w:t>
      </w:r>
      <w:r w:rsidR="009A16C3" w:rsidRPr="006F176A">
        <w:rPr>
          <w:rFonts w:eastAsia="Lucida Sans Unicode"/>
          <w:kern w:val="0"/>
          <w:sz w:val="28"/>
          <w:szCs w:val="28"/>
        </w:rPr>
        <w:t xml:space="preserve">, в том числе: </w:t>
      </w:r>
      <w:r w:rsidR="009A16C3" w:rsidRPr="006F176A">
        <w:rPr>
          <w:sz w:val="28"/>
          <w:szCs w:val="28"/>
        </w:rPr>
        <w:t>на текущий ремонт системы водоснабжения  с. Северное Белогорского района Республики Крым-119,7тыс.рублей, технологическое присоединение парковой зоны к центральной системе холодного водоснабжения-14,7тыс.рублей,земляные работы по текущему ремонту водоснабжения с. Павловка- 25,5тыс.рублей</w:t>
      </w:r>
      <w:r w:rsidRPr="006F176A">
        <w:rPr>
          <w:rFonts w:eastAsia="Lucida Sans Unicode"/>
          <w:kern w:val="0"/>
          <w:sz w:val="28"/>
          <w:szCs w:val="28"/>
        </w:rPr>
        <w:t>.</w:t>
      </w:r>
    </w:p>
    <w:p w:rsidR="00145436" w:rsidRPr="006F176A" w:rsidRDefault="007312D5" w:rsidP="00145436">
      <w:pPr>
        <w:jc w:val="both"/>
      </w:pPr>
      <w:r w:rsidRPr="006F176A">
        <w:rPr>
          <w:rFonts w:eastAsia="Lucida Sans Unicode"/>
          <w:kern w:val="0"/>
          <w:sz w:val="28"/>
          <w:szCs w:val="28"/>
        </w:rPr>
        <w:tab/>
        <w:t xml:space="preserve">По благоустройству расходы в сумме </w:t>
      </w:r>
      <w:r w:rsidR="00145436" w:rsidRPr="006F176A">
        <w:rPr>
          <w:rFonts w:eastAsia="Lucida Sans Unicode"/>
          <w:kern w:val="0"/>
          <w:sz w:val="28"/>
          <w:szCs w:val="28"/>
        </w:rPr>
        <w:t>11 747,6</w:t>
      </w:r>
      <w:r w:rsidRPr="006F176A">
        <w:rPr>
          <w:rFonts w:eastAsia="Lucida Sans Unicode"/>
          <w:kern w:val="0"/>
          <w:sz w:val="28"/>
          <w:szCs w:val="28"/>
        </w:rPr>
        <w:t xml:space="preserve">тыс.рублей были направлены на: </w:t>
      </w:r>
      <w:r w:rsidR="00145436" w:rsidRPr="006F176A">
        <w:rPr>
          <w:sz w:val="28"/>
          <w:szCs w:val="28"/>
        </w:rPr>
        <w:t xml:space="preserve">уличное освещение -219,7тыс.рублей, вывоз мусора- 1,5тыс. рублей, определение достоверности сметной стоимости проектирования благоустройства территории Дома Культуры с. Васильевка- 60,0 тыс. рублей, разработку документации по планированию территории и проекта межевания территории 9,1 га по ул. Объездной с. Васильевка - 140,0 тыс. рублей, погрузку грунта, земляные работы -  36,0тыс.рублей, </w:t>
      </w:r>
      <w:proofErr w:type="spellStart"/>
      <w:r w:rsidR="00145436" w:rsidRPr="006F176A">
        <w:rPr>
          <w:sz w:val="28"/>
          <w:szCs w:val="28"/>
        </w:rPr>
        <w:t>саночистку</w:t>
      </w:r>
      <w:proofErr w:type="spellEnd"/>
      <w:r w:rsidR="00145436" w:rsidRPr="006F176A">
        <w:rPr>
          <w:sz w:val="28"/>
          <w:szCs w:val="28"/>
        </w:rPr>
        <w:t xml:space="preserve"> территории – 769,0тыс.рублей, услуги по технологическому присоединению </w:t>
      </w:r>
      <w:proofErr w:type="spellStart"/>
      <w:r w:rsidR="00145436" w:rsidRPr="006F176A">
        <w:rPr>
          <w:sz w:val="28"/>
          <w:szCs w:val="28"/>
        </w:rPr>
        <w:t>энергопринимающих</w:t>
      </w:r>
      <w:proofErr w:type="spellEnd"/>
      <w:r w:rsidR="00145436" w:rsidRPr="006F176A">
        <w:rPr>
          <w:sz w:val="28"/>
          <w:szCs w:val="28"/>
        </w:rPr>
        <w:t xml:space="preserve"> устройств -177,6тыс.рублей, строительные и хозяйственные материалы на благоустройство поселения - 51,3тыс.рублей, </w:t>
      </w:r>
      <w:proofErr w:type="spellStart"/>
      <w:r w:rsidR="00145436" w:rsidRPr="006F176A">
        <w:rPr>
          <w:sz w:val="28"/>
          <w:szCs w:val="28"/>
        </w:rPr>
        <w:t>аккарицидную</w:t>
      </w:r>
      <w:proofErr w:type="spellEnd"/>
      <w:r w:rsidR="00145436" w:rsidRPr="006F176A">
        <w:rPr>
          <w:sz w:val="28"/>
          <w:szCs w:val="28"/>
        </w:rPr>
        <w:t xml:space="preserve">, гербицидную обработку, дезинсекцию территории-30,3 тыс.рублей, на реализацию мероприятий по благоустройству территорий за счет средств резервного фонда Правительства Российской Федерации: </w:t>
      </w:r>
      <w:r w:rsidR="00145436" w:rsidRPr="006F176A">
        <w:rPr>
          <w:sz w:val="28"/>
          <w:szCs w:val="28"/>
          <w:shd w:val="clear" w:color="auto" w:fill="FFFFFF"/>
        </w:rPr>
        <w:t xml:space="preserve">Благоустройство территории, расположенной по адресу: Республика Крым, Белогорский район, село Васильевка, ул. А. </w:t>
      </w:r>
      <w:proofErr w:type="spellStart"/>
      <w:r w:rsidR="00145436" w:rsidRPr="006F176A">
        <w:rPr>
          <w:sz w:val="28"/>
          <w:szCs w:val="28"/>
          <w:shd w:val="clear" w:color="auto" w:fill="FFFFFF"/>
        </w:rPr>
        <w:t>Каманская</w:t>
      </w:r>
      <w:proofErr w:type="spellEnd"/>
      <w:r w:rsidR="00145436" w:rsidRPr="006F176A">
        <w:rPr>
          <w:sz w:val="28"/>
          <w:szCs w:val="28"/>
          <w:shd w:val="clear" w:color="auto" w:fill="FFFFFF"/>
        </w:rPr>
        <w:t xml:space="preserve">, дом 50 (первый этап)- </w:t>
      </w:r>
      <w:r w:rsidR="00145436" w:rsidRPr="006F176A">
        <w:rPr>
          <w:sz w:val="28"/>
          <w:szCs w:val="28"/>
        </w:rPr>
        <w:t>8811,3тыс.рублей,</w:t>
      </w:r>
      <w:r w:rsidR="00145436" w:rsidRPr="006F176A">
        <w:rPr>
          <w:sz w:val="28"/>
          <w:szCs w:val="28"/>
          <w:shd w:val="clear" w:color="auto" w:fill="FFFFFF"/>
        </w:rPr>
        <w:t xml:space="preserve"> услуги строительного надзора при выполнении текущего ремонта по благоустройству общественной территории (парк с. Васильевка)- 100,0 тыс.рублей, работы по текущему ремонту наружного освещения улиц села Васильевка Белогорского района Республики Крым в рамках реализации проектов инициативного </w:t>
      </w:r>
      <w:proofErr w:type="spellStart"/>
      <w:r w:rsidR="00145436" w:rsidRPr="006F176A">
        <w:rPr>
          <w:sz w:val="28"/>
          <w:szCs w:val="28"/>
          <w:shd w:val="clear" w:color="auto" w:fill="FFFFFF"/>
        </w:rPr>
        <w:t>бюджетирования</w:t>
      </w:r>
      <w:proofErr w:type="spellEnd"/>
      <w:r w:rsidR="00145436" w:rsidRPr="006F176A">
        <w:rPr>
          <w:sz w:val="28"/>
          <w:szCs w:val="28"/>
          <w:shd w:val="clear" w:color="auto" w:fill="FFFFFF"/>
        </w:rPr>
        <w:t xml:space="preserve"> - 1350,0 тыс. рублей.</w:t>
      </w:r>
    </w:p>
    <w:p w:rsidR="00C975BB" w:rsidRPr="006F176A" w:rsidRDefault="00D55FE9" w:rsidP="00D55FE9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sz w:val="28"/>
          <w:szCs w:val="28"/>
        </w:rPr>
        <w:t> </w:t>
      </w:r>
      <w:r w:rsidR="007312D5" w:rsidRPr="006F176A">
        <w:rPr>
          <w:rFonts w:eastAsia="Lucida Sans Unicode"/>
          <w:kern w:val="0"/>
          <w:sz w:val="28"/>
          <w:szCs w:val="28"/>
        </w:rPr>
        <w:tab/>
        <w:t xml:space="preserve">Удельный вес расходов отрасли в общих расходах  бюджета Муниципального образования составил </w:t>
      </w:r>
      <w:r w:rsidR="00145436" w:rsidRPr="006F176A">
        <w:rPr>
          <w:rFonts w:eastAsia="Lucida Sans Unicode"/>
          <w:kern w:val="0"/>
          <w:sz w:val="28"/>
          <w:szCs w:val="28"/>
        </w:rPr>
        <w:t>60,7</w:t>
      </w:r>
      <w:r w:rsidR="007312D5" w:rsidRPr="006F176A">
        <w:rPr>
          <w:rFonts w:eastAsia="Lucida Sans Unicode"/>
          <w:kern w:val="0"/>
          <w:sz w:val="28"/>
          <w:szCs w:val="28"/>
        </w:rPr>
        <w:t>%.</w:t>
      </w:r>
    </w:p>
    <w:p w:rsidR="00145436" w:rsidRPr="006F176A" w:rsidRDefault="00145436" w:rsidP="00145436">
      <w:pPr>
        <w:tabs>
          <w:tab w:val="left" w:pos="540"/>
        </w:tabs>
        <w:spacing w:before="120" w:after="120"/>
        <w:jc w:val="center"/>
        <w:rPr>
          <w:rFonts w:eastAsia="Lucida Sans Unicode"/>
          <w:b/>
          <w:kern w:val="0"/>
          <w:sz w:val="28"/>
          <w:szCs w:val="28"/>
        </w:rPr>
      </w:pPr>
      <w:r w:rsidRPr="006F176A">
        <w:rPr>
          <w:rFonts w:eastAsia="Lucida Sans Unicode"/>
          <w:b/>
          <w:kern w:val="0"/>
          <w:sz w:val="28"/>
          <w:szCs w:val="28"/>
        </w:rPr>
        <w:t>Образование</w:t>
      </w:r>
    </w:p>
    <w:p w:rsidR="00145436" w:rsidRPr="006F176A" w:rsidRDefault="00145436" w:rsidP="00145436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  <w:t>Расходы связанные с  оплатой услуг по обучению специалистов Васильевского сельского поселения Белогорск Белогорского района Республики Крым за 2022 год составили 3</w:t>
      </w:r>
      <w:r w:rsidR="00AC0597" w:rsidRPr="006F176A">
        <w:rPr>
          <w:rFonts w:eastAsia="Lucida Sans Unicode"/>
          <w:kern w:val="0"/>
          <w:sz w:val="28"/>
          <w:szCs w:val="28"/>
        </w:rPr>
        <w:t>,5</w:t>
      </w:r>
      <w:r w:rsidRPr="006F176A">
        <w:rPr>
          <w:rFonts w:eastAsia="Lucida Sans Unicode"/>
          <w:kern w:val="0"/>
          <w:sz w:val="28"/>
          <w:szCs w:val="28"/>
        </w:rPr>
        <w:t>тыс. рублей или 100,0% к утвержденным бюджетным назначениям.</w:t>
      </w:r>
    </w:p>
    <w:p w:rsidR="00145436" w:rsidRPr="006F176A" w:rsidRDefault="00145436" w:rsidP="00145436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   </w:t>
      </w:r>
      <w:r w:rsidRPr="006F176A">
        <w:rPr>
          <w:rFonts w:eastAsia="Lucida Sans Unicode"/>
          <w:kern w:val="0"/>
          <w:sz w:val="28"/>
          <w:szCs w:val="28"/>
        </w:rPr>
        <w:tab/>
        <w:t xml:space="preserve">Удельный вес расходов отрасли в общих расходах  бюджета </w:t>
      </w:r>
      <w:r w:rsidRPr="006F176A">
        <w:rPr>
          <w:rFonts w:eastAsia="Lucida Sans Unicode"/>
          <w:kern w:val="0"/>
          <w:sz w:val="28"/>
          <w:szCs w:val="28"/>
        </w:rPr>
        <w:lastRenderedPageBreak/>
        <w:t>Муниципального образования составил 0,</w:t>
      </w:r>
      <w:r w:rsidR="00AC0597" w:rsidRPr="006F176A">
        <w:rPr>
          <w:rFonts w:eastAsia="Lucida Sans Unicode"/>
          <w:kern w:val="0"/>
          <w:sz w:val="28"/>
          <w:szCs w:val="28"/>
        </w:rPr>
        <w:t>01</w:t>
      </w:r>
      <w:r w:rsidRPr="006F176A">
        <w:rPr>
          <w:rFonts w:eastAsia="Lucida Sans Unicode"/>
          <w:kern w:val="0"/>
          <w:sz w:val="28"/>
          <w:szCs w:val="28"/>
        </w:rPr>
        <w:t>%.</w:t>
      </w:r>
    </w:p>
    <w:p w:rsidR="003372DE" w:rsidRPr="006F176A" w:rsidRDefault="00E14002" w:rsidP="00AC0597">
      <w:pPr>
        <w:tabs>
          <w:tab w:val="left" w:pos="555"/>
        </w:tabs>
        <w:spacing w:before="120" w:after="120"/>
        <w:jc w:val="center"/>
        <w:rPr>
          <w:rFonts w:eastAsia="Lucida Sans Unicode"/>
          <w:b/>
          <w:kern w:val="0"/>
          <w:sz w:val="28"/>
          <w:szCs w:val="28"/>
        </w:rPr>
      </w:pPr>
      <w:r w:rsidRPr="006F176A">
        <w:rPr>
          <w:rFonts w:eastAsia="Lucida Sans Unicode"/>
          <w:b/>
          <w:kern w:val="0"/>
          <w:sz w:val="28"/>
          <w:szCs w:val="28"/>
        </w:rPr>
        <w:t>Культура и искусство</w:t>
      </w:r>
    </w:p>
    <w:p w:rsidR="003372DE" w:rsidRPr="006F176A" w:rsidRDefault="00E14002" w:rsidP="003372DE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3372DE" w:rsidRPr="006F176A">
        <w:rPr>
          <w:rFonts w:eastAsia="Lucida Sans Unicode"/>
          <w:kern w:val="0"/>
          <w:sz w:val="28"/>
          <w:szCs w:val="28"/>
        </w:rPr>
        <w:t>Расходы связанные передачей межбюджетных трансфертов из бюджетов поселений бюджету муниципального района за 202</w:t>
      </w:r>
      <w:r w:rsidR="00AC0597" w:rsidRPr="006F176A">
        <w:rPr>
          <w:rFonts w:eastAsia="Lucida Sans Unicode"/>
          <w:kern w:val="0"/>
          <w:sz w:val="28"/>
          <w:szCs w:val="28"/>
        </w:rPr>
        <w:t>2</w:t>
      </w:r>
      <w:r w:rsidR="003372DE" w:rsidRPr="006F176A">
        <w:rPr>
          <w:rFonts w:eastAsia="Lucida Sans Unicode"/>
          <w:kern w:val="0"/>
          <w:sz w:val="28"/>
          <w:szCs w:val="28"/>
        </w:rPr>
        <w:t xml:space="preserve"> год составили </w:t>
      </w:r>
      <w:r w:rsidR="00AC0597" w:rsidRPr="006F176A">
        <w:rPr>
          <w:rFonts w:eastAsia="Lucida Sans Unicode"/>
          <w:kern w:val="0"/>
          <w:sz w:val="28"/>
          <w:szCs w:val="28"/>
        </w:rPr>
        <w:t>52,3</w:t>
      </w:r>
      <w:r w:rsidR="003372DE" w:rsidRPr="006F176A">
        <w:rPr>
          <w:rFonts w:eastAsia="Lucida Sans Unicode"/>
          <w:kern w:val="0"/>
          <w:sz w:val="28"/>
          <w:szCs w:val="28"/>
        </w:rPr>
        <w:t>тыс. рублей или 100,0% к утвержденным бюджетным назначениям.</w:t>
      </w:r>
    </w:p>
    <w:p w:rsidR="00E14002" w:rsidRPr="006F176A" w:rsidRDefault="003372DE" w:rsidP="003372DE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 xml:space="preserve">   </w:t>
      </w:r>
      <w:r w:rsidRPr="006F176A">
        <w:rPr>
          <w:rFonts w:eastAsia="Lucida Sans Unicode"/>
          <w:kern w:val="0"/>
          <w:sz w:val="28"/>
          <w:szCs w:val="28"/>
        </w:rPr>
        <w:tab/>
        <w:t>Удельный вес расходов отрасли в общих расходах  бюджета Муниципального образования составил 0,</w:t>
      </w:r>
      <w:r w:rsidR="00AC0597" w:rsidRPr="006F176A">
        <w:rPr>
          <w:rFonts w:eastAsia="Lucida Sans Unicode"/>
          <w:kern w:val="0"/>
          <w:sz w:val="28"/>
          <w:szCs w:val="28"/>
        </w:rPr>
        <w:t>26</w:t>
      </w:r>
      <w:r w:rsidRPr="006F176A">
        <w:rPr>
          <w:rFonts w:eastAsia="Lucida Sans Unicode"/>
          <w:kern w:val="0"/>
          <w:sz w:val="28"/>
          <w:szCs w:val="28"/>
        </w:rPr>
        <w:t>%.</w:t>
      </w:r>
    </w:p>
    <w:p w:rsidR="001353C8" w:rsidRPr="006F176A" w:rsidRDefault="001353C8" w:rsidP="00787C52">
      <w:pPr>
        <w:tabs>
          <w:tab w:val="left" w:pos="540"/>
        </w:tabs>
        <w:spacing w:before="120" w:after="120"/>
        <w:jc w:val="center"/>
        <w:rPr>
          <w:rStyle w:val="10"/>
          <w:b/>
          <w:sz w:val="28"/>
          <w:szCs w:val="28"/>
        </w:rPr>
      </w:pPr>
      <w:r w:rsidRPr="006F176A">
        <w:rPr>
          <w:rStyle w:val="10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1475A8" w:rsidRPr="006F176A">
        <w:rPr>
          <w:rStyle w:val="10"/>
          <w:b/>
          <w:sz w:val="28"/>
          <w:szCs w:val="28"/>
        </w:rPr>
        <w:t>Васильев</w:t>
      </w:r>
      <w:r w:rsidR="00EF4190" w:rsidRPr="006F176A">
        <w:rPr>
          <w:rStyle w:val="10"/>
          <w:b/>
          <w:sz w:val="28"/>
          <w:szCs w:val="28"/>
        </w:rPr>
        <w:t>ское сельское поселение</w:t>
      </w:r>
      <w:r w:rsidRPr="006F176A">
        <w:rPr>
          <w:rStyle w:val="10"/>
          <w:b/>
          <w:sz w:val="28"/>
          <w:szCs w:val="28"/>
        </w:rPr>
        <w:t xml:space="preserve"> Белогорского района Республики Крым</w:t>
      </w:r>
    </w:p>
    <w:p w:rsidR="004527DA" w:rsidRPr="006F176A" w:rsidRDefault="001353C8" w:rsidP="00D0168E">
      <w:pPr>
        <w:pStyle w:val="17"/>
        <w:tabs>
          <w:tab w:val="left" w:pos="555"/>
        </w:tabs>
        <w:jc w:val="both"/>
        <w:rPr>
          <w:rStyle w:val="10"/>
          <w:sz w:val="28"/>
          <w:szCs w:val="28"/>
        </w:rPr>
      </w:pPr>
      <w:r w:rsidRPr="006F176A">
        <w:rPr>
          <w:rStyle w:val="10"/>
          <w:sz w:val="28"/>
          <w:szCs w:val="28"/>
        </w:rPr>
        <w:tab/>
      </w:r>
      <w:r w:rsidRPr="006F176A">
        <w:rPr>
          <w:rStyle w:val="10"/>
          <w:sz w:val="28"/>
          <w:szCs w:val="28"/>
        </w:rPr>
        <w:tab/>
      </w:r>
      <w:r w:rsidR="00EF4190" w:rsidRPr="006F176A">
        <w:rPr>
          <w:kern w:val="0"/>
          <w:sz w:val="28"/>
          <w:szCs w:val="28"/>
        </w:rPr>
        <w:t xml:space="preserve">Решением </w:t>
      </w:r>
      <w:r w:rsidR="00AC0597" w:rsidRPr="006F176A">
        <w:rPr>
          <w:kern w:val="0"/>
          <w:sz w:val="28"/>
          <w:szCs w:val="28"/>
        </w:rPr>
        <w:t>28</w:t>
      </w:r>
      <w:r w:rsidR="00AC0597" w:rsidRPr="006F176A">
        <w:rPr>
          <w:sz w:val="28"/>
          <w:szCs w:val="28"/>
        </w:rPr>
        <w:t xml:space="preserve">-й сессии 2-го созыва Васильевского сельского совета </w:t>
      </w:r>
      <w:r w:rsidR="00AC0597" w:rsidRPr="006F176A">
        <w:rPr>
          <w:bCs/>
          <w:sz w:val="28"/>
          <w:szCs w:val="28"/>
        </w:rPr>
        <w:t xml:space="preserve">Белогорского района  Республики Крым </w:t>
      </w:r>
      <w:r w:rsidR="00AC0597" w:rsidRPr="006F176A">
        <w:rPr>
          <w:sz w:val="28"/>
          <w:szCs w:val="28"/>
        </w:rPr>
        <w:t xml:space="preserve">от 10.12.2021 № 94 «О бюджете муниципального образования Васильевское сельское поселение Белогорского района Республики Крым </w:t>
      </w:r>
      <w:r w:rsidR="00AC0597" w:rsidRPr="006F176A">
        <w:rPr>
          <w:sz w:val="28"/>
          <w:szCs w:val="28"/>
          <w:lang w:eastAsia="en-US"/>
        </w:rPr>
        <w:t>на   2022 год и на плановый период 2023 и 2024 годов</w:t>
      </w:r>
      <w:r w:rsidR="00EA19D8" w:rsidRPr="006F176A">
        <w:rPr>
          <w:bCs/>
          <w:kern w:val="0"/>
          <w:sz w:val="28"/>
          <w:szCs w:val="28"/>
        </w:rPr>
        <w:t xml:space="preserve">» </w:t>
      </w:r>
      <w:r w:rsidR="00296F65" w:rsidRPr="006F176A">
        <w:rPr>
          <w:rStyle w:val="10"/>
          <w:sz w:val="28"/>
          <w:szCs w:val="28"/>
        </w:rPr>
        <w:t>с изменениями и дополнениями внесенными р</w:t>
      </w:r>
      <w:r w:rsidR="00296F65" w:rsidRPr="006F176A">
        <w:rPr>
          <w:sz w:val="28"/>
          <w:szCs w:val="28"/>
        </w:rPr>
        <w:t>ешениями</w:t>
      </w:r>
      <w:r w:rsidR="00296F65" w:rsidRPr="006F176A">
        <w:rPr>
          <w:kern w:val="0"/>
          <w:sz w:val="28"/>
          <w:szCs w:val="28"/>
        </w:rPr>
        <w:t xml:space="preserve"> </w:t>
      </w:r>
      <w:r w:rsidR="00EF4190" w:rsidRPr="006F176A">
        <w:rPr>
          <w:sz w:val="28"/>
          <w:szCs w:val="28"/>
        </w:rPr>
        <w:t xml:space="preserve"> </w:t>
      </w:r>
      <w:r w:rsidR="00AC0597" w:rsidRPr="006F176A">
        <w:rPr>
          <w:sz w:val="28"/>
          <w:szCs w:val="28"/>
        </w:rPr>
        <w:t>35-й сессии Васильевского сельского совета Белогорского района Республики Крым 2-го созыва от 20.05.2022 № 112</w:t>
      </w:r>
      <w:r w:rsidR="00AC0597" w:rsidRPr="006F176A">
        <w:rPr>
          <w:bCs/>
          <w:sz w:val="28"/>
          <w:szCs w:val="28"/>
        </w:rPr>
        <w:t>,  41</w:t>
      </w:r>
      <w:r w:rsidR="00AC0597" w:rsidRPr="006F176A">
        <w:rPr>
          <w:sz w:val="28"/>
          <w:szCs w:val="28"/>
        </w:rPr>
        <w:t>-й сессии  Васильевского сельского совета Белогорского района Республики Крым 2-го созыва от 14.12.2022 № 136</w:t>
      </w:r>
      <w:r w:rsidR="008D275D" w:rsidRPr="006F176A">
        <w:rPr>
          <w:bCs/>
          <w:sz w:val="28"/>
          <w:szCs w:val="28"/>
        </w:rPr>
        <w:t>,</w:t>
      </w:r>
      <w:r w:rsidR="00EA19D8" w:rsidRPr="006F176A">
        <w:rPr>
          <w:bCs/>
          <w:sz w:val="28"/>
          <w:szCs w:val="28"/>
        </w:rPr>
        <w:t xml:space="preserve"> </w:t>
      </w:r>
      <w:r w:rsidR="00D0168E" w:rsidRPr="006F176A">
        <w:rPr>
          <w:rStyle w:val="10"/>
          <w:sz w:val="28"/>
          <w:szCs w:val="28"/>
        </w:rPr>
        <w:t xml:space="preserve">бюджет Муниципального образования  был  запланирован  </w:t>
      </w:r>
      <w:r w:rsidR="00ED586C" w:rsidRPr="006F176A">
        <w:rPr>
          <w:rStyle w:val="10"/>
          <w:sz w:val="28"/>
          <w:szCs w:val="28"/>
        </w:rPr>
        <w:t xml:space="preserve">с </w:t>
      </w:r>
      <w:r w:rsidR="00D0168E" w:rsidRPr="006F176A">
        <w:rPr>
          <w:rStyle w:val="10"/>
          <w:sz w:val="28"/>
          <w:szCs w:val="28"/>
        </w:rPr>
        <w:t>дефицит</w:t>
      </w:r>
      <w:r w:rsidR="00ED586C" w:rsidRPr="006F176A">
        <w:rPr>
          <w:rStyle w:val="10"/>
          <w:sz w:val="28"/>
          <w:szCs w:val="28"/>
        </w:rPr>
        <w:t>ом</w:t>
      </w:r>
      <w:r w:rsidR="00D0168E" w:rsidRPr="006F176A">
        <w:rPr>
          <w:rStyle w:val="10"/>
          <w:sz w:val="28"/>
          <w:szCs w:val="28"/>
        </w:rPr>
        <w:t xml:space="preserve"> на уровне </w:t>
      </w:r>
      <w:r w:rsidR="00AC0597" w:rsidRPr="006F176A">
        <w:rPr>
          <w:rStyle w:val="10"/>
          <w:sz w:val="28"/>
          <w:szCs w:val="28"/>
        </w:rPr>
        <w:t>752,6</w:t>
      </w:r>
      <w:r w:rsidR="00ED586C" w:rsidRPr="006F176A">
        <w:rPr>
          <w:rStyle w:val="10"/>
          <w:sz w:val="28"/>
          <w:szCs w:val="28"/>
        </w:rPr>
        <w:t>тыс. рублей</w:t>
      </w:r>
      <w:r w:rsidR="00F04269" w:rsidRPr="006F176A">
        <w:rPr>
          <w:rStyle w:val="10"/>
          <w:sz w:val="28"/>
          <w:szCs w:val="28"/>
        </w:rPr>
        <w:t>.</w:t>
      </w:r>
      <w:r w:rsidR="00ED586C" w:rsidRPr="006F176A">
        <w:rPr>
          <w:rStyle w:val="10"/>
          <w:sz w:val="28"/>
          <w:szCs w:val="28"/>
        </w:rPr>
        <w:t xml:space="preserve"> </w:t>
      </w:r>
    </w:p>
    <w:p w:rsidR="00D0168E" w:rsidRPr="006F176A" w:rsidRDefault="004527DA" w:rsidP="00D0168E">
      <w:pPr>
        <w:pStyle w:val="17"/>
        <w:tabs>
          <w:tab w:val="left" w:pos="555"/>
        </w:tabs>
        <w:jc w:val="both"/>
        <w:rPr>
          <w:rStyle w:val="10"/>
          <w:sz w:val="28"/>
          <w:szCs w:val="28"/>
        </w:rPr>
      </w:pPr>
      <w:r w:rsidRPr="006F176A">
        <w:rPr>
          <w:rStyle w:val="10"/>
          <w:sz w:val="28"/>
          <w:szCs w:val="28"/>
        </w:rPr>
        <w:tab/>
      </w:r>
      <w:r w:rsidR="0080303D" w:rsidRPr="006F176A">
        <w:rPr>
          <w:rStyle w:val="10"/>
          <w:sz w:val="28"/>
          <w:szCs w:val="28"/>
        </w:rPr>
        <w:t xml:space="preserve">Главным администратором источников финансирования дефицита бюджета определена Администрация </w:t>
      </w:r>
      <w:r w:rsidR="00B310C2" w:rsidRPr="006F176A">
        <w:rPr>
          <w:rStyle w:val="10"/>
          <w:sz w:val="28"/>
          <w:szCs w:val="28"/>
        </w:rPr>
        <w:t>Васильев</w:t>
      </w:r>
      <w:r w:rsidR="00EF4190" w:rsidRPr="006F176A">
        <w:rPr>
          <w:rStyle w:val="10"/>
          <w:sz w:val="28"/>
          <w:szCs w:val="28"/>
        </w:rPr>
        <w:t>ского сельского поселения</w:t>
      </w:r>
      <w:r w:rsidR="0080303D" w:rsidRPr="006F176A">
        <w:rPr>
          <w:rStyle w:val="10"/>
          <w:sz w:val="28"/>
          <w:szCs w:val="28"/>
        </w:rPr>
        <w:t>.</w:t>
      </w:r>
      <w:r w:rsidR="005C6383" w:rsidRPr="006F176A">
        <w:rPr>
          <w:rStyle w:val="10"/>
          <w:sz w:val="28"/>
          <w:szCs w:val="28"/>
        </w:rPr>
        <w:t xml:space="preserve"> </w:t>
      </w:r>
    </w:p>
    <w:p w:rsidR="005C6383" w:rsidRPr="006F176A" w:rsidRDefault="005C6383" w:rsidP="00D0168E">
      <w:pPr>
        <w:pStyle w:val="17"/>
        <w:tabs>
          <w:tab w:val="left" w:pos="555"/>
        </w:tabs>
        <w:jc w:val="both"/>
        <w:rPr>
          <w:rStyle w:val="10"/>
          <w:sz w:val="28"/>
          <w:szCs w:val="28"/>
        </w:rPr>
      </w:pPr>
      <w:r w:rsidRPr="006F176A">
        <w:rPr>
          <w:rStyle w:val="10"/>
          <w:sz w:val="28"/>
          <w:szCs w:val="28"/>
        </w:rPr>
        <w:tab/>
        <w:t>Источником финансирования дефицита бюджета</w:t>
      </w:r>
      <w:r w:rsidRPr="006F176A">
        <w:rPr>
          <w:sz w:val="28"/>
          <w:szCs w:val="28"/>
        </w:rPr>
        <w:t xml:space="preserve"> </w:t>
      </w:r>
      <w:r w:rsidRPr="006F176A">
        <w:rPr>
          <w:rStyle w:val="10"/>
          <w:sz w:val="28"/>
          <w:szCs w:val="28"/>
        </w:rPr>
        <w:t xml:space="preserve">остаток средств бюджета </w:t>
      </w:r>
      <w:r w:rsidR="006C2B06" w:rsidRPr="006F176A">
        <w:rPr>
          <w:rStyle w:val="10"/>
          <w:sz w:val="28"/>
          <w:szCs w:val="28"/>
        </w:rPr>
        <w:t>сельского</w:t>
      </w:r>
      <w:r w:rsidRPr="006F176A">
        <w:rPr>
          <w:rStyle w:val="10"/>
          <w:sz w:val="28"/>
          <w:szCs w:val="28"/>
        </w:rPr>
        <w:t xml:space="preserve"> поселения сложи</w:t>
      </w:r>
      <w:r w:rsidR="00465725" w:rsidRPr="006F176A">
        <w:rPr>
          <w:rStyle w:val="10"/>
          <w:sz w:val="28"/>
          <w:szCs w:val="28"/>
        </w:rPr>
        <w:t>вшийся по состоянию на 01.01.202</w:t>
      </w:r>
      <w:r w:rsidR="00AC0597" w:rsidRPr="006F176A">
        <w:rPr>
          <w:rStyle w:val="10"/>
          <w:sz w:val="28"/>
          <w:szCs w:val="28"/>
        </w:rPr>
        <w:t>3</w:t>
      </w:r>
      <w:r w:rsidRPr="006F176A">
        <w:rPr>
          <w:rStyle w:val="10"/>
          <w:sz w:val="28"/>
          <w:szCs w:val="28"/>
        </w:rPr>
        <w:t xml:space="preserve"> года.</w:t>
      </w:r>
    </w:p>
    <w:p w:rsidR="00ED586C" w:rsidRPr="006F176A" w:rsidRDefault="00ED586C" w:rsidP="00D0168E">
      <w:pPr>
        <w:pStyle w:val="17"/>
        <w:tabs>
          <w:tab w:val="left" w:pos="555"/>
        </w:tabs>
        <w:jc w:val="both"/>
        <w:rPr>
          <w:rStyle w:val="10"/>
          <w:sz w:val="28"/>
          <w:szCs w:val="28"/>
        </w:rPr>
      </w:pPr>
      <w:r w:rsidRPr="006F176A">
        <w:rPr>
          <w:rStyle w:val="10"/>
          <w:sz w:val="28"/>
          <w:szCs w:val="28"/>
        </w:rPr>
        <w:tab/>
        <w:t xml:space="preserve">Доля дефицита объема собственных доходов бюджета  без учета утверждённого объёма безвозмездных поступлений составляет </w:t>
      </w:r>
      <w:r w:rsidR="00AC0597" w:rsidRPr="006F176A">
        <w:rPr>
          <w:rStyle w:val="10"/>
          <w:sz w:val="28"/>
          <w:szCs w:val="28"/>
        </w:rPr>
        <w:t>18,</w:t>
      </w:r>
      <w:r w:rsidR="00EA19D8" w:rsidRPr="006F176A">
        <w:rPr>
          <w:rStyle w:val="10"/>
          <w:sz w:val="28"/>
          <w:szCs w:val="28"/>
        </w:rPr>
        <w:t>1</w:t>
      </w:r>
      <w:r w:rsidR="00D0168E" w:rsidRPr="006F176A">
        <w:rPr>
          <w:rStyle w:val="10"/>
          <w:sz w:val="28"/>
          <w:szCs w:val="28"/>
        </w:rPr>
        <w:t xml:space="preserve">%. </w:t>
      </w:r>
    </w:p>
    <w:p w:rsidR="001353C8" w:rsidRPr="006F176A" w:rsidRDefault="00ED586C" w:rsidP="00D0168E">
      <w:pPr>
        <w:pStyle w:val="17"/>
        <w:tabs>
          <w:tab w:val="left" w:pos="555"/>
        </w:tabs>
        <w:jc w:val="both"/>
        <w:rPr>
          <w:rStyle w:val="10"/>
          <w:sz w:val="28"/>
          <w:szCs w:val="28"/>
        </w:rPr>
      </w:pPr>
      <w:r w:rsidRPr="006F176A">
        <w:rPr>
          <w:rStyle w:val="10"/>
          <w:sz w:val="28"/>
          <w:szCs w:val="28"/>
        </w:rPr>
        <w:tab/>
      </w:r>
      <w:r w:rsidR="00D0168E" w:rsidRPr="006F176A">
        <w:rPr>
          <w:rStyle w:val="10"/>
          <w:sz w:val="28"/>
          <w:szCs w:val="28"/>
        </w:rPr>
        <w:t xml:space="preserve">Ввиду наличия достаточного для покрытия дефицита остатка средств бюджета </w:t>
      </w:r>
      <w:r w:rsidR="00B310C2" w:rsidRPr="006F176A">
        <w:rPr>
          <w:rStyle w:val="10"/>
          <w:sz w:val="28"/>
          <w:szCs w:val="28"/>
        </w:rPr>
        <w:t>Васильев</w:t>
      </w:r>
      <w:r w:rsidR="00EF4190" w:rsidRPr="006F176A">
        <w:rPr>
          <w:rStyle w:val="10"/>
          <w:sz w:val="28"/>
          <w:szCs w:val="28"/>
        </w:rPr>
        <w:t>ского сельского</w:t>
      </w:r>
      <w:r w:rsidR="007E6F01" w:rsidRPr="006F176A">
        <w:rPr>
          <w:rStyle w:val="10"/>
          <w:sz w:val="28"/>
          <w:szCs w:val="28"/>
        </w:rPr>
        <w:t xml:space="preserve"> поселения</w:t>
      </w:r>
      <w:r w:rsidR="00D0168E" w:rsidRPr="006F176A">
        <w:rPr>
          <w:rStyle w:val="10"/>
          <w:sz w:val="28"/>
          <w:szCs w:val="28"/>
        </w:rPr>
        <w:t xml:space="preserve">  данное превышение норматива является допустимым.</w:t>
      </w:r>
    </w:p>
    <w:p w:rsidR="00295E17" w:rsidRPr="006F176A" w:rsidRDefault="00924C22" w:rsidP="00D0168E">
      <w:pPr>
        <w:pStyle w:val="17"/>
        <w:tabs>
          <w:tab w:val="left" w:pos="555"/>
        </w:tabs>
        <w:jc w:val="both"/>
        <w:rPr>
          <w:rStyle w:val="10"/>
          <w:sz w:val="28"/>
          <w:szCs w:val="28"/>
        </w:rPr>
      </w:pPr>
      <w:r w:rsidRPr="006F176A">
        <w:rPr>
          <w:sz w:val="28"/>
          <w:szCs w:val="28"/>
        </w:rPr>
        <w:tab/>
        <w:t>С учетом исполнения расходной части бюджета в итоге сложился</w:t>
      </w:r>
      <w:r w:rsidR="00A30A39" w:rsidRPr="006F176A">
        <w:rPr>
          <w:sz w:val="28"/>
          <w:szCs w:val="28"/>
        </w:rPr>
        <w:t xml:space="preserve"> </w:t>
      </w:r>
      <w:proofErr w:type="spellStart"/>
      <w:r w:rsidR="00A30A39" w:rsidRPr="006F176A">
        <w:rPr>
          <w:sz w:val="28"/>
          <w:szCs w:val="28"/>
        </w:rPr>
        <w:t>профицит</w:t>
      </w:r>
      <w:proofErr w:type="spellEnd"/>
      <w:r w:rsidR="00A30A39" w:rsidRPr="006F176A">
        <w:rPr>
          <w:sz w:val="28"/>
          <w:szCs w:val="28"/>
        </w:rPr>
        <w:t xml:space="preserve"> в сумме </w:t>
      </w:r>
      <w:r w:rsidR="00AC0597" w:rsidRPr="006F176A">
        <w:rPr>
          <w:sz w:val="28"/>
          <w:szCs w:val="28"/>
        </w:rPr>
        <w:t>1 366,8</w:t>
      </w:r>
      <w:r w:rsidR="00EA19D8" w:rsidRPr="006F176A">
        <w:rPr>
          <w:sz w:val="28"/>
          <w:szCs w:val="28"/>
        </w:rPr>
        <w:t>т</w:t>
      </w:r>
      <w:r w:rsidR="00A30A39" w:rsidRPr="006F176A">
        <w:rPr>
          <w:sz w:val="28"/>
          <w:szCs w:val="28"/>
        </w:rPr>
        <w:t>ыс.рублей и</w:t>
      </w:r>
      <w:r w:rsidRPr="006F176A">
        <w:rPr>
          <w:sz w:val="28"/>
          <w:szCs w:val="28"/>
        </w:rPr>
        <w:t xml:space="preserve"> </w:t>
      </w:r>
      <w:r w:rsidR="007640A2" w:rsidRPr="006F176A">
        <w:rPr>
          <w:sz w:val="28"/>
          <w:szCs w:val="28"/>
        </w:rPr>
        <w:t>остаток</w:t>
      </w:r>
      <w:r w:rsidRPr="006F176A">
        <w:rPr>
          <w:sz w:val="28"/>
          <w:szCs w:val="28"/>
        </w:rPr>
        <w:t xml:space="preserve"> бюджета</w:t>
      </w:r>
      <w:r w:rsidR="00A30A39" w:rsidRPr="006F176A">
        <w:rPr>
          <w:sz w:val="28"/>
          <w:szCs w:val="28"/>
        </w:rPr>
        <w:t xml:space="preserve"> на 01.01.202</w:t>
      </w:r>
      <w:r w:rsidR="00AC0597" w:rsidRPr="006F176A">
        <w:rPr>
          <w:sz w:val="28"/>
          <w:szCs w:val="28"/>
        </w:rPr>
        <w:t>3</w:t>
      </w:r>
      <w:r w:rsidR="00A30A39" w:rsidRPr="006F176A">
        <w:rPr>
          <w:sz w:val="28"/>
          <w:szCs w:val="28"/>
        </w:rPr>
        <w:t xml:space="preserve"> года составил  </w:t>
      </w:r>
      <w:r w:rsidR="00AC0597" w:rsidRPr="006F176A">
        <w:rPr>
          <w:sz w:val="28"/>
          <w:szCs w:val="28"/>
        </w:rPr>
        <w:t>2 121,4</w:t>
      </w:r>
      <w:r w:rsidRPr="006F176A">
        <w:rPr>
          <w:sz w:val="28"/>
          <w:szCs w:val="28"/>
        </w:rPr>
        <w:t>тыс. рублей</w:t>
      </w:r>
    </w:p>
    <w:p w:rsidR="00295E17" w:rsidRPr="006F176A" w:rsidRDefault="00295E17" w:rsidP="00295E17">
      <w:pPr>
        <w:tabs>
          <w:tab w:val="left" w:pos="540"/>
        </w:tabs>
        <w:spacing w:before="120"/>
        <w:jc w:val="center"/>
        <w:rPr>
          <w:rFonts w:eastAsia="Lucida Sans Unicode"/>
          <w:b/>
          <w:bCs/>
          <w:kern w:val="0"/>
          <w:sz w:val="28"/>
          <w:szCs w:val="28"/>
        </w:rPr>
      </w:pPr>
      <w:r w:rsidRPr="006F176A">
        <w:rPr>
          <w:rFonts w:eastAsia="Lucida Sans Unicode"/>
          <w:b/>
          <w:bCs/>
          <w:kern w:val="0"/>
          <w:sz w:val="28"/>
          <w:szCs w:val="28"/>
        </w:rPr>
        <w:t xml:space="preserve">Кредиторская и дебиторская задолженность </w:t>
      </w:r>
    </w:p>
    <w:p w:rsidR="00295E17" w:rsidRPr="006F176A" w:rsidRDefault="00295E17" w:rsidP="00295E17">
      <w:pPr>
        <w:tabs>
          <w:tab w:val="left" w:pos="540"/>
        </w:tabs>
        <w:spacing w:before="120"/>
        <w:jc w:val="center"/>
        <w:rPr>
          <w:rFonts w:eastAsia="Lucida Sans Unicode"/>
          <w:b/>
          <w:bCs/>
          <w:kern w:val="0"/>
          <w:sz w:val="28"/>
          <w:szCs w:val="28"/>
        </w:rPr>
      </w:pPr>
      <w:r w:rsidRPr="006F176A">
        <w:rPr>
          <w:rFonts w:eastAsia="Lucida Sans Unicode"/>
          <w:b/>
          <w:bCs/>
          <w:kern w:val="0"/>
          <w:sz w:val="28"/>
          <w:szCs w:val="28"/>
        </w:rPr>
        <w:t>Кредиторская задолженность</w:t>
      </w:r>
    </w:p>
    <w:p w:rsidR="00295E17" w:rsidRPr="006F176A" w:rsidRDefault="00295E17" w:rsidP="00295E17">
      <w:pPr>
        <w:spacing w:before="12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Согласно представленным сведениям </w:t>
      </w:r>
      <w:r w:rsidR="006E50FD" w:rsidRPr="006F176A">
        <w:rPr>
          <w:sz w:val="28"/>
          <w:szCs w:val="28"/>
        </w:rPr>
        <w:t>А</w:t>
      </w:r>
      <w:r w:rsidRPr="006F176A">
        <w:rPr>
          <w:sz w:val="28"/>
          <w:szCs w:val="28"/>
        </w:rPr>
        <w:t>дминистраци</w:t>
      </w:r>
      <w:r w:rsidR="006E50FD" w:rsidRPr="006F176A">
        <w:rPr>
          <w:sz w:val="28"/>
          <w:szCs w:val="28"/>
        </w:rPr>
        <w:t>ей</w:t>
      </w:r>
      <w:r w:rsidRPr="006F176A">
        <w:rPr>
          <w:sz w:val="28"/>
          <w:szCs w:val="28"/>
        </w:rPr>
        <w:t xml:space="preserve">  </w:t>
      </w:r>
      <w:r w:rsidR="00634622" w:rsidRPr="006F176A">
        <w:rPr>
          <w:sz w:val="28"/>
          <w:szCs w:val="28"/>
        </w:rPr>
        <w:t>Васильев</w:t>
      </w:r>
      <w:r w:rsidR="00497BA4" w:rsidRPr="006F176A">
        <w:rPr>
          <w:rFonts w:eastAsia="Arial"/>
          <w:sz w:val="28"/>
          <w:szCs w:val="28"/>
        </w:rPr>
        <w:t>ского сельского поселения</w:t>
      </w:r>
      <w:r w:rsidRPr="006F176A">
        <w:rPr>
          <w:sz w:val="28"/>
          <w:szCs w:val="28"/>
        </w:rPr>
        <w:t>, кредиторская задолженность бюджета на 01.01.20</w:t>
      </w:r>
      <w:r w:rsidR="009C2EC1" w:rsidRPr="006F176A">
        <w:rPr>
          <w:sz w:val="28"/>
          <w:szCs w:val="28"/>
        </w:rPr>
        <w:t>2</w:t>
      </w:r>
      <w:r w:rsidR="000D50F1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 xml:space="preserve"> года  составляет</w:t>
      </w:r>
      <w:r w:rsidR="00670221" w:rsidRPr="006F176A">
        <w:rPr>
          <w:sz w:val="28"/>
          <w:szCs w:val="28"/>
        </w:rPr>
        <w:t xml:space="preserve"> </w:t>
      </w:r>
      <w:r w:rsidR="008B5A24" w:rsidRPr="006F176A">
        <w:rPr>
          <w:sz w:val="28"/>
          <w:szCs w:val="28"/>
        </w:rPr>
        <w:t>3</w:t>
      </w:r>
      <w:r w:rsidR="000D50F1" w:rsidRPr="006F176A">
        <w:rPr>
          <w:sz w:val="28"/>
          <w:szCs w:val="28"/>
        </w:rPr>
        <w:t>6</w:t>
      </w:r>
      <w:r w:rsidR="00BB6C37" w:rsidRPr="006F176A">
        <w:rPr>
          <w:sz w:val="28"/>
          <w:szCs w:val="28"/>
        </w:rPr>
        <w:t>3</w:t>
      </w:r>
      <w:r w:rsidR="000D50F1" w:rsidRPr="006F176A">
        <w:rPr>
          <w:sz w:val="28"/>
          <w:szCs w:val="28"/>
        </w:rPr>
        <w:t>,2</w:t>
      </w:r>
      <w:r w:rsidRPr="006F176A">
        <w:rPr>
          <w:sz w:val="28"/>
          <w:szCs w:val="28"/>
        </w:rPr>
        <w:t>тыс. рублей</w:t>
      </w:r>
      <w:r w:rsidR="007E09FB" w:rsidRPr="006F176A">
        <w:rPr>
          <w:sz w:val="28"/>
          <w:szCs w:val="28"/>
        </w:rPr>
        <w:t>.</w:t>
      </w:r>
    </w:p>
    <w:p w:rsidR="00295E17" w:rsidRPr="006F176A" w:rsidRDefault="000A0956" w:rsidP="00295E17">
      <w:pPr>
        <w:ind w:firstLine="283"/>
        <w:jc w:val="both"/>
        <w:rPr>
          <w:rFonts w:eastAsia="Arial"/>
          <w:sz w:val="28"/>
          <w:szCs w:val="28"/>
        </w:rPr>
      </w:pPr>
      <w:r w:rsidRPr="006F176A">
        <w:rPr>
          <w:rFonts w:eastAsia="Arial"/>
          <w:sz w:val="28"/>
          <w:szCs w:val="28"/>
        </w:rPr>
        <w:t xml:space="preserve">      </w:t>
      </w:r>
      <w:r w:rsidR="00295E17" w:rsidRPr="006F176A">
        <w:rPr>
          <w:rFonts w:eastAsia="Arial"/>
          <w:sz w:val="28"/>
          <w:szCs w:val="28"/>
        </w:rPr>
        <w:t>Просроченная кредиторская задолженность отсутствует.</w:t>
      </w:r>
    </w:p>
    <w:p w:rsidR="000D47E8" w:rsidRPr="006F176A" w:rsidRDefault="000D47E8" w:rsidP="007E09FB">
      <w:pPr>
        <w:spacing w:before="120"/>
        <w:ind w:firstLine="284"/>
        <w:jc w:val="center"/>
        <w:rPr>
          <w:rFonts w:eastAsia="Arial"/>
          <w:b/>
          <w:sz w:val="28"/>
          <w:szCs w:val="28"/>
        </w:rPr>
      </w:pPr>
    </w:p>
    <w:p w:rsidR="000D47E8" w:rsidRPr="006F176A" w:rsidRDefault="000D47E8" w:rsidP="007E09FB">
      <w:pPr>
        <w:spacing w:before="120"/>
        <w:ind w:firstLine="284"/>
        <w:jc w:val="center"/>
        <w:rPr>
          <w:rFonts w:eastAsia="Arial"/>
          <w:b/>
          <w:sz w:val="28"/>
          <w:szCs w:val="28"/>
        </w:rPr>
      </w:pPr>
    </w:p>
    <w:p w:rsidR="000D47E8" w:rsidRPr="006F176A" w:rsidRDefault="000D47E8" w:rsidP="007E09FB">
      <w:pPr>
        <w:spacing w:before="120"/>
        <w:ind w:firstLine="284"/>
        <w:jc w:val="center"/>
        <w:rPr>
          <w:rFonts w:eastAsia="Arial"/>
          <w:b/>
          <w:sz w:val="28"/>
          <w:szCs w:val="28"/>
        </w:rPr>
      </w:pPr>
    </w:p>
    <w:p w:rsidR="00295E17" w:rsidRPr="006F176A" w:rsidRDefault="00295E17" w:rsidP="007E09FB">
      <w:pPr>
        <w:spacing w:before="120"/>
        <w:ind w:firstLine="284"/>
        <w:jc w:val="center"/>
        <w:rPr>
          <w:rFonts w:eastAsia="Arial"/>
          <w:sz w:val="28"/>
          <w:szCs w:val="28"/>
        </w:rPr>
      </w:pPr>
      <w:r w:rsidRPr="006F176A">
        <w:rPr>
          <w:rFonts w:eastAsia="Arial"/>
          <w:b/>
          <w:sz w:val="28"/>
          <w:szCs w:val="28"/>
        </w:rPr>
        <w:lastRenderedPageBreak/>
        <w:t>Дебиторская задолженность</w:t>
      </w:r>
    </w:p>
    <w:p w:rsidR="00F66AF1" w:rsidRPr="006F176A" w:rsidRDefault="00F66AF1" w:rsidP="00295E17">
      <w:pPr>
        <w:ind w:firstLine="708"/>
        <w:jc w:val="both"/>
        <w:rPr>
          <w:rFonts w:eastAsia="Arial"/>
          <w:sz w:val="28"/>
          <w:szCs w:val="28"/>
        </w:rPr>
      </w:pPr>
      <w:r w:rsidRPr="006F176A">
        <w:rPr>
          <w:rFonts w:eastAsia="Arial"/>
          <w:sz w:val="28"/>
          <w:szCs w:val="28"/>
        </w:rPr>
        <w:t xml:space="preserve">Согласно представленным сведениям Администрацией  </w:t>
      </w:r>
      <w:r w:rsidR="00634622" w:rsidRPr="006F176A">
        <w:rPr>
          <w:rFonts w:eastAsia="Arial"/>
          <w:sz w:val="28"/>
          <w:szCs w:val="28"/>
        </w:rPr>
        <w:t>Васильев</w:t>
      </w:r>
      <w:r w:rsidR="00801866" w:rsidRPr="006F176A">
        <w:rPr>
          <w:rFonts w:eastAsia="Arial"/>
          <w:sz w:val="28"/>
          <w:szCs w:val="28"/>
        </w:rPr>
        <w:t xml:space="preserve">ского сельского поселения </w:t>
      </w:r>
      <w:r w:rsidR="00295E17" w:rsidRPr="006F176A">
        <w:rPr>
          <w:rFonts w:eastAsia="Arial"/>
          <w:sz w:val="28"/>
          <w:szCs w:val="28"/>
        </w:rPr>
        <w:t xml:space="preserve"> дебиторская задолженность бюджета на 01.01.20</w:t>
      </w:r>
      <w:r w:rsidR="009C2EC1" w:rsidRPr="006F176A">
        <w:rPr>
          <w:rFonts w:eastAsia="Arial"/>
          <w:sz w:val="28"/>
          <w:szCs w:val="28"/>
        </w:rPr>
        <w:t>2</w:t>
      </w:r>
      <w:r w:rsidR="000D50F1" w:rsidRPr="006F176A">
        <w:rPr>
          <w:rFonts w:eastAsia="Arial"/>
          <w:sz w:val="28"/>
          <w:szCs w:val="28"/>
        </w:rPr>
        <w:t>3</w:t>
      </w:r>
      <w:r w:rsidR="00295E17" w:rsidRPr="006F176A">
        <w:rPr>
          <w:rFonts w:eastAsia="Arial"/>
          <w:sz w:val="28"/>
          <w:szCs w:val="28"/>
        </w:rPr>
        <w:t xml:space="preserve"> года  составляет </w:t>
      </w:r>
      <w:r w:rsidR="008B5A24" w:rsidRPr="006F176A">
        <w:rPr>
          <w:rFonts w:eastAsia="Arial"/>
          <w:sz w:val="28"/>
          <w:szCs w:val="28"/>
        </w:rPr>
        <w:t>5</w:t>
      </w:r>
      <w:r w:rsidR="00040F79" w:rsidRPr="006F176A">
        <w:rPr>
          <w:rFonts w:eastAsia="Arial"/>
          <w:sz w:val="28"/>
          <w:szCs w:val="28"/>
        </w:rPr>
        <w:t>4 550,1</w:t>
      </w:r>
      <w:r w:rsidR="00295E17" w:rsidRPr="006F176A">
        <w:rPr>
          <w:rFonts w:eastAsia="Arial"/>
          <w:sz w:val="28"/>
          <w:szCs w:val="28"/>
        </w:rPr>
        <w:t>тыс. рублей</w:t>
      </w:r>
      <w:r w:rsidR="00146F80" w:rsidRPr="006F176A">
        <w:rPr>
          <w:rFonts w:eastAsia="Arial"/>
          <w:sz w:val="28"/>
          <w:szCs w:val="28"/>
        </w:rPr>
        <w:t xml:space="preserve">, в том числе долгосрочная </w:t>
      </w:r>
      <w:r w:rsidR="008B5A24" w:rsidRPr="006F176A">
        <w:rPr>
          <w:rFonts w:eastAsia="Arial"/>
          <w:sz w:val="28"/>
          <w:szCs w:val="28"/>
        </w:rPr>
        <w:t>5</w:t>
      </w:r>
      <w:r w:rsidR="00040F79" w:rsidRPr="006F176A">
        <w:rPr>
          <w:rFonts w:eastAsia="Arial"/>
          <w:sz w:val="28"/>
          <w:szCs w:val="28"/>
        </w:rPr>
        <w:t>2 186,0</w:t>
      </w:r>
      <w:r w:rsidR="00146F80" w:rsidRPr="006F176A">
        <w:rPr>
          <w:rFonts w:eastAsia="Arial"/>
          <w:sz w:val="28"/>
          <w:szCs w:val="28"/>
        </w:rPr>
        <w:t>тыс.рублей.</w:t>
      </w:r>
    </w:p>
    <w:p w:rsidR="00495C37" w:rsidRPr="006F176A" w:rsidRDefault="00F66AF1" w:rsidP="00495C37">
      <w:pPr>
        <w:pStyle w:val="17"/>
        <w:tabs>
          <w:tab w:val="left" w:pos="555"/>
        </w:tabs>
        <w:jc w:val="both"/>
        <w:rPr>
          <w:rFonts w:eastAsia="Arial"/>
          <w:sz w:val="28"/>
          <w:szCs w:val="28"/>
          <w:highlight w:val="yellow"/>
        </w:rPr>
      </w:pPr>
      <w:r w:rsidRPr="006F176A">
        <w:rPr>
          <w:rFonts w:eastAsia="Arial"/>
          <w:sz w:val="28"/>
          <w:szCs w:val="28"/>
        </w:rPr>
        <w:tab/>
      </w:r>
      <w:r w:rsidR="000A0956" w:rsidRPr="006F176A">
        <w:rPr>
          <w:rFonts w:eastAsia="Arial"/>
          <w:sz w:val="28"/>
          <w:szCs w:val="28"/>
        </w:rPr>
        <w:t xml:space="preserve"> </w:t>
      </w:r>
      <w:r w:rsidR="00295E17" w:rsidRPr="006F176A">
        <w:rPr>
          <w:rFonts w:eastAsia="Arial"/>
          <w:sz w:val="28"/>
          <w:szCs w:val="28"/>
        </w:rPr>
        <w:t xml:space="preserve">Просроченная дебиторская задолженность </w:t>
      </w:r>
      <w:r w:rsidR="00670221" w:rsidRPr="006F176A">
        <w:rPr>
          <w:rFonts w:eastAsia="Arial"/>
          <w:sz w:val="28"/>
          <w:szCs w:val="28"/>
        </w:rPr>
        <w:t xml:space="preserve">составляет </w:t>
      </w:r>
      <w:r w:rsidR="00040F79" w:rsidRPr="006F176A">
        <w:rPr>
          <w:rFonts w:eastAsia="Arial"/>
          <w:sz w:val="28"/>
          <w:szCs w:val="28"/>
        </w:rPr>
        <w:t>303,5</w:t>
      </w:r>
      <w:r w:rsidR="00A13F26" w:rsidRPr="006F176A">
        <w:rPr>
          <w:rFonts w:eastAsia="Arial"/>
          <w:sz w:val="28"/>
          <w:szCs w:val="28"/>
        </w:rPr>
        <w:t>ты</w:t>
      </w:r>
      <w:r w:rsidR="00670221" w:rsidRPr="006F176A">
        <w:rPr>
          <w:rFonts w:eastAsia="Arial"/>
          <w:sz w:val="28"/>
          <w:szCs w:val="28"/>
        </w:rPr>
        <w:t>с. рублей</w:t>
      </w:r>
      <w:r w:rsidR="00E750A6" w:rsidRPr="006F176A">
        <w:rPr>
          <w:rFonts w:eastAsia="Arial"/>
          <w:sz w:val="28"/>
          <w:szCs w:val="28"/>
        </w:rPr>
        <w:t xml:space="preserve"> (арендная плата за землю)</w:t>
      </w:r>
      <w:r w:rsidR="00295E17" w:rsidRPr="006F176A">
        <w:rPr>
          <w:rFonts w:eastAsia="Arial"/>
          <w:sz w:val="28"/>
          <w:szCs w:val="28"/>
        </w:rPr>
        <w:t>.</w:t>
      </w:r>
    </w:p>
    <w:p w:rsidR="00787C52" w:rsidRPr="006F176A" w:rsidRDefault="00787C52" w:rsidP="00495C37">
      <w:pPr>
        <w:pStyle w:val="17"/>
        <w:tabs>
          <w:tab w:val="left" w:pos="555"/>
        </w:tabs>
        <w:jc w:val="center"/>
        <w:rPr>
          <w:b/>
          <w:sz w:val="28"/>
          <w:szCs w:val="28"/>
          <w:highlight w:val="yellow"/>
        </w:rPr>
      </w:pPr>
    </w:p>
    <w:p w:rsidR="00FE7ED9" w:rsidRPr="006F176A" w:rsidRDefault="006650ED" w:rsidP="00495C37">
      <w:pPr>
        <w:pStyle w:val="17"/>
        <w:tabs>
          <w:tab w:val="left" w:pos="555"/>
        </w:tabs>
        <w:jc w:val="center"/>
        <w:rPr>
          <w:sz w:val="28"/>
          <w:szCs w:val="28"/>
        </w:rPr>
      </w:pPr>
      <w:r w:rsidRPr="006F176A">
        <w:rPr>
          <w:b/>
          <w:sz w:val="28"/>
          <w:szCs w:val="28"/>
        </w:rPr>
        <w:t>Целевые программы</w:t>
      </w:r>
    </w:p>
    <w:p w:rsidR="00245946" w:rsidRPr="006F176A" w:rsidRDefault="00552FC3" w:rsidP="00412E00">
      <w:pPr>
        <w:spacing w:before="12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В 202</w:t>
      </w:r>
      <w:r w:rsidR="00040F79" w:rsidRPr="006F176A">
        <w:rPr>
          <w:sz w:val="28"/>
          <w:szCs w:val="28"/>
        </w:rPr>
        <w:t>2</w:t>
      </w:r>
      <w:r w:rsidR="00947FA6" w:rsidRPr="006F176A">
        <w:rPr>
          <w:sz w:val="28"/>
          <w:szCs w:val="28"/>
        </w:rPr>
        <w:t xml:space="preserve"> году на территории </w:t>
      </w:r>
      <w:r w:rsidR="003B792F" w:rsidRPr="006F176A">
        <w:rPr>
          <w:sz w:val="28"/>
          <w:szCs w:val="28"/>
        </w:rPr>
        <w:t>Васильев</w:t>
      </w:r>
      <w:r w:rsidR="005A7427" w:rsidRPr="006F176A">
        <w:rPr>
          <w:sz w:val="28"/>
          <w:szCs w:val="28"/>
        </w:rPr>
        <w:t xml:space="preserve">ского сельского </w:t>
      </w:r>
      <w:r w:rsidR="00F6049D" w:rsidRPr="006F176A">
        <w:rPr>
          <w:sz w:val="28"/>
          <w:szCs w:val="28"/>
        </w:rPr>
        <w:t>поселения</w:t>
      </w:r>
      <w:r w:rsidR="00947FA6" w:rsidRPr="006F176A">
        <w:rPr>
          <w:sz w:val="28"/>
          <w:szCs w:val="28"/>
        </w:rPr>
        <w:t xml:space="preserve"> реализовывались мероприятия</w:t>
      </w:r>
      <w:r w:rsidR="00D45000" w:rsidRPr="006F176A">
        <w:rPr>
          <w:sz w:val="28"/>
          <w:szCs w:val="28"/>
        </w:rPr>
        <w:t xml:space="preserve"> семи</w:t>
      </w:r>
      <w:r w:rsidR="00897CFC" w:rsidRPr="006F176A">
        <w:rPr>
          <w:sz w:val="28"/>
          <w:szCs w:val="28"/>
        </w:rPr>
        <w:t xml:space="preserve"> </w:t>
      </w:r>
      <w:r w:rsidR="00947FA6" w:rsidRPr="006F176A">
        <w:rPr>
          <w:sz w:val="28"/>
          <w:szCs w:val="28"/>
        </w:rPr>
        <w:t>муниципальн</w:t>
      </w:r>
      <w:r w:rsidR="00245946" w:rsidRPr="006F176A">
        <w:rPr>
          <w:sz w:val="28"/>
          <w:szCs w:val="28"/>
        </w:rPr>
        <w:t>ых целевых программ (далее МЦП), в том числе:</w:t>
      </w:r>
    </w:p>
    <w:p w:rsidR="005A7427" w:rsidRPr="006F176A" w:rsidRDefault="005A7427" w:rsidP="005A7427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 xml:space="preserve">Муниципальная </w:t>
      </w:r>
      <w:r w:rsidR="00897CFC" w:rsidRPr="006F176A">
        <w:rPr>
          <w:b/>
          <w:sz w:val="28"/>
          <w:szCs w:val="28"/>
        </w:rPr>
        <w:t xml:space="preserve"> программа «</w:t>
      </w:r>
      <w:r w:rsidR="006C0E60" w:rsidRPr="006F176A">
        <w:rPr>
          <w:b/>
          <w:sz w:val="28"/>
          <w:szCs w:val="28"/>
        </w:rPr>
        <w:t>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</w:t>
      </w:r>
      <w:r w:rsidRPr="006F176A">
        <w:rPr>
          <w:b/>
          <w:sz w:val="28"/>
          <w:szCs w:val="28"/>
        </w:rPr>
        <w:t>».</w:t>
      </w:r>
    </w:p>
    <w:p w:rsidR="005A7427" w:rsidRPr="006F176A" w:rsidRDefault="005A7427" w:rsidP="005A7427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</w:t>
      </w:r>
      <w:r w:rsidR="00552FC3" w:rsidRPr="006F176A">
        <w:rPr>
          <w:sz w:val="28"/>
          <w:szCs w:val="28"/>
        </w:rPr>
        <w:t>нных бюджетных назначений на 202</w:t>
      </w:r>
      <w:r w:rsidR="00D45000" w:rsidRPr="006F176A">
        <w:rPr>
          <w:sz w:val="28"/>
          <w:szCs w:val="28"/>
        </w:rPr>
        <w:t xml:space="preserve">2 </w:t>
      </w:r>
      <w:r w:rsidRPr="006F176A">
        <w:rPr>
          <w:sz w:val="28"/>
          <w:szCs w:val="28"/>
        </w:rPr>
        <w:t xml:space="preserve">год  </w:t>
      </w:r>
      <w:r w:rsidR="00552FC3" w:rsidRPr="006F176A">
        <w:rPr>
          <w:b/>
          <w:sz w:val="28"/>
          <w:szCs w:val="28"/>
        </w:rPr>
        <w:t>3</w:t>
      </w:r>
      <w:r w:rsidR="00D45000" w:rsidRPr="006F176A">
        <w:rPr>
          <w:b/>
          <w:sz w:val="28"/>
          <w:szCs w:val="28"/>
        </w:rPr>
        <w:t> 126,0</w:t>
      </w:r>
      <w:r w:rsidR="00552FC3" w:rsidRPr="006F176A">
        <w:rPr>
          <w:sz w:val="28"/>
          <w:szCs w:val="28"/>
        </w:rPr>
        <w:t>т</w:t>
      </w:r>
      <w:r w:rsidRPr="006F176A">
        <w:rPr>
          <w:sz w:val="28"/>
          <w:szCs w:val="28"/>
        </w:rPr>
        <w:t xml:space="preserve">ыс. рублей. Объем исполненных бюджетных назначений </w:t>
      </w:r>
      <w:r w:rsidR="009B0A31" w:rsidRPr="006F176A">
        <w:rPr>
          <w:b/>
          <w:sz w:val="28"/>
          <w:szCs w:val="28"/>
        </w:rPr>
        <w:t>3</w:t>
      </w:r>
      <w:r w:rsidR="00D45000" w:rsidRPr="006F176A">
        <w:rPr>
          <w:b/>
          <w:sz w:val="28"/>
          <w:szCs w:val="28"/>
        </w:rPr>
        <w:t> 114,3</w:t>
      </w:r>
      <w:r w:rsidRPr="006F176A">
        <w:rPr>
          <w:b/>
          <w:sz w:val="28"/>
          <w:szCs w:val="28"/>
        </w:rPr>
        <w:t>тыс. рублей.</w:t>
      </w:r>
    </w:p>
    <w:p w:rsidR="00897CFC" w:rsidRPr="006F176A" w:rsidRDefault="00805CF3" w:rsidP="006C0E60">
      <w:pPr>
        <w:jc w:val="both"/>
        <w:rPr>
          <w:sz w:val="28"/>
          <w:szCs w:val="28"/>
          <w:highlight w:val="yellow"/>
        </w:rPr>
      </w:pPr>
      <w:r w:rsidRPr="006F176A">
        <w:rPr>
          <w:sz w:val="28"/>
          <w:szCs w:val="28"/>
        </w:rPr>
        <w:t xml:space="preserve">При этом в соответствии с </w:t>
      </w:r>
      <w:r w:rsidR="00897CFC" w:rsidRPr="006F176A">
        <w:rPr>
          <w:sz w:val="28"/>
          <w:szCs w:val="28"/>
        </w:rPr>
        <w:t xml:space="preserve">Постановлением Администрации </w:t>
      </w:r>
      <w:r w:rsidR="00D749E2" w:rsidRPr="006F176A">
        <w:rPr>
          <w:sz w:val="28"/>
          <w:szCs w:val="28"/>
        </w:rPr>
        <w:t>Васильев</w:t>
      </w:r>
      <w:r w:rsidR="00897CFC" w:rsidRPr="006F176A">
        <w:rPr>
          <w:sz w:val="28"/>
          <w:szCs w:val="28"/>
        </w:rPr>
        <w:t xml:space="preserve">ского сельского поселения от </w:t>
      </w:r>
      <w:r w:rsidR="002A05EA" w:rsidRPr="006F176A">
        <w:rPr>
          <w:sz w:val="28"/>
          <w:szCs w:val="28"/>
        </w:rPr>
        <w:t>01.10.2021</w:t>
      </w:r>
      <w:r w:rsidR="00897CFC" w:rsidRPr="006F176A">
        <w:rPr>
          <w:sz w:val="28"/>
          <w:szCs w:val="28"/>
        </w:rPr>
        <w:t>г. №</w:t>
      </w:r>
      <w:r w:rsidR="00D749E2" w:rsidRPr="006F176A">
        <w:rPr>
          <w:sz w:val="28"/>
          <w:szCs w:val="28"/>
        </w:rPr>
        <w:t>2</w:t>
      </w:r>
      <w:r w:rsidR="002A05EA" w:rsidRPr="006F176A">
        <w:rPr>
          <w:sz w:val="28"/>
          <w:szCs w:val="28"/>
        </w:rPr>
        <w:t>28</w:t>
      </w:r>
      <w:r w:rsidR="00D749E2" w:rsidRPr="006F176A">
        <w:rPr>
          <w:sz w:val="28"/>
          <w:szCs w:val="28"/>
        </w:rPr>
        <w:t xml:space="preserve"> </w:t>
      </w:r>
      <w:r w:rsidR="00F222E0" w:rsidRPr="006F176A">
        <w:rPr>
          <w:sz w:val="28"/>
          <w:szCs w:val="28"/>
        </w:rPr>
        <w:t>«</w:t>
      </w:r>
      <w:r w:rsidR="00897CFC" w:rsidRPr="006F176A">
        <w:rPr>
          <w:sz w:val="28"/>
          <w:szCs w:val="28"/>
        </w:rPr>
        <w:t xml:space="preserve">Об </w:t>
      </w:r>
      <w:r w:rsidR="00F222E0" w:rsidRPr="006F176A">
        <w:rPr>
          <w:sz w:val="28"/>
          <w:szCs w:val="28"/>
        </w:rPr>
        <w:t xml:space="preserve">утверждении </w:t>
      </w:r>
      <w:r w:rsidR="00FF3392" w:rsidRPr="006F176A">
        <w:rPr>
          <w:sz w:val="28"/>
          <w:szCs w:val="28"/>
        </w:rPr>
        <w:t>программы</w:t>
      </w:r>
      <w:r w:rsidR="002A05EA" w:rsidRPr="006F176A">
        <w:rPr>
          <w:sz w:val="28"/>
          <w:szCs w:val="28"/>
        </w:rPr>
        <w:t xml:space="preserve"> </w:t>
      </w:r>
      <w:r w:rsidR="00FF3392" w:rsidRPr="006F176A">
        <w:rPr>
          <w:sz w:val="28"/>
          <w:szCs w:val="28"/>
        </w:rPr>
        <w:t>«</w:t>
      </w:r>
      <w:r w:rsidR="006C0E60" w:rsidRPr="006F176A">
        <w:rPr>
          <w:sz w:val="28"/>
          <w:szCs w:val="28"/>
        </w:rPr>
        <w:t>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годов»</w:t>
      </w:r>
      <w:r w:rsidR="00897CFC" w:rsidRPr="006F176A">
        <w:rPr>
          <w:sz w:val="28"/>
          <w:szCs w:val="28"/>
        </w:rPr>
        <w:t>» (с изменениями и дополнениями  внесенными Постановлени</w:t>
      </w:r>
      <w:r w:rsidR="002A05EA" w:rsidRPr="006F176A">
        <w:rPr>
          <w:sz w:val="28"/>
          <w:szCs w:val="28"/>
        </w:rPr>
        <w:t>я</w:t>
      </w:r>
      <w:r w:rsidR="00F222E0" w:rsidRPr="006F176A">
        <w:rPr>
          <w:sz w:val="28"/>
          <w:szCs w:val="28"/>
        </w:rPr>
        <w:t>м</w:t>
      </w:r>
      <w:r w:rsidR="002A05EA" w:rsidRPr="006F176A">
        <w:rPr>
          <w:sz w:val="28"/>
          <w:szCs w:val="28"/>
        </w:rPr>
        <w:t>и</w:t>
      </w:r>
      <w:r w:rsidR="00897CFC" w:rsidRPr="006F176A">
        <w:rPr>
          <w:sz w:val="28"/>
          <w:szCs w:val="28"/>
        </w:rPr>
        <w:t xml:space="preserve"> от </w:t>
      </w:r>
      <w:r w:rsidR="00FF3392" w:rsidRPr="006F176A">
        <w:rPr>
          <w:sz w:val="28"/>
          <w:szCs w:val="28"/>
        </w:rPr>
        <w:t>08</w:t>
      </w:r>
      <w:r w:rsidR="00552FC3" w:rsidRPr="006F176A">
        <w:rPr>
          <w:sz w:val="28"/>
          <w:szCs w:val="28"/>
        </w:rPr>
        <w:t>.</w:t>
      </w:r>
      <w:r w:rsidR="002A05EA" w:rsidRPr="006F176A">
        <w:rPr>
          <w:sz w:val="28"/>
          <w:szCs w:val="28"/>
        </w:rPr>
        <w:t>08</w:t>
      </w:r>
      <w:r w:rsidR="00552FC3" w:rsidRPr="006F176A">
        <w:rPr>
          <w:sz w:val="28"/>
          <w:szCs w:val="28"/>
        </w:rPr>
        <w:t>.202</w:t>
      </w:r>
      <w:r w:rsidR="002A05EA" w:rsidRPr="006F176A">
        <w:rPr>
          <w:sz w:val="28"/>
          <w:szCs w:val="28"/>
        </w:rPr>
        <w:t>2</w:t>
      </w:r>
      <w:r w:rsidR="00897CFC" w:rsidRPr="006F176A">
        <w:rPr>
          <w:sz w:val="28"/>
          <w:szCs w:val="28"/>
        </w:rPr>
        <w:t>г. №</w:t>
      </w:r>
      <w:r w:rsidR="00D749E2" w:rsidRPr="006F176A">
        <w:rPr>
          <w:sz w:val="28"/>
          <w:szCs w:val="28"/>
        </w:rPr>
        <w:t>1</w:t>
      </w:r>
      <w:r w:rsidR="002A05EA" w:rsidRPr="006F176A">
        <w:rPr>
          <w:sz w:val="28"/>
          <w:szCs w:val="28"/>
        </w:rPr>
        <w:t>62, от 14.12.2022г. №256/4</w:t>
      </w:r>
      <w:r w:rsidR="00F222E0" w:rsidRPr="006F176A">
        <w:rPr>
          <w:sz w:val="28"/>
          <w:szCs w:val="28"/>
        </w:rPr>
        <w:t xml:space="preserve">) </w:t>
      </w:r>
      <w:r w:rsidR="00552FC3" w:rsidRPr="006F176A">
        <w:rPr>
          <w:sz w:val="28"/>
          <w:szCs w:val="28"/>
        </w:rPr>
        <w:t xml:space="preserve">  на 202</w:t>
      </w:r>
      <w:r w:rsidR="00B16314" w:rsidRPr="006F176A">
        <w:rPr>
          <w:sz w:val="28"/>
          <w:szCs w:val="28"/>
        </w:rPr>
        <w:t>2</w:t>
      </w:r>
      <w:r w:rsidR="00897CFC" w:rsidRPr="006F176A">
        <w:rPr>
          <w:sz w:val="28"/>
          <w:szCs w:val="28"/>
        </w:rPr>
        <w:t xml:space="preserve"> год  утверждены расходы в сумме </w:t>
      </w:r>
      <w:r w:rsidR="00552FC3" w:rsidRPr="006F176A">
        <w:rPr>
          <w:b/>
          <w:sz w:val="28"/>
          <w:szCs w:val="28"/>
        </w:rPr>
        <w:t>3</w:t>
      </w:r>
      <w:r w:rsidR="002A05EA" w:rsidRPr="006F176A">
        <w:rPr>
          <w:b/>
          <w:sz w:val="28"/>
          <w:szCs w:val="28"/>
        </w:rPr>
        <w:t> </w:t>
      </w:r>
      <w:r w:rsidR="00552FC3" w:rsidRPr="006F176A">
        <w:rPr>
          <w:b/>
          <w:sz w:val="28"/>
          <w:szCs w:val="28"/>
        </w:rPr>
        <w:t>1</w:t>
      </w:r>
      <w:r w:rsidR="002A05EA" w:rsidRPr="006F176A">
        <w:rPr>
          <w:b/>
          <w:sz w:val="28"/>
          <w:szCs w:val="28"/>
        </w:rPr>
        <w:t>26,0</w:t>
      </w:r>
      <w:r w:rsidRPr="006F176A">
        <w:rPr>
          <w:b/>
          <w:sz w:val="28"/>
          <w:szCs w:val="28"/>
        </w:rPr>
        <w:t>тыс</w:t>
      </w:r>
      <w:r w:rsidR="00897CFC" w:rsidRPr="006F176A">
        <w:rPr>
          <w:b/>
          <w:sz w:val="28"/>
          <w:szCs w:val="28"/>
        </w:rPr>
        <w:t>. рублей</w:t>
      </w:r>
      <w:r w:rsidR="00897CFC" w:rsidRPr="006F176A">
        <w:rPr>
          <w:sz w:val="28"/>
          <w:szCs w:val="28"/>
        </w:rPr>
        <w:t>.</w:t>
      </w:r>
    </w:p>
    <w:p w:rsidR="00602310" w:rsidRPr="006F176A" w:rsidRDefault="00602310" w:rsidP="00AE6839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 xml:space="preserve">Муниципальная программа </w:t>
      </w:r>
      <w:r w:rsidR="00EA03C7" w:rsidRPr="006F176A">
        <w:rPr>
          <w:b/>
          <w:sz w:val="28"/>
          <w:szCs w:val="28"/>
        </w:rPr>
        <w:t>«</w:t>
      </w:r>
      <w:r w:rsidR="0028797C" w:rsidRPr="006F176A">
        <w:rPr>
          <w:b/>
          <w:sz w:val="28"/>
          <w:szCs w:val="28"/>
        </w:rPr>
        <w:t>Благоустройство территории Васильевского сельского поселения Белогорского района Республики Крым</w:t>
      </w:r>
      <w:r w:rsidR="00A56672" w:rsidRPr="006F176A">
        <w:rPr>
          <w:b/>
          <w:sz w:val="28"/>
          <w:szCs w:val="28"/>
        </w:rPr>
        <w:t>»</w:t>
      </w:r>
    </w:p>
    <w:p w:rsidR="00EF37B0" w:rsidRPr="006F176A" w:rsidRDefault="00EF37B0" w:rsidP="00EF37B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</w:t>
      </w:r>
      <w:r w:rsidR="008B6BD4" w:rsidRPr="006F176A">
        <w:rPr>
          <w:sz w:val="28"/>
          <w:szCs w:val="28"/>
        </w:rPr>
        <w:t>нных бюджетных назначений на 202</w:t>
      </w:r>
      <w:r w:rsidR="00470293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</w:t>
      </w:r>
      <w:r w:rsidR="008B6BD4" w:rsidRPr="006F176A">
        <w:rPr>
          <w:sz w:val="28"/>
          <w:szCs w:val="28"/>
        </w:rPr>
        <w:t xml:space="preserve"> </w:t>
      </w:r>
      <w:r w:rsidR="00F4483A" w:rsidRPr="006F176A">
        <w:rPr>
          <w:b/>
          <w:sz w:val="28"/>
          <w:szCs w:val="28"/>
        </w:rPr>
        <w:t>3 635,7</w:t>
      </w:r>
      <w:r w:rsidRPr="006F176A">
        <w:rPr>
          <w:sz w:val="28"/>
          <w:szCs w:val="28"/>
        </w:rPr>
        <w:t xml:space="preserve">тыс. рублей. Объем исполненных бюджетных назначений </w:t>
      </w:r>
      <w:r w:rsidR="00F4483A" w:rsidRPr="006F176A">
        <w:rPr>
          <w:b/>
          <w:sz w:val="28"/>
          <w:szCs w:val="28"/>
        </w:rPr>
        <w:t>3 634,4</w:t>
      </w:r>
      <w:r w:rsidRPr="006F176A">
        <w:rPr>
          <w:sz w:val="28"/>
          <w:szCs w:val="28"/>
        </w:rPr>
        <w:t>тыс. рублей.</w:t>
      </w:r>
    </w:p>
    <w:p w:rsidR="00EF37B0" w:rsidRPr="006F176A" w:rsidRDefault="00EF37B0" w:rsidP="00EF37B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</w:t>
      </w:r>
      <w:r w:rsidR="00DC4A95" w:rsidRPr="006F176A">
        <w:rPr>
          <w:sz w:val="28"/>
          <w:szCs w:val="28"/>
        </w:rPr>
        <w:t>Васильевс</w:t>
      </w:r>
      <w:r w:rsidRPr="006F176A">
        <w:rPr>
          <w:sz w:val="28"/>
          <w:szCs w:val="28"/>
        </w:rPr>
        <w:t xml:space="preserve">кого сельского поселения от </w:t>
      </w:r>
      <w:r w:rsidR="000445D4" w:rsidRPr="006F176A">
        <w:rPr>
          <w:sz w:val="28"/>
          <w:szCs w:val="28"/>
        </w:rPr>
        <w:t>01</w:t>
      </w:r>
      <w:r w:rsidRPr="006F176A">
        <w:rPr>
          <w:sz w:val="28"/>
          <w:szCs w:val="28"/>
        </w:rPr>
        <w:t>.</w:t>
      </w:r>
      <w:r w:rsidR="00FF3392" w:rsidRPr="006F176A">
        <w:rPr>
          <w:sz w:val="28"/>
          <w:szCs w:val="28"/>
        </w:rPr>
        <w:t>1</w:t>
      </w:r>
      <w:r w:rsidR="008B6BD4" w:rsidRPr="006F176A">
        <w:rPr>
          <w:sz w:val="28"/>
          <w:szCs w:val="28"/>
        </w:rPr>
        <w:t>0.202</w:t>
      </w:r>
      <w:r w:rsidR="000445D4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>г. №</w:t>
      </w:r>
      <w:r w:rsidR="00FF3392" w:rsidRPr="006F176A">
        <w:rPr>
          <w:sz w:val="28"/>
          <w:szCs w:val="28"/>
        </w:rPr>
        <w:t>2</w:t>
      </w:r>
      <w:r w:rsidR="000445D4" w:rsidRPr="006F176A">
        <w:rPr>
          <w:sz w:val="28"/>
          <w:szCs w:val="28"/>
        </w:rPr>
        <w:t>29</w:t>
      </w:r>
      <w:r w:rsidRPr="006F176A">
        <w:rPr>
          <w:sz w:val="28"/>
          <w:szCs w:val="28"/>
        </w:rPr>
        <w:t xml:space="preserve"> «Об утверждении программы </w:t>
      </w:r>
      <w:r w:rsidR="00FF3392" w:rsidRPr="006F176A">
        <w:rPr>
          <w:sz w:val="28"/>
          <w:szCs w:val="28"/>
        </w:rPr>
        <w:t xml:space="preserve">муниципального образования Васильевское сельское поселение Белогорского района </w:t>
      </w:r>
      <w:r w:rsidRPr="006F176A">
        <w:rPr>
          <w:sz w:val="28"/>
          <w:szCs w:val="28"/>
        </w:rPr>
        <w:t>«</w:t>
      </w:r>
      <w:r w:rsidR="0028797C" w:rsidRPr="006F176A">
        <w:rPr>
          <w:sz w:val="28"/>
          <w:szCs w:val="28"/>
        </w:rPr>
        <w:t>Благоустройство территории Васильевского сельского поселения Белогорского района Республики Крым»</w:t>
      </w:r>
      <w:r w:rsidRPr="006F176A">
        <w:rPr>
          <w:sz w:val="28"/>
          <w:szCs w:val="28"/>
        </w:rPr>
        <w:t xml:space="preserve">» </w:t>
      </w:r>
      <w:r w:rsidR="00FF3392" w:rsidRPr="006F176A">
        <w:rPr>
          <w:sz w:val="28"/>
          <w:szCs w:val="28"/>
        </w:rPr>
        <w:t>(с изменениями и дополн</w:t>
      </w:r>
      <w:r w:rsidR="000445D4" w:rsidRPr="006F176A">
        <w:rPr>
          <w:sz w:val="28"/>
          <w:szCs w:val="28"/>
        </w:rPr>
        <w:t>ениями  внесенными Постановления</w:t>
      </w:r>
      <w:r w:rsidR="00FF3392" w:rsidRPr="006F176A">
        <w:rPr>
          <w:sz w:val="28"/>
          <w:szCs w:val="28"/>
        </w:rPr>
        <w:t>м</w:t>
      </w:r>
      <w:r w:rsidR="000445D4" w:rsidRPr="006F176A">
        <w:rPr>
          <w:sz w:val="28"/>
          <w:szCs w:val="28"/>
        </w:rPr>
        <w:t>и</w:t>
      </w:r>
      <w:r w:rsidR="00FF3392" w:rsidRPr="006F176A">
        <w:rPr>
          <w:sz w:val="28"/>
          <w:szCs w:val="28"/>
        </w:rPr>
        <w:t xml:space="preserve"> от 08.</w:t>
      </w:r>
      <w:r w:rsidR="000445D4" w:rsidRPr="006F176A">
        <w:rPr>
          <w:sz w:val="28"/>
          <w:szCs w:val="28"/>
        </w:rPr>
        <w:t>08</w:t>
      </w:r>
      <w:r w:rsidR="00FF3392" w:rsidRPr="006F176A">
        <w:rPr>
          <w:sz w:val="28"/>
          <w:szCs w:val="28"/>
        </w:rPr>
        <w:t>.202</w:t>
      </w:r>
      <w:r w:rsidR="000445D4" w:rsidRPr="006F176A">
        <w:rPr>
          <w:sz w:val="28"/>
          <w:szCs w:val="28"/>
        </w:rPr>
        <w:t>2</w:t>
      </w:r>
      <w:r w:rsidR="00FF3392" w:rsidRPr="006F176A">
        <w:rPr>
          <w:sz w:val="28"/>
          <w:szCs w:val="28"/>
        </w:rPr>
        <w:t>г. №</w:t>
      </w:r>
      <w:r w:rsidR="000445D4" w:rsidRPr="006F176A">
        <w:rPr>
          <w:sz w:val="28"/>
          <w:szCs w:val="28"/>
        </w:rPr>
        <w:t>163, от 14.12.2022г. №256/5</w:t>
      </w:r>
      <w:r w:rsidR="00FF3392" w:rsidRPr="006F176A">
        <w:rPr>
          <w:sz w:val="28"/>
          <w:szCs w:val="28"/>
        </w:rPr>
        <w:t xml:space="preserve">)   </w:t>
      </w:r>
      <w:r w:rsidR="008B6BD4" w:rsidRPr="006F176A">
        <w:rPr>
          <w:sz w:val="28"/>
          <w:szCs w:val="28"/>
        </w:rPr>
        <w:t>на 202</w:t>
      </w:r>
      <w:r w:rsidR="00B1631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утверждены расходы в сумме  </w:t>
      </w:r>
      <w:r w:rsidR="000445D4" w:rsidRPr="006F176A">
        <w:rPr>
          <w:b/>
          <w:sz w:val="28"/>
          <w:szCs w:val="28"/>
        </w:rPr>
        <w:t xml:space="preserve">3 </w:t>
      </w:r>
      <w:r w:rsidR="008B6BD4" w:rsidRPr="006F176A">
        <w:rPr>
          <w:b/>
          <w:sz w:val="28"/>
          <w:szCs w:val="28"/>
        </w:rPr>
        <w:t>6</w:t>
      </w:r>
      <w:r w:rsidR="000445D4" w:rsidRPr="006F176A">
        <w:rPr>
          <w:b/>
          <w:sz w:val="28"/>
          <w:szCs w:val="28"/>
        </w:rPr>
        <w:t>3</w:t>
      </w:r>
      <w:r w:rsidR="00FF3392" w:rsidRPr="006F176A">
        <w:rPr>
          <w:b/>
          <w:sz w:val="28"/>
          <w:szCs w:val="28"/>
        </w:rPr>
        <w:t>5</w:t>
      </w:r>
      <w:r w:rsidR="008B6BD4" w:rsidRPr="006F176A">
        <w:rPr>
          <w:b/>
          <w:sz w:val="28"/>
          <w:szCs w:val="28"/>
        </w:rPr>
        <w:t>,</w:t>
      </w:r>
      <w:r w:rsidR="000445D4" w:rsidRPr="006F176A">
        <w:rPr>
          <w:b/>
          <w:sz w:val="28"/>
          <w:szCs w:val="28"/>
        </w:rPr>
        <w:t>7</w:t>
      </w:r>
      <w:r w:rsidRPr="006F176A">
        <w:rPr>
          <w:sz w:val="28"/>
          <w:szCs w:val="28"/>
        </w:rPr>
        <w:t>тыс. рублей.</w:t>
      </w:r>
    </w:p>
    <w:p w:rsidR="00645F4E" w:rsidRPr="006F176A" w:rsidRDefault="00645F4E" w:rsidP="00645F4E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Муниципальная  программа «</w:t>
      </w:r>
      <w:r w:rsidR="0028797C" w:rsidRPr="006F176A">
        <w:rPr>
          <w:b/>
          <w:sz w:val="28"/>
          <w:szCs w:val="28"/>
        </w:rPr>
        <w:t>Осуществление первичного воинского учета</w:t>
      </w:r>
      <w:r w:rsidRPr="006F176A">
        <w:rPr>
          <w:b/>
          <w:sz w:val="28"/>
          <w:szCs w:val="28"/>
        </w:rPr>
        <w:t>».</w:t>
      </w:r>
    </w:p>
    <w:p w:rsidR="00645F4E" w:rsidRPr="006F176A" w:rsidRDefault="00645F4E" w:rsidP="00645F4E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</w:t>
      </w:r>
      <w:r w:rsidR="008B6BD4" w:rsidRPr="006F176A">
        <w:rPr>
          <w:sz w:val="28"/>
          <w:szCs w:val="28"/>
        </w:rPr>
        <w:t>нных бюджетных назначений на 202</w:t>
      </w:r>
      <w:r w:rsidR="007C4C83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 </w:t>
      </w:r>
      <w:r w:rsidR="008B6BD4" w:rsidRPr="006F176A">
        <w:rPr>
          <w:sz w:val="28"/>
          <w:szCs w:val="28"/>
        </w:rPr>
        <w:t xml:space="preserve"> </w:t>
      </w:r>
      <w:r w:rsidR="007C4C83" w:rsidRPr="006F176A">
        <w:rPr>
          <w:b/>
          <w:sz w:val="28"/>
          <w:szCs w:val="28"/>
        </w:rPr>
        <w:t>1</w:t>
      </w:r>
      <w:r w:rsidR="009B0A31" w:rsidRPr="006F176A">
        <w:rPr>
          <w:b/>
          <w:sz w:val="28"/>
          <w:szCs w:val="28"/>
        </w:rPr>
        <w:t>78</w:t>
      </w:r>
      <w:r w:rsidR="007C4C83" w:rsidRPr="006F176A">
        <w:rPr>
          <w:b/>
          <w:sz w:val="28"/>
          <w:szCs w:val="28"/>
        </w:rPr>
        <w:t>,2</w:t>
      </w:r>
      <w:r w:rsidRPr="006F176A">
        <w:rPr>
          <w:sz w:val="28"/>
          <w:szCs w:val="28"/>
        </w:rPr>
        <w:t xml:space="preserve">тыс. рублей. Объем исполненных бюджетных назначений  </w:t>
      </w:r>
      <w:r w:rsidR="007C4C83" w:rsidRPr="006F176A">
        <w:rPr>
          <w:b/>
          <w:sz w:val="28"/>
          <w:szCs w:val="28"/>
        </w:rPr>
        <w:t>17</w:t>
      </w:r>
      <w:r w:rsidR="009B0A31" w:rsidRPr="006F176A">
        <w:rPr>
          <w:b/>
          <w:sz w:val="28"/>
          <w:szCs w:val="28"/>
        </w:rPr>
        <w:t>8,</w:t>
      </w:r>
      <w:r w:rsidR="007C4C83" w:rsidRPr="006F176A">
        <w:rPr>
          <w:b/>
          <w:sz w:val="28"/>
          <w:szCs w:val="28"/>
        </w:rPr>
        <w:t>2</w:t>
      </w:r>
      <w:r w:rsidRPr="006F176A">
        <w:rPr>
          <w:sz w:val="28"/>
          <w:szCs w:val="28"/>
        </w:rPr>
        <w:t>тыс. рублей.</w:t>
      </w:r>
    </w:p>
    <w:p w:rsidR="00645F4E" w:rsidRPr="006F176A" w:rsidRDefault="00645F4E" w:rsidP="00645F4E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</w:t>
      </w:r>
      <w:r w:rsidR="00605A2E" w:rsidRPr="006F176A">
        <w:rPr>
          <w:sz w:val="28"/>
          <w:szCs w:val="28"/>
        </w:rPr>
        <w:t>Васильев</w:t>
      </w:r>
      <w:r w:rsidRPr="006F176A">
        <w:rPr>
          <w:sz w:val="28"/>
          <w:szCs w:val="28"/>
        </w:rPr>
        <w:t xml:space="preserve">ского сельского поселения </w:t>
      </w:r>
      <w:r w:rsidRPr="006F176A">
        <w:rPr>
          <w:sz w:val="28"/>
          <w:szCs w:val="28"/>
        </w:rPr>
        <w:lastRenderedPageBreak/>
        <w:t xml:space="preserve">от </w:t>
      </w:r>
      <w:r w:rsidR="00A82242" w:rsidRPr="006F176A">
        <w:rPr>
          <w:sz w:val="28"/>
          <w:szCs w:val="28"/>
        </w:rPr>
        <w:t>22</w:t>
      </w:r>
      <w:r w:rsidR="008B6BD4" w:rsidRPr="006F176A">
        <w:rPr>
          <w:sz w:val="28"/>
          <w:szCs w:val="28"/>
        </w:rPr>
        <w:t>.</w:t>
      </w:r>
      <w:r w:rsidR="00A82242" w:rsidRPr="006F176A">
        <w:rPr>
          <w:sz w:val="28"/>
          <w:szCs w:val="28"/>
        </w:rPr>
        <w:t>0</w:t>
      </w:r>
      <w:r w:rsidR="0013338D" w:rsidRPr="006F176A">
        <w:rPr>
          <w:sz w:val="28"/>
          <w:szCs w:val="28"/>
        </w:rPr>
        <w:t>4</w:t>
      </w:r>
      <w:r w:rsidRPr="006F176A">
        <w:rPr>
          <w:sz w:val="28"/>
          <w:szCs w:val="28"/>
        </w:rPr>
        <w:t>.20</w:t>
      </w:r>
      <w:r w:rsidR="00A82242" w:rsidRPr="006F176A">
        <w:rPr>
          <w:sz w:val="28"/>
          <w:szCs w:val="28"/>
        </w:rPr>
        <w:t>2</w:t>
      </w:r>
      <w:r w:rsidR="0013338D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>г. №</w:t>
      </w:r>
      <w:r w:rsidR="0013338D" w:rsidRPr="006F176A">
        <w:rPr>
          <w:sz w:val="28"/>
          <w:szCs w:val="28"/>
        </w:rPr>
        <w:t>5</w:t>
      </w:r>
      <w:r w:rsidR="00A82242" w:rsidRPr="006F176A">
        <w:rPr>
          <w:sz w:val="28"/>
          <w:szCs w:val="28"/>
        </w:rPr>
        <w:t>6</w:t>
      </w:r>
      <w:r w:rsidRPr="006F176A">
        <w:rPr>
          <w:sz w:val="28"/>
          <w:szCs w:val="28"/>
        </w:rPr>
        <w:t xml:space="preserve"> «Об утверждении программы «</w:t>
      </w:r>
      <w:r w:rsidR="0028797C" w:rsidRPr="006F176A">
        <w:rPr>
          <w:sz w:val="28"/>
          <w:szCs w:val="28"/>
        </w:rPr>
        <w:t>Осуществление первичного воинского учета»</w:t>
      </w:r>
      <w:r w:rsidRPr="006F176A">
        <w:rPr>
          <w:sz w:val="28"/>
          <w:szCs w:val="28"/>
        </w:rPr>
        <w:t>» (с изменениями и дополнениями  внесенными Постановлени</w:t>
      </w:r>
      <w:r w:rsidR="00605A2E" w:rsidRPr="006F176A">
        <w:rPr>
          <w:sz w:val="28"/>
          <w:szCs w:val="28"/>
        </w:rPr>
        <w:t>е</w:t>
      </w:r>
      <w:r w:rsidRPr="006F176A">
        <w:rPr>
          <w:sz w:val="28"/>
          <w:szCs w:val="28"/>
        </w:rPr>
        <w:t xml:space="preserve">м от </w:t>
      </w:r>
      <w:r w:rsidR="0013338D" w:rsidRPr="006F176A">
        <w:rPr>
          <w:sz w:val="28"/>
          <w:szCs w:val="28"/>
        </w:rPr>
        <w:t>14</w:t>
      </w:r>
      <w:r w:rsidR="008B6BD4" w:rsidRPr="006F176A">
        <w:rPr>
          <w:sz w:val="28"/>
          <w:szCs w:val="28"/>
        </w:rPr>
        <w:t>.12.202</w:t>
      </w:r>
      <w:r w:rsidR="0013338D" w:rsidRPr="006F176A">
        <w:rPr>
          <w:sz w:val="28"/>
          <w:szCs w:val="28"/>
        </w:rPr>
        <w:t>2</w:t>
      </w:r>
      <w:r w:rsidR="008B6BD4" w:rsidRPr="006F176A">
        <w:rPr>
          <w:sz w:val="28"/>
          <w:szCs w:val="28"/>
        </w:rPr>
        <w:t>г. №2</w:t>
      </w:r>
      <w:r w:rsidR="0013338D" w:rsidRPr="006F176A">
        <w:rPr>
          <w:sz w:val="28"/>
          <w:szCs w:val="28"/>
        </w:rPr>
        <w:t>56</w:t>
      </w:r>
      <w:r w:rsidR="008B6BD4" w:rsidRPr="006F176A">
        <w:rPr>
          <w:sz w:val="28"/>
          <w:szCs w:val="28"/>
        </w:rPr>
        <w:t>/</w:t>
      </w:r>
      <w:r w:rsidR="0013338D" w:rsidRPr="006F176A">
        <w:rPr>
          <w:sz w:val="28"/>
          <w:szCs w:val="28"/>
        </w:rPr>
        <w:t>6</w:t>
      </w:r>
      <w:r w:rsidR="008B6BD4" w:rsidRPr="006F176A">
        <w:rPr>
          <w:sz w:val="28"/>
          <w:szCs w:val="28"/>
        </w:rPr>
        <w:t>)   на 202</w:t>
      </w:r>
      <w:r w:rsidR="00A82242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 xml:space="preserve"> год  утверждены расходы в сумме  </w:t>
      </w:r>
      <w:r w:rsidR="0013338D" w:rsidRPr="006F176A">
        <w:rPr>
          <w:b/>
          <w:sz w:val="28"/>
          <w:szCs w:val="28"/>
        </w:rPr>
        <w:t>178,2</w:t>
      </w:r>
      <w:r w:rsidRPr="006F176A">
        <w:rPr>
          <w:sz w:val="28"/>
          <w:szCs w:val="28"/>
        </w:rPr>
        <w:t>тыс. рублей.</w:t>
      </w:r>
    </w:p>
    <w:p w:rsidR="00645F4E" w:rsidRPr="006F176A" w:rsidRDefault="00645F4E" w:rsidP="00645F4E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Муниципальная  программа «</w:t>
      </w:r>
      <w:r w:rsidR="0028797C" w:rsidRPr="006F176A">
        <w:rPr>
          <w:b/>
          <w:sz w:val="28"/>
          <w:szCs w:val="28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</w:t>
      </w:r>
      <w:r w:rsidRPr="006F176A">
        <w:rPr>
          <w:b/>
          <w:sz w:val="28"/>
          <w:szCs w:val="28"/>
        </w:rPr>
        <w:t>».</w:t>
      </w:r>
    </w:p>
    <w:p w:rsidR="00645F4E" w:rsidRPr="006F176A" w:rsidRDefault="00645F4E" w:rsidP="00645F4E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</w:t>
      </w:r>
      <w:r w:rsidR="008B6BD4" w:rsidRPr="006F176A">
        <w:rPr>
          <w:sz w:val="28"/>
          <w:szCs w:val="28"/>
        </w:rPr>
        <w:t>нных бюджетных назначений на 202</w:t>
      </w:r>
      <w:r w:rsidR="0061682E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 </w:t>
      </w:r>
      <w:r w:rsidR="0061682E" w:rsidRPr="006F176A">
        <w:rPr>
          <w:b/>
          <w:sz w:val="28"/>
          <w:szCs w:val="28"/>
        </w:rPr>
        <w:t>36,0</w:t>
      </w:r>
      <w:r w:rsidRPr="006F176A">
        <w:rPr>
          <w:sz w:val="28"/>
          <w:szCs w:val="28"/>
        </w:rPr>
        <w:t xml:space="preserve">тыс. рублей. Объем исполненных бюджетных назначений  </w:t>
      </w:r>
      <w:r w:rsidR="0061682E" w:rsidRPr="006F176A">
        <w:rPr>
          <w:b/>
          <w:sz w:val="28"/>
          <w:szCs w:val="28"/>
        </w:rPr>
        <w:t>36,0</w:t>
      </w:r>
      <w:r w:rsidRPr="006F176A">
        <w:rPr>
          <w:sz w:val="28"/>
          <w:szCs w:val="28"/>
        </w:rPr>
        <w:t>тыс. рублей.</w:t>
      </w:r>
    </w:p>
    <w:p w:rsidR="00645F4E" w:rsidRPr="006F176A" w:rsidRDefault="00645F4E" w:rsidP="00645F4E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</w:t>
      </w:r>
      <w:r w:rsidR="00EF7D20" w:rsidRPr="006F176A">
        <w:rPr>
          <w:sz w:val="28"/>
          <w:szCs w:val="28"/>
        </w:rPr>
        <w:t>Васильев</w:t>
      </w:r>
      <w:r w:rsidRPr="006F176A">
        <w:rPr>
          <w:sz w:val="28"/>
          <w:szCs w:val="28"/>
        </w:rPr>
        <w:t xml:space="preserve">ского сельского поселения от </w:t>
      </w:r>
      <w:r w:rsidR="0013338D" w:rsidRPr="006F176A">
        <w:rPr>
          <w:sz w:val="28"/>
          <w:szCs w:val="28"/>
        </w:rPr>
        <w:t>01</w:t>
      </w:r>
      <w:r w:rsidRPr="006F176A">
        <w:rPr>
          <w:sz w:val="28"/>
          <w:szCs w:val="28"/>
        </w:rPr>
        <w:t>.1</w:t>
      </w:r>
      <w:r w:rsidR="00B0424D" w:rsidRPr="006F176A">
        <w:rPr>
          <w:sz w:val="28"/>
          <w:szCs w:val="28"/>
        </w:rPr>
        <w:t>0</w:t>
      </w:r>
      <w:r w:rsidRPr="006F176A">
        <w:rPr>
          <w:sz w:val="28"/>
          <w:szCs w:val="28"/>
        </w:rPr>
        <w:t>.20</w:t>
      </w:r>
      <w:r w:rsidR="00B0424D" w:rsidRPr="006F176A">
        <w:rPr>
          <w:sz w:val="28"/>
          <w:szCs w:val="28"/>
        </w:rPr>
        <w:t>2</w:t>
      </w:r>
      <w:r w:rsidR="0013338D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>г. №</w:t>
      </w:r>
      <w:r w:rsidR="008B6BD4" w:rsidRPr="006F176A">
        <w:rPr>
          <w:sz w:val="28"/>
          <w:szCs w:val="28"/>
        </w:rPr>
        <w:t>2</w:t>
      </w:r>
      <w:r w:rsidR="0013338D" w:rsidRPr="006F176A">
        <w:rPr>
          <w:sz w:val="28"/>
          <w:szCs w:val="28"/>
        </w:rPr>
        <w:t>33</w:t>
      </w:r>
      <w:r w:rsidRPr="006F176A">
        <w:rPr>
          <w:sz w:val="28"/>
          <w:szCs w:val="28"/>
        </w:rPr>
        <w:t xml:space="preserve"> «Об утверждении программы «</w:t>
      </w:r>
      <w:r w:rsidR="0028797C" w:rsidRPr="006F176A">
        <w:rPr>
          <w:sz w:val="28"/>
          <w:szCs w:val="28"/>
        </w:rPr>
        <w:t>Обеспечение радиовещания при чрезвычайной ситуации на территории Васильевского сельского поселения Белогорского района Республики Крым»</w:t>
      </w:r>
      <w:r w:rsidRPr="006F176A">
        <w:rPr>
          <w:sz w:val="28"/>
          <w:szCs w:val="28"/>
        </w:rPr>
        <w:t>» (с изменениями и дополнениями  внесенными Постановлени</w:t>
      </w:r>
      <w:r w:rsidR="00EF7D20" w:rsidRPr="006F176A">
        <w:rPr>
          <w:sz w:val="28"/>
          <w:szCs w:val="28"/>
        </w:rPr>
        <w:t>е</w:t>
      </w:r>
      <w:r w:rsidRPr="006F176A">
        <w:rPr>
          <w:sz w:val="28"/>
          <w:szCs w:val="28"/>
        </w:rPr>
        <w:t xml:space="preserve">м от </w:t>
      </w:r>
      <w:r w:rsidR="0013338D" w:rsidRPr="006F176A">
        <w:rPr>
          <w:sz w:val="28"/>
          <w:szCs w:val="28"/>
        </w:rPr>
        <w:t>14</w:t>
      </w:r>
      <w:r w:rsidR="008B6BD4" w:rsidRPr="006F176A">
        <w:rPr>
          <w:sz w:val="28"/>
          <w:szCs w:val="28"/>
        </w:rPr>
        <w:t>.12.202</w:t>
      </w:r>
      <w:r w:rsidR="0013338D" w:rsidRPr="006F176A">
        <w:rPr>
          <w:sz w:val="28"/>
          <w:szCs w:val="28"/>
        </w:rPr>
        <w:t>2</w:t>
      </w:r>
      <w:r w:rsidR="008B6BD4" w:rsidRPr="006F176A">
        <w:rPr>
          <w:sz w:val="28"/>
          <w:szCs w:val="28"/>
        </w:rPr>
        <w:t>г. №2</w:t>
      </w:r>
      <w:r w:rsidR="0013338D" w:rsidRPr="006F176A">
        <w:rPr>
          <w:sz w:val="28"/>
          <w:szCs w:val="28"/>
        </w:rPr>
        <w:t>56/3</w:t>
      </w:r>
      <w:r w:rsidR="008B6BD4" w:rsidRPr="006F176A">
        <w:rPr>
          <w:sz w:val="28"/>
          <w:szCs w:val="28"/>
        </w:rPr>
        <w:t>)   на 202</w:t>
      </w:r>
      <w:r w:rsidR="0013338D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утверждены расходы в сумме  </w:t>
      </w:r>
      <w:r w:rsidR="0013338D" w:rsidRPr="006F176A">
        <w:rPr>
          <w:b/>
          <w:sz w:val="28"/>
          <w:szCs w:val="28"/>
        </w:rPr>
        <w:t>36,0</w:t>
      </w:r>
      <w:r w:rsidR="008B6BD4" w:rsidRPr="006F176A">
        <w:rPr>
          <w:sz w:val="28"/>
          <w:szCs w:val="28"/>
        </w:rPr>
        <w:t>т</w:t>
      </w:r>
      <w:r w:rsidRPr="006F176A">
        <w:rPr>
          <w:sz w:val="28"/>
          <w:szCs w:val="28"/>
        </w:rPr>
        <w:t>ыс. рубле</w:t>
      </w:r>
      <w:r w:rsidR="00EF7D20" w:rsidRPr="006F176A">
        <w:rPr>
          <w:sz w:val="28"/>
          <w:szCs w:val="28"/>
        </w:rPr>
        <w:t>й</w:t>
      </w:r>
      <w:r w:rsidRPr="006F176A">
        <w:rPr>
          <w:sz w:val="28"/>
          <w:szCs w:val="28"/>
        </w:rPr>
        <w:t>.</w:t>
      </w:r>
    </w:p>
    <w:p w:rsidR="0028797C" w:rsidRPr="006F176A" w:rsidRDefault="0028797C" w:rsidP="0028797C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Муниципальная  программа «Дорожная деятельность».</w:t>
      </w:r>
    </w:p>
    <w:p w:rsidR="0028797C" w:rsidRPr="006F176A" w:rsidRDefault="0028797C" w:rsidP="0028797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утвержденных бюджетных назначений на 202</w:t>
      </w:r>
      <w:r w:rsidR="004F02C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 </w:t>
      </w:r>
      <w:r w:rsidR="004F02C4" w:rsidRPr="006F176A">
        <w:rPr>
          <w:b/>
          <w:sz w:val="28"/>
          <w:szCs w:val="28"/>
        </w:rPr>
        <w:t>3 372,2</w:t>
      </w:r>
      <w:r w:rsidRPr="006F176A">
        <w:rPr>
          <w:sz w:val="28"/>
          <w:szCs w:val="28"/>
        </w:rPr>
        <w:t xml:space="preserve">тыс. рублей. Объем исполненных бюджетных назначений  </w:t>
      </w:r>
      <w:r w:rsidR="004F02C4" w:rsidRPr="006F176A">
        <w:rPr>
          <w:b/>
          <w:sz w:val="28"/>
          <w:szCs w:val="28"/>
        </w:rPr>
        <w:t>3 372,2</w:t>
      </w:r>
      <w:r w:rsidRPr="006F176A">
        <w:rPr>
          <w:sz w:val="28"/>
          <w:szCs w:val="28"/>
        </w:rPr>
        <w:t>тыс. рублей.</w:t>
      </w:r>
    </w:p>
    <w:p w:rsidR="0028797C" w:rsidRPr="006F176A" w:rsidRDefault="0028797C" w:rsidP="0028797C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Васильевского сельского поселения от </w:t>
      </w:r>
      <w:r w:rsidR="0013338D" w:rsidRPr="006F176A">
        <w:rPr>
          <w:sz w:val="28"/>
          <w:szCs w:val="28"/>
        </w:rPr>
        <w:t>01.</w:t>
      </w:r>
      <w:r w:rsidRPr="006F176A">
        <w:rPr>
          <w:sz w:val="28"/>
          <w:szCs w:val="28"/>
        </w:rPr>
        <w:t>10.202</w:t>
      </w:r>
      <w:r w:rsidR="0013338D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>г. №2</w:t>
      </w:r>
      <w:r w:rsidR="0013338D" w:rsidRPr="006F176A">
        <w:rPr>
          <w:sz w:val="28"/>
          <w:szCs w:val="28"/>
        </w:rPr>
        <w:t>31</w:t>
      </w:r>
      <w:r w:rsidRPr="006F176A">
        <w:rPr>
          <w:sz w:val="28"/>
          <w:szCs w:val="28"/>
        </w:rPr>
        <w:t xml:space="preserve"> «Об утверждении программы «Дорожная деятельность»» (с изменениями и дополнениями  внесенными Постановлением от 08.</w:t>
      </w:r>
      <w:r w:rsidR="0013338D" w:rsidRPr="006F176A">
        <w:rPr>
          <w:sz w:val="28"/>
          <w:szCs w:val="28"/>
        </w:rPr>
        <w:t>08</w:t>
      </w:r>
      <w:r w:rsidRPr="006F176A">
        <w:rPr>
          <w:sz w:val="28"/>
          <w:szCs w:val="28"/>
        </w:rPr>
        <w:t>.202</w:t>
      </w:r>
      <w:r w:rsidR="0013338D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>г. №</w:t>
      </w:r>
      <w:r w:rsidR="0013338D" w:rsidRPr="006F176A">
        <w:rPr>
          <w:sz w:val="28"/>
          <w:szCs w:val="28"/>
        </w:rPr>
        <w:t>164</w:t>
      </w:r>
      <w:r w:rsidRPr="006F176A">
        <w:rPr>
          <w:sz w:val="28"/>
          <w:szCs w:val="28"/>
        </w:rPr>
        <w:t>)   на 202</w:t>
      </w:r>
      <w:r w:rsidR="0013338D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утверждены расходы в сумме  </w:t>
      </w:r>
      <w:r w:rsidR="0013338D" w:rsidRPr="006F176A">
        <w:rPr>
          <w:b/>
          <w:sz w:val="28"/>
          <w:szCs w:val="28"/>
        </w:rPr>
        <w:t>3 372,2</w:t>
      </w:r>
      <w:r w:rsidRPr="006F176A">
        <w:rPr>
          <w:sz w:val="28"/>
          <w:szCs w:val="28"/>
        </w:rPr>
        <w:t>тыс. рублей.</w:t>
      </w:r>
    </w:p>
    <w:p w:rsidR="00D45000" w:rsidRPr="006F176A" w:rsidRDefault="00D45000" w:rsidP="00D45000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Муниципальная  программа «Развитие водоснабжения территории Васильевского сельского поселения Белогорского района Республики Крым».</w:t>
      </w:r>
    </w:p>
    <w:p w:rsidR="00D45000" w:rsidRPr="006F176A" w:rsidRDefault="00D45000" w:rsidP="00D4500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утвержденных бюджетных назначений на 202</w:t>
      </w:r>
      <w:r w:rsidR="004F02C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 </w:t>
      </w:r>
      <w:r w:rsidR="004F02C4" w:rsidRPr="006F176A">
        <w:rPr>
          <w:b/>
          <w:sz w:val="28"/>
          <w:szCs w:val="28"/>
        </w:rPr>
        <w:t>160,0</w:t>
      </w:r>
      <w:r w:rsidRPr="006F176A">
        <w:rPr>
          <w:sz w:val="28"/>
          <w:szCs w:val="28"/>
        </w:rPr>
        <w:t xml:space="preserve">тыс. рублей. Объем исполненных бюджетных назначений  </w:t>
      </w:r>
      <w:r w:rsidR="004F02C4" w:rsidRPr="006F176A">
        <w:rPr>
          <w:b/>
          <w:sz w:val="28"/>
          <w:szCs w:val="28"/>
        </w:rPr>
        <w:t>1</w:t>
      </w:r>
      <w:r w:rsidRPr="006F176A">
        <w:rPr>
          <w:b/>
          <w:sz w:val="28"/>
          <w:szCs w:val="28"/>
        </w:rPr>
        <w:t>5</w:t>
      </w:r>
      <w:r w:rsidR="004F02C4" w:rsidRPr="006F176A">
        <w:rPr>
          <w:b/>
          <w:sz w:val="28"/>
          <w:szCs w:val="28"/>
        </w:rPr>
        <w:t>9,9</w:t>
      </w:r>
      <w:r w:rsidRPr="006F176A">
        <w:rPr>
          <w:sz w:val="28"/>
          <w:szCs w:val="28"/>
        </w:rPr>
        <w:t>тыс. рублей.</w:t>
      </w:r>
    </w:p>
    <w:p w:rsidR="00D45000" w:rsidRPr="006F176A" w:rsidRDefault="00D45000" w:rsidP="00D4500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Васильевского сельского поселения от </w:t>
      </w:r>
      <w:r w:rsidR="00B16314" w:rsidRPr="006F176A">
        <w:rPr>
          <w:sz w:val="28"/>
          <w:szCs w:val="28"/>
        </w:rPr>
        <w:t>01</w:t>
      </w:r>
      <w:r w:rsidRPr="006F176A">
        <w:rPr>
          <w:sz w:val="28"/>
          <w:szCs w:val="28"/>
        </w:rPr>
        <w:t>.10.202</w:t>
      </w:r>
      <w:r w:rsidR="00B16314" w:rsidRPr="006F176A">
        <w:rPr>
          <w:sz w:val="28"/>
          <w:szCs w:val="28"/>
        </w:rPr>
        <w:t>1</w:t>
      </w:r>
      <w:r w:rsidRPr="006F176A">
        <w:rPr>
          <w:sz w:val="28"/>
          <w:szCs w:val="28"/>
        </w:rPr>
        <w:t>г. №2</w:t>
      </w:r>
      <w:r w:rsidR="00B16314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 xml:space="preserve">0 «Об утверждении программы «Развитие водоснабжения территории Васильевского сельского поселения Белогорского района Республики Крым»» (с изменениями и дополнениями  внесенными Постановлением от </w:t>
      </w:r>
      <w:r w:rsidR="00B16314" w:rsidRPr="006F176A">
        <w:rPr>
          <w:sz w:val="28"/>
          <w:szCs w:val="28"/>
        </w:rPr>
        <w:t>14</w:t>
      </w:r>
      <w:r w:rsidRPr="006F176A">
        <w:rPr>
          <w:sz w:val="28"/>
          <w:szCs w:val="28"/>
        </w:rPr>
        <w:t>.12.202</w:t>
      </w:r>
      <w:r w:rsidR="00B1631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>г. №2</w:t>
      </w:r>
      <w:r w:rsidR="00B16314" w:rsidRPr="006F176A">
        <w:rPr>
          <w:sz w:val="28"/>
          <w:szCs w:val="28"/>
        </w:rPr>
        <w:t>56/2</w:t>
      </w:r>
      <w:r w:rsidRPr="006F176A">
        <w:rPr>
          <w:sz w:val="28"/>
          <w:szCs w:val="28"/>
        </w:rPr>
        <w:t>)   на 202</w:t>
      </w:r>
      <w:r w:rsidR="00B1631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утверждены расходы в сумме  </w:t>
      </w:r>
      <w:r w:rsidR="00B16314" w:rsidRPr="006F176A">
        <w:rPr>
          <w:b/>
          <w:sz w:val="28"/>
          <w:szCs w:val="28"/>
        </w:rPr>
        <w:t>160,0</w:t>
      </w:r>
      <w:r w:rsidRPr="006F176A">
        <w:rPr>
          <w:sz w:val="28"/>
          <w:szCs w:val="28"/>
        </w:rPr>
        <w:t>тыс. рублей.</w:t>
      </w:r>
    </w:p>
    <w:p w:rsidR="00D45000" w:rsidRPr="006F176A" w:rsidRDefault="00D45000" w:rsidP="00D45000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Муниципальная  программа «Формирование современной городской среды на территории Васильевского сельского поселения Белогорского района Республики Крым на 2020-2022 годы».</w:t>
      </w:r>
    </w:p>
    <w:p w:rsidR="00D45000" w:rsidRPr="006F176A" w:rsidRDefault="00D45000" w:rsidP="00D4500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Объем  утвержденных бюджетных назначений на 202</w:t>
      </w:r>
      <w:r w:rsidR="004F02C4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 </w:t>
      </w:r>
      <w:r w:rsidR="004F02C4" w:rsidRPr="006F176A">
        <w:rPr>
          <w:b/>
          <w:sz w:val="28"/>
          <w:szCs w:val="28"/>
        </w:rPr>
        <w:t>8 811,3</w:t>
      </w:r>
      <w:r w:rsidRPr="006F176A">
        <w:rPr>
          <w:sz w:val="28"/>
          <w:szCs w:val="28"/>
        </w:rPr>
        <w:t xml:space="preserve">тыс. рублей. Объем исполненных бюджетных назначений  </w:t>
      </w:r>
      <w:r w:rsidRPr="006F176A">
        <w:rPr>
          <w:b/>
          <w:sz w:val="28"/>
          <w:szCs w:val="28"/>
        </w:rPr>
        <w:t>8</w:t>
      </w:r>
      <w:r w:rsidR="004F02C4" w:rsidRPr="006F176A">
        <w:rPr>
          <w:b/>
          <w:sz w:val="28"/>
          <w:szCs w:val="28"/>
        </w:rPr>
        <w:t> 811,3</w:t>
      </w:r>
      <w:r w:rsidRPr="006F176A">
        <w:rPr>
          <w:sz w:val="28"/>
          <w:szCs w:val="28"/>
        </w:rPr>
        <w:t>тыс. рублей.</w:t>
      </w:r>
    </w:p>
    <w:p w:rsidR="00D45000" w:rsidRPr="006F176A" w:rsidRDefault="00D45000" w:rsidP="00D4500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Васильевского сельского поселения от </w:t>
      </w:r>
      <w:r w:rsidR="00F618B7" w:rsidRPr="006F176A">
        <w:rPr>
          <w:sz w:val="28"/>
          <w:szCs w:val="28"/>
        </w:rPr>
        <w:t>01.06</w:t>
      </w:r>
      <w:r w:rsidRPr="006F176A">
        <w:rPr>
          <w:sz w:val="28"/>
          <w:szCs w:val="28"/>
        </w:rPr>
        <w:t>.202</w:t>
      </w:r>
      <w:r w:rsidR="00F618B7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>г. №</w:t>
      </w:r>
      <w:r w:rsidR="00F618B7" w:rsidRPr="006F176A">
        <w:rPr>
          <w:sz w:val="28"/>
          <w:szCs w:val="28"/>
        </w:rPr>
        <w:t>94</w:t>
      </w:r>
      <w:r w:rsidRPr="006F176A">
        <w:rPr>
          <w:sz w:val="28"/>
          <w:szCs w:val="28"/>
        </w:rPr>
        <w:t xml:space="preserve"> «Об утверждении программы «Формирование современной городской среды на территории Васильевского сельского поселения Белогорского района Республики Крым на 2020-2022 годы»» на 202</w:t>
      </w:r>
      <w:r w:rsidR="00F618B7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 утверждены расходы в сумме  </w:t>
      </w:r>
      <w:r w:rsidRPr="006F176A">
        <w:rPr>
          <w:b/>
          <w:sz w:val="28"/>
          <w:szCs w:val="28"/>
        </w:rPr>
        <w:t>9</w:t>
      </w:r>
      <w:r w:rsidR="00F618B7" w:rsidRPr="006F176A">
        <w:rPr>
          <w:b/>
          <w:sz w:val="28"/>
          <w:szCs w:val="28"/>
        </w:rPr>
        <w:t> 899,5</w:t>
      </w:r>
      <w:r w:rsidR="00F618B7" w:rsidRPr="006F176A">
        <w:rPr>
          <w:sz w:val="28"/>
          <w:szCs w:val="28"/>
        </w:rPr>
        <w:t>ты</w:t>
      </w:r>
      <w:r w:rsidRPr="006F176A">
        <w:rPr>
          <w:sz w:val="28"/>
          <w:szCs w:val="28"/>
        </w:rPr>
        <w:t>с. рублей.</w:t>
      </w:r>
    </w:p>
    <w:p w:rsidR="00E4574D" w:rsidRPr="006F176A" w:rsidRDefault="00E4574D" w:rsidP="00F618B7">
      <w:pPr>
        <w:spacing w:before="12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lastRenderedPageBreak/>
        <w:t>Общий объём исполненных бюджетных назначений по муницип</w:t>
      </w:r>
      <w:r w:rsidR="00D03B83" w:rsidRPr="006F176A">
        <w:rPr>
          <w:sz w:val="28"/>
          <w:szCs w:val="28"/>
        </w:rPr>
        <w:t>альным целевым программам на 202</w:t>
      </w:r>
      <w:r w:rsidR="00C140DF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составил </w:t>
      </w:r>
      <w:r w:rsidR="00C140DF" w:rsidRPr="006F176A">
        <w:rPr>
          <w:sz w:val="28"/>
          <w:szCs w:val="28"/>
        </w:rPr>
        <w:t>19 306,3</w:t>
      </w:r>
      <w:r w:rsidRPr="006F176A">
        <w:rPr>
          <w:sz w:val="28"/>
          <w:szCs w:val="28"/>
        </w:rPr>
        <w:t>тыс. рублей (9</w:t>
      </w:r>
      <w:r w:rsidR="00D8347F" w:rsidRPr="006F176A">
        <w:rPr>
          <w:sz w:val="28"/>
          <w:szCs w:val="28"/>
        </w:rPr>
        <w:t>9</w:t>
      </w:r>
      <w:r w:rsidRPr="006F176A">
        <w:rPr>
          <w:sz w:val="28"/>
          <w:szCs w:val="28"/>
        </w:rPr>
        <w:t>,</w:t>
      </w:r>
      <w:r w:rsidR="00C140DF" w:rsidRPr="006F176A">
        <w:rPr>
          <w:sz w:val="28"/>
          <w:szCs w:val="28"/>
        </w:rPr>
        <w:t>9</w:t>
      </w:r>
      <w:r w:rsidRPr="006F176A">
        <w:rPr>
          <w:sz w:val="28"/>
          <w:szCs w:val="28"/>
        </w:rPr>
        <w:t xml:space="preserve">% плана). </w:t>
      </w:r>
    </w:p>
    <w:p w:rsidR="00E4574D" w:rsidRPr="006F176A" w:rsidRDefault="00E4574D" w:rsidP="00C73416">
      <w:pPr>
        <w:spacing w:before="12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Оценка эффективности муниципальных программ и ведом</w:t>
      </w:r>
      <w:r w:rsidR="00D8347F" w:rsidRPr="006F176A">
        <w:rPr>
          <w:sz w:val="28"/>
          <w:szCs w:val="28"/>
        </w:rPr>
        <w:t>ственных целевых программ за 202</w:t>
      </w:r>
      <w:r w:rsidR="00285378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г проведена в соответствии с нормами  предусмотренными Постановлением администрации </w:t>
      </w:r>
      <w:r w:rsidR="00C73416" w:rsidRPr="006F176A">
        <w:rPr>
          <w:sz w:val="28"/>
          <w:szCs w:val="28"/>
        </w:rPr>
        <w:t>Васильевского</w:t>
      </w:r>
      <w:r w:rsidRPr="006F176A">
        <w:rPr>
          <w:sz w:val="28"/>
          <w:szCs w:val="28"/>
        </w:rPr>
        <w:t xml:space="preserve"> сельского поселения Белогорского района Республики Крым от </w:t>
      </w:r>
      <w:r w:rsidR="00C73416" w:rsidRPr="006F176A">
        <w:rPr>
          <w:sz w:val="28"/>
          <w:szCs w:val="28"/>
        </w:rPr>
        <w:t>08</w:t>
      </w:r>
      <w:r w:rsidRPr="006F176A">
        <w:rPr>
          <w:sz w:val="28"/>
          <w:szCs w:val="28"/>
        </w:rPr>
        <w:t>.</w:t>
      </w:r>
      <w:r w:rsidR="00C73416" w:rsidRPr="006F176A">
        <w:rPr>
          <w:sz w:val="28"/>
          <w:szCs w:val="28"/>
        </w:rPr>
        <w:t>07.</w:t>
      </w:r>
      <w:r w:rsidRPr="006F176A">
        <w:rPr>
          <w:sz w:val="28"/>
          <w:szCs w:val="28"/>
        </w:rPr>
        <w:t>201</w:t>
      </w:r>
      <w:r w:rsidR="00C73416" w:rsidRPr="006F176A">
        <w:rPr>
          <w:sz w:val="28"/>
          <w:szCs w:val="28"/>
        </w:rPr>
        <w:t>9</w:t>
      </w:r>
      <w:r w:rsidRPr="006F176A">
        <w:rPr>
          <w:sz w:val="28"/>
          <w:szCs w:val="28"/>
        </w:rPr>
        <w:t>г. №1</w:t>
      </w:r>
      <w:r w:rsidR="00C73416" w:rsidRPr="006F176A">
        <w:rPr>
          <w:sz w:val="28"/>
          <w:szCs w:val="28"/>
        </w:rPr>
        <w:t>25</w:t>
      </w:r>
      <w:r w:rsidRPr="006F176A">
        <w:rPr>
          <w:sz w:val="28"/>
          <w:szCs w:val="28"/>
        </w:rPr>
        <w:t xml:space="preserve"> «Об утверждении </w:t>
      </w:r>
      <w:r w:rsidR="00C73416" w:rsidRPr="006F176A">
        <w:rPr>
          <w:sz w:val="28"/>
          <w:szCs w:val="28"/>
        </w:rPr>
        <w:t>Методики оценки эффективности реализации муниципальных целевых программ</w:t>
      </w:r>
      <w:r w:rsidRPr="006F176A">
        <w:rPr>
          <w:sz w:val="28"/>
          <w:szCs w:val="28"/>
        </w:rPr>
        <w:t>».</w:t>
      </w:r>
    </w:p>
    <w:p w:rsidR="00E4574D" w:rsidRPr="006F176A" w:rsidRDefault="00E4574D" w:rsidP="00F32B00">
      <w:pPr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Постановлением администрации </w:t>
      </w:r>
      <w:r w:rsidR="00F32B00" w:rsidRPr="006F176A">
        <w:rPr>
          <w:sz w:val="28"/>
          <w:szCs w:val="28"/>
        </w:rPr>
        <w:t>Васильевского</w:t>
      </w:r>
      <w:r w:rsidRPr="006F176A">
        <w:rPr>
          <w:sz w:val="28"/>
          <w:szCs w:val="28"/>
        </w:rPr>
        <w:t xml:space="preserve"> сельского поселения Белогорского района Республики Крым от </w:t>
      </w:r>
      <w:r w:rsidR="00E538E7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>3.03.202</w:t>
      </w:r>
      <w:r w:rsidR="00285378" w:rsidRPr="006F176A">
        <w:rPr>
          <w:sz w:val="28"/>
          <w:szCs w:val="28"/>
        </w:rPr>
        <w:t>3</w:t>
      </w:r>
      <w:r w:rsidRPr="006F176A">
        <w:rPr>
          <w:sz w:val="28"/>
          <w:szCs w:val="28"/>
        </w:rPr>
        <w:t>г. №</w:t>
      </w:r>
      <w:r w:rsidR="00285378" w:rsidRPr="006F176A">
        <w:rPr>
          <w:sz w:val="28"/>
          <w:szCs w:val="28"/>
        </w:rPr>
        <w:t>49/1</w:t>
      </w:r>
      <w:r w:rsidRPr="006F176A">
        <w:rPr>
          <w:sz w:val="28"/>
          <w:szCs w:val="28"/>
        </w:rPr>
        <w:t xml:space="preserve"> утвержден </w:t>
      </w:r>
      <w:r w:rsidR="00F32B00" w:rsidRPr="006F176A">
        <w:rPr>
          <w:sz w:val="28"/>
          <w:szCs w:val="28"/>
        </w:rPr>
        <w:t>сводный годовой отчет о ходе реализации и оценке эффективности муниципальных программ Васильевского сельского поселения Белогорско</w:t>
      </w:r>
      <w:r w:rsidR="008D04EB" w:rsidRPr="006F176A">
        <w:rPr>
          <w:sz w:val="28"/>
          <w:szCs w:val="28"/>
        </w:rPr>
        <w:t>го района Республики Крым за 202</w:t>
      </w:r>
      <w:r w:rsidR="00285378" w:rsidRPr="006F176A">
        <w:rPr>
          <w:sz w:val="28"/>
          <w:szCs w:val="28"/>
        </w:rPr>
        <w:t>2</w:t>
      </w:r>
      <w:r w:rsidR="00F32B00" w:rsidRPr="006F176A">
        <w:rPr>
          <w:sz w:val="28"/>
          <w:szCs w:val="28"/>
        </w:rPr>
        <w:t xml:space="preserve"> год</w:t>
      </w:r>
      <w:r w:rsidRPr="006F176A">
        <w:rPr>
          <w:sz w:val="28"/>
          <w:szCs w:val="28"/>
        </w:rPr>
        <w:t>.</w:t>
      </w:r>
    </w:p>
    <w:p w:rsidR="00602310" w:rsidRPr="006F176A" w:rsidRDefault="00602310" w:rsidP="00AE6839">
      <w:pPr>
        <w:ind w:firstLine="709"/>
        <w:jc w:val="both"/>
        <w:rPr>
          <w:b/>
          <w:sz w:val="28"/>
          <w:szCs w:val="28"/>
          <w:highlight w:val="yellow"/>
        </w:rPr>
      </w:pPr>
    </w:p>
    <w:p w:rsidR="00AE6839" w:rsidRPr="006F176A" w:rsidRDefault="002F63FA" w:rsidP="00AE6839">
      <w:pPr>
        <w:ind w:firstLine="709"/>
        <w:jc w:val="both"/>
        <w:rPr>
          <w:b/>
          <w:sz w:val="28"/>
          <w:szCs w:val="28"/>
        </w:rPr>
      </w:pPr>
      <w:r w:rsidRPr="006F176A">
        <w:rPr>
          <w:b/>
          <w:sz w:val="28"/>
          <w:szCs w:val="28"/>
        </w:rPr>
        <w:t>Выводы:</w:t>
      </w:r>
    </w:p>
    <w:p w:rsidR="00B63FA8" w:rsidRPr="006F176A" w:rsidRDefault="00B63FA8" w:rsidP="00F22BD1">
      <w:pPr>
        <w:pStyle w:val="a9"/>
        <w:spacing w:before="120" w:after="0"/>
        <w:ind w:firstLine="709"/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Проведенная проверка годового отчета об исполнении бюджета муниципального образования </w:t>
      </w:r>
      <w:r w:rsidR="008231E3" w:rsidRPr="006F176A">
        <w:rPr>
          <w:sz w:val="28"/>
          <w:szCs w:val="28"/>
        </w:rPr>
        <w:t>Васильев</w:t>
      </w:r>
      <w:r w:rsidR="00897CFC" w:rsidRPr="006F176A">
        <w:rPr>
          <w:sz w:val="28"/>
          <w:szCs w:val="28"/>
        </w:rPr>
        <w:t>ское сельское</w:t>
      </w:r>
      <w:r w:rsidR="002F63FA" w:rsidRPr="006F176A">
        <w:rPr>
          <w:sz w:val="28"/>
          <w:szCs w:val="28"/>
        </w:rPr>
        <w:t xml:space="preserve"> поселени</w:t>
      </w:r>
      <w:r w:rsidR="00897CFC" w:rsidRPr="006F176A">
        <w:rPr>
          <w:sz w:val="28"/>
          <w:szCs w:val="28"/>
        </w:rPr>
        <w:t>е</w:t>
      </w:r>
      <w:r w:rsidR="002F63FA" w:rsidRPr="006F176A">
        <w:rPr>
          <w:sz w:val="28"/>
          <w:szCs w:val="28"/>
        </w:rPr>
        <w:t xml:space="preserve"> </w:t>
      </w:r>
      <w:r w:rsidR="00DD4843" w:rsidRPr="006F176A">
        <w:rPr>
          <w:sz w:val="28"/>
          <w:szCs w:val="28"/>
        </w:rPr>
        <w:t>Белогорск</w:t>
      </w:r>
      <w:r w:rsidR="002F63FA" w:rsidRPr="006F176A">
        <w:rPr>
          <w:sz w:val="28"/>
          <w:szCs w:val="28"/>
        </w:rPr>
        <w:t>ого</w:t>
      </w:r>
      <w:r w:rsidR="00DD4843" w:rsidRPr="006F176A">
        <w:rPr>
          <w:sz w:val="28"/>
          <w:szCs w:val="28"/>
        </w:rPr>
        <w:t xml:space="preserve"> район</w:t>
      </w:r>
      <w:r w:rsidR="002F63FA" w:rsidRPr="006F176A">
        <w:rPr>
          <w:sz w:val="28"/>
          <w:szCs w:val="28"/>
        </w:rPr>
        <w:t>а</w:t>
      </w:r>
      <w:r w:rsidR="00DD4843" w:rsidRPr="006F176A">
        <w:rPr>
          <w:sz w:val="28"/>
          <w:szCs w:val="28"/>
        </w:rPr>
        <w:t xml:space="preserve"> Республики Крым</w:t>
      </w:r>
      <w:r w:rsidR="00F905F6" w:rsidRPr="006F176A">
        <w:rPr>
          <w:sz w:val="28"/>
          <w:szCs w:val="28"/>
        </w:rPr>
        <w:t xml:space="preserve"> за 202</w:t>
      </w:r>
      <w:r w:rsidR="002F17EE" w:rsidRPr="006F176A">
        <w:rPr>
          <w:sz w:val="28"/>
          <w:szCs w:val="28"/>
        </w:rPr>
        <w:t>2</w:t>
      </w:r>
      <w:r w:rsidRPr="006F176A">
        <w:rPr>
          <w:sz w:val="28"/>
          <w:szCs w:val="28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B63FA8" w:rsidRPr="006F176A" w:rsidRDefault="00B63FA8" w:rsidP="007A0E82">
      <w:pPr>
        <w:ind w:firstLine="72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Отчет об исполнении бюджета</w:t>
      </w:r>
      <w:r w:rsidR="00DD4843" w:rsidRPr="006F176A">
        <w:rPr>
          <w:sz w:val="28"/>
          <w:szCs w:val="28"/>
        </w:rPr>
        <w:t xml:space="preserve"> Муниципального образования</w:t>
      </w:r>
      <w:r w:rsidRPr="006F176A">
        <w:rPr>
          <w:sz w:val="28"/>
          <w:szCs w:val="28"/>
        </w:rPr>
        <w:t xml:space="preserve"> для подготовки заключения на него представлен </w:t>
      </w:r>
      <w:r w:rsidR="002F63FA" w:rsidRPr="006F176A">
        <w:rPr>
          <w:sz w:val="28"/>
          <w:szCs w:val="28"/>
        </w:rPr>
        <w:t xml:space="preserve">Администрацией </w:t>
      </w:r>
      <w:r w:rsidR="008231E3" w:rsidRPr="006F176A">
        <w:rPr>
          <w:sz w:val="28"/>
          <w:szCs w:val="28"/>
        </w:rPr>
        <w:t>Васильев</w:t>
      </w:r>
      <w:r w:rsidR="00897CFC" w:rsidRPr="006F176A">
        <w:rPr>
          <w:sz w:val="28"/>
          <w:szCs w:val="28"/>
        </w:rPr>
        <w:t>ского сельского поселения</w:t>
      </w:r>
      <w:r w:rsidRPr="006F176A">
        <w:rPr>
          <w:sz w:val="28"/>
          <w:szCs w:val="28"/>
        </w:rPr>
        <w:t xml:space="preserve"> без нарушения сроков представления, установленных пунктом 3 статьи 264.4 БК РФ.</w:t>
      </w:r>
      <w:r w:rsidR="007A0E82" w:rsidRPr="006F176A">
        <w:rPr>
          <w:sz w:val="28"/>
          <w:szCs w:val="28"/>
        </w:rPr>
        <w:t xml:space="preserve"> Отчет достоверен, его объемные показатели соответствуют отчетным показателям главн</w:t>
      </w:r>
      <w:r w:rsidR="002F63FA" w:rsidRPr="006F176A">
        <w:rPr>
          <w:sz w:val="28"/>
          <w:szCs w:val="28"/>
        </w:rPr>
        <w:t>ого</w:t>
      </w:r>
      <w:r w:rsidR="007A0E82" w:rsidRPr="006F176A">
        <w:rPr>
          <w:sz w:val="28"/>
          <w:szCs w:val="28"/>
        </w:rPr>
        <w:t xml:space="preserve"> администратор</w:t>
      </w:r>
      <w:r w:rsidR="002F63FA" w:rsidRPr="006F176A">
        <w:rPr>
          <w:sz w:val="28"/>
          <w:szCs w:val="28"/>
        </w:rPr>
        <w:t>а</w:t>
      </w:r>
      <w:r w:rsidR="007A0E82" w:rsidRPr="006F176A">
        <w:rPr>
          <w:sz w:val="28"/>
          <w:szCs w:val="28"/>
        </w:rPr>
        <w:t xml:space="preserve"> и </w:t>
      </w:r>
      <w:r w:rsidR="002F63FA" w:rsidRPr="006F176A">
        <w:rPr>
          <w:sz w:val="28"/>
          <w:szCs w:val="28"/>
        </w:rPr>
        <w:t>получателей</w:t>
      </w:r>
      <w:r w:rsidR="007A0E82" w:rsidRPr="006F176A">
        <w:rPr>
          <w:sz w:val="28"/>
          <w:szCs w:val="28"/>
        </w:rPr>
        <w:t xml:space="preserve"> бюджет</w:t>
      </w:r>
      <w:r w:rsidR="00191D51" w:rsidRPr="006F176A">
        <w:rPr>
          <w:sz w:val="28"/>
          <w:szCs w:val="28"/>
        </w:rPr>
        <w:t>ных средств</w:t>
      </w:r>
      <w:r w:rsidR="007A0E82" w:rsidRPr="006F176A">
        <w:rPr>
          <w:sz w:val="28"/>
          <w:szCs w:val="28"/>
        </w:rPr>
        <w:t>.</w:t>
      </w:r>
    </w:p>
    <w:p w:rsidR="00B63FA8" w:rsidRPr="006F176A" w:rsidRDefault="00F905F6" w:rsidP="00F22BD1">
      <w:pPr>
        <w:pStyle w:val="210"/>
        <w:tabs>
          <w:tab w:val="left" w:pos="11"/>
        </w:tabs>
        <w:jc w:val="both"/>
        <w:rPr>
          <w:szCs w:val="28"/>
        </w:rPr>
      </w:pPr>
      <w:r w:rsidRPr="006F176A">
        <w:rPr>
          <w:szCs w:val="28"/>
        </w:rPr>
        <w:tab/>
      </w:r>
      <w:r w:rsidRPr="006F176A">
        <w:rPr>
          <w:szCs w:val="28"/>
        </w:rPr>
        <w:tab/>
        <w:t>1. Доходы  бюджета за 202</w:t>
      </w:r>
      <w:r w:rsidR="002F17EE" w:rsidRPr="006F176A">
        <w:rPr>
          <w:szCs w:val="28"/>
        </w:rPr>
        <w:t>2</w:t>
      </w:r>
      <w:r w:rsidR="00B63FA8" w:rsidRPr="006F176A">
        <w:rPr>
          <w:szCs w:val="28"/>
        </w:rPr>
        <w:t xml:space="preserve"> г. составили </w:t>
      </w:r>
      <w:r w:rsidR="00A47FC8" w:rsidRPr="006F176A">
        <w:rPr>
          <w:szCs w:val="28"/>
        </w:rPr>
        <w:t xml:space="preserve"> </w:t>
      </w:r>
      <w:r w:rsidR="002F17EE" w:rsidRPr="006F176A">
        <w:rPr>
          <w:szCs w:val="28"/>
        </w:rPr>
        <w:t>20 991,4</w:t>
      </w:r>
      <w:r w:rsidR="00B63FA8" w:rsidRPr="006F176A">
        <w:rPr>
          <w:szCs w:val="28"/>
        </w:rPr>
        <w:t xml:space="preserve">тыс. рублей, в том числе  собственные доходы </w:t>
      </w:r>
      <w:r w:rsidR="002F17EE" w:rsidRPr="006F176A">
        <w:rPr>
          <w:szCs w:val="28"/>
        </w:rPr>
        <w:t>6 249,4</w:t>
      </w:r>
      <w:r w:rsidR="00B63FA8" w:rsidRPr="006F176A">
        <w:rPr>
          <w:szCs w:val="28"/>
        </w:rPr>
        <w:t>тыс. рублей. План по собственным доходам выполнен на 1</w:t>
      </w:r>
      <w:r w:rsidR="002F17EE" w:rsidRPr="006F176A">
        <w:rPr>
          <w:szCs w:val="28"/>
        </w:rPr>
        <w:t>50</w:t>
      </w:r>
      <w:r w:rsidR="00612E73" w:rsidRPr="006F176A">
        <w:rPr>
          <w:szCs w:val="28"/>
        </w:rPr>
        <w:t>,7</w:t>
      </w:r>
      <w:r w:rsidR="00B63FA8" w:rsidRPr="006F176A">
        <w:rPr>
          <w:szCs w:val="28"/>
        </w:rPr>
        <w:t>%.</w:t>
      </w:r>
    </w:p>
    <w:p w:rsidR="00B63FA8" w:rsidRPr="006F176A" w:rsidRDefault="00B63FA8" w:rsidP="00F22BD1">
      <w:pPr>
        <w:pStyle w:val="210"/>
        <w:tabs>
          <w:tab w:val="left" w:pos="11"/>
        </w:tabs>
        <w:ind w:left="11"/>
        <w:jc w:val="both"/>
        <w:rPr>
          <w:szCs w:val="28"/>
        </w:rPr>
      </w:pPr>
      <w:r w:rsidRPr="006F176A">
        <w:rPr>
          <w:szCs w:val="28"/>
        </w:rPr>
        <w:tab/>
        <w:t>2. Расходы бюджета за отчетный период составили</w:t>
      </w:r>
      <w:r w:rsidR="009859E9" w:rsidRPr="006F176A">
        <w:rPr>
          <w:szCs w:val="28"/>
        </w:rPr>
        <w:t xml:space="preserve"> </w:t>
      </w:r>
      <w:r w:rsidR="00612E73" w:rsidRPr="006F176A">
        <w:rPr>
          <w:szCs w:val="28"/>
        </w:rPr>
        <w:t xml:space="preserve"> </w:t>
      </w:r>
      <w:r w:rsidR="002F17EE" w:rsidRPr="006F176A">
        <w:rPr>
          <w:szCs w:val="28"/>
        </w:rPr>
        <w:t>19 622,6</w:t>
      </w:r>
      <w:r w:rsidRPr="006F176A">
        <w:rPr>
          <w:szCs w:val="28"/>
        </w:rPr>
        <w:t>тыс. руб</w:t>
      </w:r>
      <w:r w:rsidR="00F24227" w:rsidRPr="006F176A">
        <w:rPr>
          <w:szCs w:val="28"/>
        </w:rPr>
        <w:t>лей</w:t>
      </w:r>
      <w:r w:rsidRPr="006F176A">
        <w:rPr>
          <w:szCs w:val="28"/>
        </w:rPr>
        <w:t xml:space="preserve"> или </w:t>
      </w:r>
      <w:r w:rsidR="0084041C" w:rsidRPr="006F176A">
        <w:rPr>
          <w:szCs w:val="28"/>
        </w:rPr>
        <w:t>9</w:t>
      </w:r>
      <w:r w:rsidR="002F17EE" w:rsidRPr="006F176A">
        <w:rPr>
          <w:szCs w:val="28"/>
        </w:rPr>
        <w:t>9</w:t>
      </w:r>
      <w:r w:rsidR="00612E73" w:rsidRPr="006F176A">
        <w:rPr>
          <w:szCs w:val="28"/>
        </w:rPr>
        <w:t>,</w:t>
      </w:r>
      <w:r w:rsidR="009859E9" w:rsidRPr="006F176A">
        <w:rPr>
          <w:szCs w:val="28"/>
        </w:rPr>
        <w:t>9</w:t>
      </w:r>
      <w:r w:rsidRPr="006F176A">
        <w:rPr>
          <w:szCs w:val="28"/>
        </w:rPr>
        <w:t xml:space="preserve">% от </w:t>
      </w:r>
      <w:r w:rsidR="00F24227" w:rsidRPr="006F176A">
        <w:rPr>
          <w:szCs w:val="28"/>
        </w:rPr>
        <w:t>утвержденных бюджетных</w:t>
      </w:r>
      <w:r w:rsidRPr="006F176A">
        <w:rPr>
          <w:szCs w:val="28"/>
        </w:rPr>
        <w:t xml:space="preserve"> назначени</w:t>
      </w:r>
      <w:r w:rsidR="00F24227" w:rsidRPr="006F176A">
        <w:rPr>
          <w:szCs w:val="28"/>
        </w:rPr>
        <w:t>й</w:t>
      </w:r>
      <w:r w:rsidRPr="006F176A">
        <w:rPr>
          <w:szCs w:val="28"/>
        </w:rPr>
        <w:t>.</w:t>
      </w:r>
    </w:p>
    <w:p w:rsidR="00BD5FB0" w:rsidRPr="006F176A" w:rsidRDefault="00B63FA8" w:rsidP="00F22BD1">
      <w:pPr>
        <w:pStyle w:val="210"/>
        <w:tabs>
          <w:tab w:val="left" w:pos="11"/>
        </w:tabs>
        <w:ind w:left="11"/>
        <w:jc w:val="both"/>
        <w:rPr>
          <w:szCs w:val="28"/>
        </w:rPr>
      </w:pPr>
      <w:r w:rsidRPr="006F176A">
        <w:rPr>
          <w:szCs w:val="28"/>
        </w:rPr>
        <w:t xml:space="preserve">         </w:t>
      </w:r>
      <w:r w:rsidR="00BD5FB0" w:rsidRPr="006F176A">
        <w:rPr>
          <w:szCs w:val="28"/>
        </w:rPr>
        <w:t xml:space="preserve"> 3. В результате внесения изменений и дополнений в бюджет Му</w:t>
      </w:r>
      <w:r w:rsidR="009859E9" w:rsidRPr="006F176A">
        <w:rPr>
          <w:szCs w:val="28"/>
        </w:rPr>
        <w:t>ниципального образования  на 202</w:t>
      </w:r>
      <w:r w:rsidR="002F17EE" w:rsidRPr="006F176A">
        <w:rPr>
          <w:szCs w:val="28"/>
        </w:rPr>
        <w:t>2</w:t>
      </w:r>
      <w:r w:rsidR="00BD5FB0" w:rsidRPr="006F176A">
        <w:rPr>
          <w:szCs w:val="28"/>
        </w:rPr>
        <w:t xml:space="preserve"> год  был установлен размер дефицита бюджета Му</w:t>
      </w:r>
      <w:r w:rsidR="009859E9" w:rsidRPr="006F176A">
        <w:rPr>
          <w:szCs w:val="28"/>
        </w:rPr>
        <w:t xml:space="preserve">ниципального образования  </w:t>
      </w:r>
      <w:r w:rsidR="00BD5FB0" w:rsidRPr="006F176A">
        <w:rPr>
          <w:szCs w:val="28"/>
        </w:rPr>
        <w:t xml:space="preserve">в сумме </w:t>
      </w:r>
      <w:r w:rsidR="00982D6F" w:rsidRPr="006F176A">
        <w:rPr>
          <w:szCs w:val="28"/>
        </w:rPr>
        <w:t xml:space="preserve"> </w:t>
      </w:r>
      <w:r w:rsidR="002F17EE" w:rsidRPr="006F176A">
        <w:rPr>
          <w:szCs w:val="28"/>
        </w:rPr>
        <w:t>752,6</w:t>
      </w:r>
      <w:r w:rsidR="00F04269" w:rsidRPr="006F176A">
        <w:rPr>
          <w:szCs w:val="28"/>
        </w:rPr>
        <w:t xml:space="preserve">тыс. рублей. </w:t>
      </w:r>
      <w:r w:rsidR="00BD5FB0" w:rsidRPr="006F176A">
        <w:rPr>
          <w:szCs w:val="28"/>
        </w:rPr>
        <w:t xml:space="preserve"> или</w:t>
      </w:r>
      <w:r w:rsidR="00F04269" w:rsidRPr="006F176A">
        <w:rPr>
          <w:szCs w:val="28"/>
        </w:rPr>
        <w:t xml:space="preserve"> </w:t>
      </w:r>
      <w:r w:rsidR="002F17EE" w:rsidRPr="006F176A">
        <w:rPr>
          <w:szCs w:val="28"/>
        </w:rPr>
        <w:t>18,1</w:t>
      </w:r>
      <w:r w:rsidR="00BD5FB0" w:rsidRPr="006F176A">
        <w:rPr>
          <w:szCs w:val="28"/>
        </w:rPr>
        <w:t>% от объема собственных доходов бюджета Муниципального образования  без учета утверждённого объёма безвозмездных поступлений. Ввиду наличия достаточного для покрытия дефицита остатка средств бюджета Муниципального образования  данное превышение норматива является допустимым.</w:t>
      </w:r>
    </w:p>
    <w:p w:rsidR="00635591" w:rsidRPr="006F176A" w:rsidRDefault="00BD5FB0" w:rsidP="00635591">
      <w:pPr>
        <w:pStyle w:val="af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F176A">
        <w:rPr>
          <w:rFonts w:ascii="Times New Roman" w:hAnsi="Times New Roman"/>
          <w:sz w:val="28"/>
          <w:szCs w:val="28"/>
        </w:rPr>
        <w:tab/>
      </w:r>
      <w:r w:rsidR="00635591" w:rsidRPr="006F176A">
        <w:rPr>
          <w:rFonts w:ascii="Times New Roman" w:hAnsi="Times New Roman"/>
          <w:sz w:val="28"/>
          <w:szCs w:val="28"/>
        </w:rPr>
        <w:t xml:space="preserve">С учетом исполнения расходной части бюджета в итоге сложился </w:t>
      </w:r>
      <w:proofErr w:type="spellStart"/>
      <w:r w:rsidR="00956FC5" w:rsidRPr="006F176A">
        <w:rPr>
          <w:rFonts w:ascii="Times New Roman" w:hAnsi="Times New Roman"/>
          <w:sz w:val="28"/>
          <w:szCs w:val="28"/>
        </w:rPr>
        <w:t>профицит</w:t>
      </w:r>
      <w:proofErr w:type="spellEnd"/>
      <w:r w:rsidR="00635591" w:rsidRPr="006F176A">
        <w:rPr>
          <w:rFonts w:ascii="Times New Roman" w:hAnsi="Times New Roman"/>
          <w:sz w:val="28"/>
          <w:szCs w:val="28"/>
        </w:rPr>
        <w:t xml:space="preserve"> бюджета в размере </w:t>
      </w:r>
      <w:r w:rsidR="002F17EE" w:rsidRPr="006F176A">
        <w:rPr>
          <w:rFonts w:ascii="Times New Roman" w:hAnsi="Times New Roman"/>
          <w:sz w:val="28"/>
          <w:szCs w:val="28"/>
        </w:rPr>
        <w:t>1 368,8</w:t>
      </w:r>
      <w:r w:rsidR="00635591" w:rsidRPr="006F176A">
        <w:rPr>
          <w:rFonts w:ascii="Times New Roman" w:hAnsi="Times New Roman"/>
          <w:sz w:val="28"/>
          <w:szCs w:val="28"/>
        </w:rPr>
        <w:t>тыс. рублей</w:t>
      </w:r>
      <w:r w:rsidR="002F17EE" w:rsidRPr="006F176A">
        <w:rPr>
          <w:rFonts w:ascii="Times New Roman" w:hAnsi="Times New Roman"/>
          <w:sz w:val="28"/>
          <w:szCs w:val="28"/>
        </w:rPr>
        <w:t>.</w:t>
      </w:r>
      <w:r w:rsidR="00635591" w:rsidRPr="006F176A">
        <w:rPr>
          <w:rFonts w:ascii="Times New Roman" w:hAnsi="Times New Roman"/>
          <w:sz w:val="28"/>
          <w:szCs w:val="28"/>
        </w:rPr>
        <w:t xml:space="preserve"> </w:t>
      </w:r>
    </w:p>
    <w:p w:rsidR="00595DDA" w:rsidRPr="006F176A" w:rsidRDefault="008351F9" w:rsidP="00635591">
      <w:pPr>
        <w:pStyle w:val="17"/>
        <w:tabs>
          <w:tab w:val="left" w:pos="555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         4</w:t>
      </w:r>
      <w:r w:rsidR="00111493" w:rsidRPr="006F176A">
        <w:rPr>
          <w:sz w:val="28"/>
          <w:szCs w:val="28"/>
        </w:rPr>
        <w:t xml:space="preserve">. Остаток средств бюджета </w:t>
      </w:r>
      <w:r w:rsidR="00BE29C1" w:rsidRPr="006F176A">
        <w:rPr>
          <w:sz w:val="28"/>
          <w:szCs w:val="28"/>
        </w:rPr>
        <w:t xml:space="preserve"> </w:t>
      </w:r>
      <w:r w:rsidR="00982D6F" w:rsidRPr="006F176A">
        <w:rPr>
          <w:sz w:val="28"/>
          <w:szCs w:val="28"/>
        </w:rPr>
        <w:t>Васильев</w:t>
      </w:r>
      <w:r w:rsidR="00BE29C1" w:rsidRPr="006F176A">
        <w:rPr>
          <w:sz w:val="28"/>
          <w:szCs w:val="28"/>
        </w:rPr>
        <w:t>ского сельского</w:t>
      </w:r>
      <w:r w:rsidR="00F61C31" w:rsidRPr="006F176A">
        <w:rPr>
          <w:sz w:val="28"/>
          <w:szCs w:val="28"/>
        </w:rPr>
        <w:t xml:space="preserve"> поселения</w:t>
      </w:r>
      <w:r w:rsidR="00111493" w:rsidRPr="006F176A">
        <w:rPr>
          <w:sz w:val="28"/>
          <w:szCs w:val="28"/>
        </w:rPr>
        <w:t xml:space="preserve"> </w:t>
      </w:r>
      <w:r w:rsidR="000B1B24" w:rsidRPr="006F176A">
        <w:rPr>
          <w:sz w:val="28"/>
          <w:szCs w:val="28"/>
        </w:rPr>
        <w:t xml:space="preserve">на </w:t>
      </w:r>
      <w:r w:rsidR="000B1B24" w:rsidRPr="006F176A">
        <w:rPr>
          <w:sz w:val="28"/>
          <w:szCs w:val="28"/>
        </w:rPr>
        <w:lastRenderedPageBreak/>
        <w:t>01.01.20</w:t>
      </w:r>
      <w:r w:rsidR="001D0647" w:rsidRPr="006F176A">
        <w:rPr>
          <w:sz w:val="28"/>
          <w:szCs w:val="28"/>
        </w:rPr>
        <w:t>2</w:t>
      </w:r>
      <w:r w:rsidR="002F17EE" w:rsidRPr="006F176A">
        <w:rPr>
          <w:sz w:val="28"/>
          <w:szCs w:val="28"/>
        </w:rPr>
        <w:t>3</w:t>
      </w:r>
      <w:r w:rsidR="000B1B24" w:rsidRPr="006F176A">
        <w:rPr>
          <w:sz w:val="28"/>
          <w:szCs w:val="28"/>
        </w:rPr>
        <w:t xml:space="preserve"> года  </w:t>
      </w:r>
      <w:r w:rsidR="00111493" w:rsidRPr="006F176A">
        <w:rPr>
          <w:sz w:val="28"/>
          <w:szCs w:val="28"/>
        </w:rPr>
        <w:t>составил</w:t>
      </w:r>
      <w:r w:rsidR="00DA2E9F" w:rsidRPr="006F176A">
        <w:rPr>
          <w:sz w:val="28"/>
          <w:szCs w:val="28"/>
        </w:rPr>
        <w:t xml:space="preserve"> </w:t>
      </w:r>
      <w:r w:rsidR="002F17EE" w:rsidRPr="006F176A">
        <w:rPr>
          <w:sz w:val="28"/>
          <w:szCs w:val="28"/>
        </w:rPr>
        <w:t>2 121,4</w:t>
      </w:r>
      <w:r w:rsidR="00111493" w:rsidRPr="006F176A">
        <w:rPr>
          <w:sz w:val="28"/>
          <w:szCs w:val="28"/>
        </w:rPr>
        <w:t xml:space="preserve">тыс. рублей. </w:t>
      </w:r>
    </w:p>
    <w:p w:rsidR="00595DDA" w:rsidRPr="006F176A" w:rsidRDefault="00682E1D" w:rsidP="00F22BD1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 xml:space="preserve">         </w:t>
      </w:r>
      <w:r w:rsidR="00F04269" w:rsidRPr="006F176A">
        <w:rPr>
          <w:rFonts w:ascii="Times New Roman" w:hAnsi="Times New Roman"/>
          <w:szCs w:val="28"/>
        </w:rPr>
        <w:t>5. По состоянию на 01.01.20</w:t>
      </w:r>
      <w:r w:rsidR="001D0647" w:rsidRPr="006F176A">
        <w:rPr>
          <w:rFonts w:ascii="Times New Roman" w:hAnsi="Times New Roman"/>
          <w:szCs w:val="28"/>
        </w:rPr>
        <w:t>2</w:t>
      </w:r>
      <w:r w:rsidR="002F17EE" w:rsidRPr="006F176A">
        <w:rPr>
          <w:rFonts w:ascii="Times New Roman" w:hAnsi="Times New Roman"/>
          <w:szCs w:val="28"/>
        </w:rPr>
        <w:t>3</w:t>
      </w:r>
      <w:r w:rsidR="00F04269" w:rsidRPr="006F176A">
        <w:rPr>
          <w:rFonts w:ascii="Times New Roman" w:hAnsi="Times New Roman"/>
          <w:szCs w:val="28"/>
        </w:rPr>
        <w:t>г.</w:t>
      </w:r>
      <w:r w:rsidRPr="006F176A">
        <w:rPr>
          <w:rFonts w:ascii="Times New Roman" w:hAnsi="Times New Roman"/>
          <w:szCs w:val="28"/>
        </w:rPr>
        <w:t xml:space="preserve"> муниципальный долг бюджета Муниципального образования (бюджетные кредиты, полученные от других бюджетов бюджетной системы Российской Федерации) отсутствует.</w:t>
      </w:r>
    </w:p>
    <w:p w:rsidR="00803906" w:rsidRPr="006F176A" w:rsidRDefault="00803906" w:rsidP="00F22BD1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ab/>
        <w:t xml:space="preserve">6. </w:t>
      </w:r>
      <w:r w:rsidR="00BF39B3" w:rsidRPr="006F176A">
        <w:rPr>
          <w:rFonts w:ascii="Times New Roman" w:hAnsi="Times New Roman"/>
          <w:szCs w:val="28"/>
        </w:rPr>
        <w:t xml:space="preserve">Сумма поступления собственных доходов составила </w:t>
      </w:r>
      <w:r w:rsidR="002F17EE" w:rsidRPr="006F176A">
        <w:rPr>
          <w:rFonts w:ascii="Times New Roman" w:hAnsi="Times New Roman"/>
          <w:szCs w:val="28"/>
        </w:rPr>
        <w:t>6 249,4</w:t>
      </w:r>
      <w:r w:rsidR="00956FC5" w:rsidRPr="006F176A">
        <w:rPr>
          <w:rFonts w:ascii="Times New Roman" w:hAnsi="Times New Roman"/>
          <w:szCs w:val="28"/>
        </w:rPr>
        <w:t>т</w:t>
      </w:r>
      <w:r w:rsidRPr="006F176A">
        <w:rPr>
          <w:rFonts w:ascii="Times New Roman" w:hAnsi="Times New Roman"/>
          <w:szCs w:val="28"/>
        </w:rPr>
        <w:t xml:space="preserve">ыс. рублей </w:t>
      </w:r>
      <w:r w:rsidR="00956FC5" w:rsidRPr="006F176A">
        <w:rPr>
          <w:rFonts w:ascii="Times New Roman" w:hAnsi="Times New Roman"/>
          <w:szCs w:val="28"/>
        </w:rPr>
        <w:t xml:space="preserve">или </w:t>
      </w:r>
      <w:r w:rsidR="002F17EE" w:rsidRPr="006F176A">
        <w:rPr>
          <w:rFonts w:ascii="Times New Roman" w:hAnsi="Times New Roman"/>
          <w:szCs w:val="28"/>
        </w:rPr>
        <w:t>29,8</w:t>
      </w:r>
      <w:r w:rsidRPr="006F176A">
        <w:rPr>
          <w:rFonts w:ascii="Times New Roman" w:hAnsi="Times New Roman"/>
          <w:szCs w:val="28"/>
        </w:rPr>
        <w:t>%</w:t>
      </w:r>
      <w:r w:rsidR="00956FC5" w:rsidRPr="006F176A">
        <w:rPr>
          <w:rFonts w:ascii="Times New Roman" w:hAnsi="Times New Roman"/>
          <w:szCs w:val="28"/>
        </w:rPr>
        <w:t xml:space="preserve"> от общей суммы доходов</w:t>
      </w:r>
      <w:r w:rsidRPr="006F176A">
        <w:rPr>
          <w:rFonts w:ascii="Times New Roman" w:hAnsi="Times New Roman"/>
          <w:szCs w:val="28"/>
        </w:rPr>
        <w:t>.</w:t>
      </w:r>
    </w:p>
    <w:p w:rsidR="00622D4A" w:rsidRPr="006F176A" w:rsidRDefault="00803906" w:rsidP="00622D4A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sz w:val="28"/>
          <w:szCs w:val="28"/>
        </w:rPr>
        <w:tab/>
      </w:r>
      <w:r w:rsidR="00622D4A" w:rsidRPr="006F176A">
        <w:rPr>
          <w:kern w:val="0"/>
          <w:sz w:val="28"/>
          <w:szCs w:val="28"/>
        </w:rPr>
        <w:t xml:space="preserve">Основными </w:t>
      </w:r>
      <w:proofErr w:type="spellStart"/>
      <w:r w:rsidR="00622D4A" w:rsidRPr="006F176A">
        <w:rPr>
          <w:kern w:val="0"/>
          <w:sz w:val="28"/>
          <w:szCs w:val="28"/>
        </w:rPr>
        <w:t>бюджетообразующими</w:t>
      </w:r>
      <w:proofErr w:type="spellEnd"/>
      <w:r w:rsidR="00622D4A" w:rsidRPr="006F176A">
        <w:rPr>
          <w:kern w:val="0"/>
          <w:sz w:val="28"/>
          <w:szCs w:val="28"/>
        </w:rPr>
        <w:t xml:space="preserve"> источниками  бюджета Муниципального образования,  </w:t>
      </w:r>
      <w:r w:rsidR="00622D4A" w:rsidRPr="006F176A">
        <w:rPr>
          <w:sz w:val="28"/>
          <w:szCs w:val="28"/>
        </w:rPr>
        <w:t xml:space="preserve">в собственных доходах, </w:t>
      </w:r>
      <w:r w:rsidR="00622D4A" w:rsidRPr="006F176A">
        <w:rPr>
          <w:kern w:val="0"/>
          <w:sz w:val="28"/>
          <w:szCs w:val="28"/>
        </w:rPr>
        <w:t>являются:</w:t>
      </w:r>
    </w:p>
    <w:p w:rsidR="00622D4A" w:rsidRPr="006F176A" w:rsidRDefault="00622D4A" w:rsidP="00622D4A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 д</w:t>
      </w:r>
      <w:r w:rsidRPr="006F176A">
        <w:rPr>
          <w:sz w:val="28"/>
          <w:szCs w:val="28"/>
        </w:rPr>
        <w:t>оходы получаемые в виде арендной платы либо иной платы за передачи в безвозмездное пользование государственного и муниципального имущества (за исключением имущества бюджетных и автономных предприятий)</w:t>
      </w:r>
      <w:r w:rsidRPr="006F176A">
        <w:rPr>
          <w:kern w:val="0"/>
          <w:sz w:val="28"/>
          <w:szCs w:val="28"/>
        </w:rPr>
        <w:t xml:space="preserve">. Общая сумма поступлений составила 2 071,5тыс. </w:t>
      </w:r>
      <w:r w:rsidRPr="006F176A">
        <w:rPr>
          <w:sz w:val="28"/>
          <w:szCs w:val="28"/>
        </w:rPr>
        <w:t>рублей</w:t>
      </w:r>
      <w:r w:rsidRPr="006F176A">
        <w:rPr>
          <w:kern w:val="0"/>
          <w:sz w:val="28"/>
          <w:szCs w:val="28"/>
        </w:rPr>
        <w:t xml:space="preserve"> или 162,7% к утвержденным показателям, темп роста в сравнении с показателями 2021 года составил 162,8%,</w:t>
      </w:r>
    </w:p>
    <w:p w:rsidR="00622D4A" w:rsidRPr="006F176A" w:rsidRDefault="00622D4A" w:rsidP="00622D4A">
      <w:pPr>
        <w:ind w:right="-1" w:firstLine="567"/>
        <w:jc w:val="both"/>
        <w:rPr>
          <w:kern w:val="0"/>
          <w:sz w:val="28"/>
          <w:szCs w:val="28"/>
        </w:rPr>
      </w:pPr>
      <w:r w:rsidRPr="006F176A">
        <w:rPr>
          <w:kern w:val="0"/>
          <w:sz w:val="28"/>
          <w:szCs w:val="28"/>
        </w:rPr>
        <w:t>- земельный налог.</w:t>
      </w:r>
      <w:r w:rsidRPr="006F176A">
        <w:t xml:space="preserve"> </w:t>
      </w:r>
      <w:r w:rsidRPr="006F176A">
        <w:rPr>
          <w:kern w:val="0"/>
          <w:sz w:val="28"/>
          <w:szCs w:val="28"/>
        </w:rPr>
        <w:t>Общая сумма поступлений составила 1 387,1тыс. рублей или 123,0% к утвержденным показателям, темп роста в сравнении с показателями 2021 года составил 110,4%.</w:t>
      </w:r>
    </w:p>
    <w:p w:rsidR="00CF443C" w:rsidRPr="006F176A" w:rsidRDefault="00237524" w:rsidP="00CF443C">
      <w:pPr>
        <w:tabs>
          <w:tab w:val="left" w:pos="540"/>
        </w:tabs>
        <w:spacing w:before="120"/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CF443C" w:rsidRPr="006F176A">
        <w:rPr>
          <w:rFonts w:eastAsia="Lucida Sans Unicode"/>
          <w:kern w:val="0"/>
          <w:sz w:val="28"/>
          <w:szCs w:val="28"/>
        </w:rPr>
        <w:t>7. Расходная часть по общему фонду бюджета Муниципального образования составила 19 622,6тыс. рублей или 99,9%  к утвержденным бюджетным назначениям.</w:t>
      </w:r>
    </w:p>
    <w:p w:rsidR="00CF443C" w:rsidRPr="006F176A" w:rsidRDefault="00CF443C" w:rsidP="00CF443C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  <w:t>Наибольший удельный вес в структуре расходов занимают расходы на</w:t>
      </w:r>
    </w:p>
    <w:p w:rsidR="00CF443C" w:rsidRPr="006F176A" w:rsidRDefault="00CF443C" w:rsidP="00CF443C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Жилищно-коммунальное хозяйство  60,7% (11 906,7тыс.рублей).</w:t>
      </w:r>
    </w:p>
    <w:p w:rsidR="00CF443C" w:rsidRPr="006F176A" w:rsidRDefault="00CF443C" w:rsidP="00CF443C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>общегосударственные вопросы 16,9% (3 315,4тыс.рублей).</w:t>
      </w:r>
    </w:p>
    <w:p w:rsidR="00CF443C" w:rsidRPr="006F176A" w:rsidRDefault="00CF443C" w:rsidP="00CF443C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  <w:t>В целом наблюдается увеличение показателей по расходам осуществляемым Муниципальным образованием в 2022 году в сравнении с предыдущим годом.</w:t>
      </w:r>
    </w:p>
    <w:p w:rsidR="001D5B50" w:rsidRPr="006F176A" w:rsidRDefault="00CF443C" w:rsidP="00CF443C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6F176A">
        <w:rPr>
          <w:rFonts w:eastAsia="Lucida Sans Unicode"/>
          <w:kern w:val="0"/>
          <w:sz w:val="28"/>
          <w:szCs w:val="28"/>
        </w:rPr>
        <w:tab/>
      </w:r>
      <w:r w:rsidR="001D5B50" w:rsidRPr="006F176A">
        <w:rPr>
          <w:rFonts w:eastAsia="Lucida Sans Unicode"/>
          <w:kern w:val="0"/>
          <w:sz w:val="28"/>
          <w:szCs w:val="28"/>
        </w:rPr>
        <w:t xml:space="preserve">Расходы бюджета муниципального образования Васильевское сельское поселение носят социальный характер. </w:t>
      </w:r>
    </w:p>
    <w:p w:rsidR="001C5139" w:rsidRPr="006F176A" w:rsidRDefault="001D5B50" w:rsidP="001C5139">
      <w:pPr>
        <w:tabs>
          <w:tab w:val="left" w:pos="540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ab/>
      </w:r>
      <w:r w:rsidR="001C5139" w:rsidRPr="006F176A">
        <w:rPr>
          <w:bCs/>
          <w:sz w:val="28"/>
          <w:szCs w:val="28"/>
        </w:rPr>
        <w:t>Программные расходы за 202</w:t>
      </w:r>
      <w:r w:rsidR="00C140DF" w:rsidRPr="006F176A">
        <w:rPr>
          <w:bCs/>
          <w:sz w:val="28"/>
          <w:szCs w:val="28"/>
        </w:rPr>
        <w:t>2</w:t>
      </w:r>
      <w:r w:rsidR="001C5139" w:rsidRPr="006F176A">
        <w:rPr>
          <w:bCs/>
          <w:sz w:val="28"/>
          <w:szCs w:val="28"/>
        </w:rPr>
        <w:t xml:space="preserve"> год составили </w:t>
      </w:r>
      <w:r w:rsidR="00C140DF" w:rsidRPr="006F176A">
        <w:rPr>
          <w:bCs/>
          <w:sz w:val="28"/>
          <w:szCs w:val="28"/>
        </w:rPr>
        <w:t>19 306,3</w:t>
      </w:r>
      <w:r w:rsidR="001C5139" w:rsidRPr="006F176A">
        <w:rPr>
          <w:bCs/>
          <w:sz w:val="28"/>
          <w:szCs w:val="28"/>
        </w:rPr>
        <w:t>тыс.рублей или 99,</w:t>
      </w:r>
      <w:r w:rsidR="00C140DF" w:rsidRPr="006F176A">
        <w:rPr>
          <w:bCs/>
          <w:sz w:val="28"/>
          <w:szCs w:val="28"/>
        </w:rPr>
        <w:t>9</w:t>
      </w:r>
      <w:r w:rsidR="001C5139" w:rsidRPr="006F176A">
        <w:rPr>
          <w:bCs/>
          <w:sz w:val="28"/>
          <w:szCs w:val="28"/>
        </w:rPr>
        <w:t>% от общей суммы расходов.</w:t>
      </w:r>
    </w:p>
    <w:p w:rsidR="001D5B50" w:rsidRPr="006F176A" w:rsidRDefault="001C5139" w:rsidP="001D5B50">
      <w:pPr>
        <w:tabs>
          <w:tab w:val="left" w:pos="540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ab/>
      </w:r>
      <w:r w:rsidR="001D5B50" w:rsidRPr="006F176A">
        <w:rPr>
          <w:sz w:val="28"/>
          <w:szCs w:val="28"/>
        </w:rPr>
        <w:t>8. При проверке отчета об исполнении бюджета Васильевского сельского поселения не установлено фактов, свидетельствующих об  искажении отчета об исполнении бюджета М</w:t>
      </w:r>
      <w:r w:rsidR="009859E9" w:rsidRPr="006F176A">
        <w:rPr>
          <w:sz w:val="28"/>
          <w:szCs w:val="28"/>
        </w:rPr>
        <w:t>униципального образования за 202</w:t>
      </w:r>
      <w:r w:rsidR="002F17EE" w:rsidRPr="006F176A">
        <w:rPr>
          <w:sz w:val="28"/>
          <w:szCs w:val="28"/>
        </w:rPr>
        <w:t>2</w:t>
      </w:r>
      <w:r w:rsidR="001D5B50" w:rsidRPr="006F176A">
        <w:rPr>
          <w:sz w:val="28"/>
          <w:szCs w:val="28"/>
        </w:rPr>
        <w:t xml:space="preserve"> год.</w:t>
      </w:r>
    </w:p>
    <w:p w:rsidR="00595DDA" w:rsidRPr="006F176A" w:rsidRDefault="001D5B50" w:rsidP="001D5B50">
      <w:pPr>
        <w:tabs>
          <w:tab w:val="left" w:pos="540"/>
        </w:tabs>
        <w:jc w:val="both"/>
        <w:rPr>
          <w:sz w:val="28"/>
          <w:szCs w:val="28"/>
        </w:rPr>
      </w:pPr>
      <w:r w:rsidRPr="006F176A">
        <w:rPr>
          <w:sz w:val="28"/>
          <w:szCs w:val="28"/>
        </w:rPr>
        <w:t xml:space="preserve">       </w:t>
      </w:r>
      <w:r w:rsidR="00B86B45" w:rsidRPr="006F176A">
        <w:rPr>
          <w:sz w:val="28"/>
          <w:szCs w:val="28"/>
        </w:rPr>
        <w:t>9</w:t>
      </w:r>
      <w:r w:rsidRPr="006F176A">
        <w:rPr>
          <w:sz w:val="28"/>
          <w:szCs w:val="28"/>
        </w:rPr>
        <w:t xml:space="preserve">. Учитывая вышеизложенное, Контрольно-счетный орган муниципального образования Белогорский район Республики Крым рекомендует рассмотреть проект решения «Об исполнении бюджета муниципального образования </w:t>
      </w:r>
      <w:r w:rsidR="00AE6AEB" w:rsidRPr="006F176A">
        <w:rPr>
          <w:sz w:val="28"/>
          <w:szCs w:val="28"/>
        </w:rPr>
        <w:t>Васильев</w:t>
      </w:r>
      <w:r w:rsidR="005E7A12" w:rsidRPr="006F176A">
        <w:rPr>
          <w:sz w:val="28"/>
          <w:szCs w:val="28"/>
        </w:rPr>
        <w:t>ское сельское</w:t>
      </w:r>
      <w:r w:rsidR="00A42EC7" w:rsidRPr="006F176A">
        <w:rPr>
          <w:sz w:val="28"/>
          <w:szCs w:val="28"/>
        </w:rPr>
        <w:t xml:space="preserve"> поселение Белогорского </w:t>
      </w:r>
      <w:r w:rsidR="009859E9" w:rsidRPr="006F176A">
        <w:rPr>
          <w:sz w:val="28"/>
          <w:szCs w:val="28"/>
        </w:rPr>
        <w:t>района Республики Крым за 202</w:t>
      </w:r>
      <w:r w:rsidR="00C46216" w:rsidRPr="006F176A">
        <w:rPr>
          <w:sz w:val="28"/>
          <w:szCs w:val="28"/>
        </w:rPr>
        <w:t>1</w:t>
      </w:r>
      <w:r w:rsidR="00A42EC7" w:rsidRPr="006F176A">
        <w:rPr>
          <w:sz w:val="28"/>
          <w:szCs w:val="28"/>
        </w:rPr>
        <w:t xml:space="preserve"> год» с учетом </w:t>
      </w:r>
      <w:r w:rsidR="009A1287" w:rsidRPr="006F176A">
        <w:rPr>
          <w:sz w:val="28"/>
          <w:szCs w:val="28"/>
        </w:rPr>
        <w:t>выводов</w:t>
      </w:r>
      <w:r w:rsidR="00A42EC7" w:rsidRPr="006F176A">
        <w:rPr>
          <w:sz w:val="28"/>
          <w:szCs w:val="28"/>
        </w:rPr>
        <w:t xml:space="preserve"> и </w:t>
      </w:r>
      <w:r w:rsidR="009A1287" w:rsidRPr="006F176A">
        <w:rPr>
          <w:sz w:val="28"/>
          <w:szCs w:val="28"/>
        </w:rPr>
        <w:t>рекомендаций</w:t>
      </w:r>
      <w:r w:rsidR="00A42EC7" w:rsidRPr="006F176A">
        <w:rPr>
          <w:sz w:val="28"/>
          <w:szCs w:val="28"/>
        </w:rPr>
        <w:t>, содержащихся в настоящем Заключении.</w:t>
      </w:r>
    </w:p>
    <w:p w:rsidR="00A42EC7" w:rsidRPr="006F176A" w:rsidRDefault="0026244D" w:rsidP="004D6369">
      <w:pPr>
        <w:pStyle w:val="320"/>
        <w:tabs>
          <w:tab w:val="left" w:pos="731"/>
        </w:tabs>
        <w:spacing w:before="120" w:after="120"/>
        <w:ind w:left="11"/>
        <w:jc w:val="both"/>
        <w:rPr>
          <w:rFonts w:ascii="Times New Roman" w:hAnsi="Times New Roman"/>
          <w:b/>
          <w:szCs w:val="28"/>
        </w:rPr>
      </w:pPr>
      <w:r w:rsidRPr="006F176A">
        <w:rPr>
          <w:rFonts w:ascii="Times New Roman" w:hAnsi="Times New Roman"/>
          <w:b/>
          <w:szCs w:val="28"/>
        </w:rPr>
        <w:t xml:space="preserve">       </w:t>
      </w:r>
      <w:r w:rsidR="00A42EC7" w:rsidRPr="006F176A">
        <w:rPr>
          <w:rFonts w:ascii="Times New Roman" w:hAnsi="Times New Roman"/>
          <w:b/>
          <w:szCs w:val="28"/>
        </w:rPr>
        <w:t>Рекомендации:</w:t>
      </w:r>
    </w:p>
    <w:p w:rsidR="00111493" w:rsidRPr="006F176A" w:rsidRDefault="00A42EC7" w:rsidP="00F22BD1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ab/>
        <w:t xml:space="preserve">1. Остаток </w:t>
      </w:r>
      <w:r w:rsidR="004D33A0" w:rsidRPr="006F176A">
        <w:rPr>
          <w:rFonts w:ascii="Times New Roman" w:hAnsi="Times New Roman"/>
          <w:szCs w:val="28"/>
        </w:rPr>
        <w:t xml:space="preserve">денежных </w:t>
      </w:r>
      <w:r w:rsidRPr="006F176A">
        <w:rPr>
          <w:rFonts w:ascii="Times New Roman" w:hAnsi="Times New Roman"/>
          <w:szCs w:val="28"/>
        </w:rPr>
        <w:t>средств</w:t>
      </w:r>
      <w:r w:rsidR="009934D2" w:rsidRPr="006F176A">
        <w:rPr>
          <w:rFonts w:ascii="Times New Roman" w:hAnsi="Times New Roman"/>
          <w:szCs w:val="28"/>
        </w:rPr>
        <w:t xml:space="preserve"> </w:t>
      </w:r>
      <w:r w:rsidRPr="006F176A">
        <w:rPr>
          <w:rFonts w:ascii="Times New Roman" w:hAnsi="Times New Roman"/>
          <w:szCs w:val="28"/>
        </w:rPr>
        <w:t xml:space="preserve"> </w:t>
      </w:r>
      <w:r w:rsidR="00AE6AEB" w:rsidRPr="006F176A">
        <w:rPr>
          <w:rFonts w:ascii="Times New Roman" w:hAnsi="Times New Roman"/>
          <w:szCs w:val="28"/>
        </w:rPr>
        <w:t>Васильев</w:t>
      </w:r>
      <w:r w:rsidR="005E7A12" w:rsidRPr="006F176A">
        <w:rPr>
          <w:rFonts w:ascii="Times New Roman" w:hAnsi="Times New Roman"/>
          <w:szCs w:val="28"/>
        </w:rPr>
        <w:t>ского сельского</w:t>
      </w:r>
      <w:r w:rsidRPr="006F176A">
        <w:rPr>
          <w:rFonts w:ascii="Times New Roman" w:hAnsi="Times New Roman"/>
          <w:szCs w:val="28"/>
        </w:rPr>
        <w:t xml:space="preserve"> поселения на 01.01.20</w:t>
      </w:r>
      <w:r w:rsidR="00A444EC" w:rsidRPr="006F176A">
        <w:rPr>
          <w:rFonts w:ascii="Times New Roman" w:hAnsi="Times New Roman"/>
          <w:szCs w:val="28"/>
        </w:rPr>
        <w:t>2</w:t>
      </w:r>
      <w:r w:rsidR="002F17EE" w:rsidRPr="006F176A">
        <w:rPr>
          <w:rFonts w:ascii="Times New Roman" w:hAnsi="Times New Roman"/>
          <w:szCs w:val="28"/>
        </w:rPr>
        <w:t>3</w:t>
      </w:r>
      <w:r w:rsidRPr="006F176A">
        <w:rPr>
          <w:rFonts w:ascii="Times New Roman" w:hAnsi="Times New Roman"/>
          <w:szCs w:val="28"/>
        </w:rPr>
        <w:t xml:space="preserve"> года  составил </w:t>
      </w:r>
      <w:r w:rsidR="002F17EE" w:rsidRPr="006F176A">
        <w:rPr>
          <w:rFonts w:ascii="Times New Roman" w:hAnsi="Times New Roman"/>
          <w:szCs w:val="28"/>
        </w:rPr>
        <w:t>2 121,4</w:t>
      </w:r>
      <w:r w:rsidRPr="006F176A">
        <w:rPr>
          <w:rFonts w:ascii="Times New Roman" w:hAnsi="Times New Roman"/>
          <w:szCs w:val="28"/>
        </w:rPr>
        <w:t xml:space="preserve">тыс. рублей. </w:t>
      </w:r>
      <w:r w:rsidR="00111493" w:rsidRPr="006F176A">
        <w:rPr>
          <w:rFonts w:ascii="Times New Roman" w:hAnsi="Times New Roman"/>
          <w:szCs w:val="28"/>
        </w:rPr>
        <w:t xml:space="preserve">В этой связи, считаю целесообразным, рекомендовать </w:t>
      </w:r>
      <w:r w:rsidR="00F61C31" w:rsidRPr="006F176A">
        <w:rPr>
          <w:rFonts w:ascii="Times New Roman" w:hAnsi="Times New Roman"/>
          <w:szCs w:val="28"/>
        </w:rPr>
        <w:t>А</w:t>
      </w:r>
      <w:r w:rsidR="008351F9" w:rsidRPr="006F176A">
        <w:rPr>
          <w:rFonts w:ascii="Times New Roman" w:hAnsi="Times New Roman"/>
          <w:szCs w:val="28"/>
        </w:rPr>
        <w:t>дминистрации</w:t>
      </w:r>
      <w:r w:rsidR="00F61C31" w:rsidRPr="006F176A">
        <w:rPr>
          <w:rFonts w:ascii="Times New Roman" w:hAnsi="Times New Roman"/>
          <w:szCs w:val="28"/>
        </w:rPr>
        <w:t xml:space="preserve"> </w:t>
      </w:r>
      <w:r w:rsidR="00AE6AEB" w:rsidRPr="006F176A">
        <w:rPr>
          <w:rFonts w:ascii="Times New Roman" w:hAnsi="Times New Roman"/>
          <w:szCs w:val="28"/>
        </w:rPr>
        <w:t>Васильев</w:t>
      </w:r>
      <w:r w:rsidR="00AD3AA9" w:rsidRPr="006F176A">
        <w:rPr>
          <w:rFonts w:ascii="Times New Roman" w:hAnsi="Times New Roman"/>
          <w:szCs w:val="28"/>
        </w:rPr>
        <w:t xml:space="preserve">ского сельского </w:t>
      </w:r>
      <w:r w:rsidR="00AD3AA9" w:rsidRPr="006F176A">
        <w:rPr>
          <w:rFonts w:ascii="Times New Roman" w:hAnsi="Times New Roman"/>
          <w:szCs w:val="28"/>
        </w:rPr>
        <w:lastRenderedPageBreak/>
        <w:t xml:space="preserve">поселения </w:t>
      </w:r>
      <w:r w:rsidR="00111493" w:rsidRPr="006F176A">
        <w:rPr>
          <w:rFonts w:ascii="Times New Roman" w:hAnsi="Times New Roman"/>
          <w:szCs w:val="28"/>
        </w:rPr>
        <w:t>усилить контроль за своевременным освоением средств бюджета</w:t>
      </w:r>
      <w:r w:rsidR="00F61C31" w:rsidRPr="006F176A">
        <w:rPr>
          <w:rFonts w:ascii="Times New Roman" w:hAnsi="Times New Roman"/>
          <w:szCs w:val="28"/>
        </w:rPr>
        <w:t>.</w:t>
      </w:r>
      <w:r w:rsidR="00111493" w:rsidRPr="006F176A">
        <w:rPr>
          <w:rFonts w:ascii="Times New Roman" w:hAnsi="Times New Roman"/>
          <w:szCs w:val="28"/>
        </w:rPr>
        <w:t xml:space="preserve"> </w:t>
      </w:r>
    </w:p>
    <w:p w:rsidR="008D1B8F" w:rsidRPr="006F176A" w:rsidRDefault="0088580F" w:rsidP="00F22BD1">
      <w:pPr>
        <w:pStyle w:val="310"/>
        <w:tabs>
          <w:tab w:val="left" w:pos="-284"/>
        </w:tabs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ab/>
      </w:r>
      <w:r w:rsidR="00C0450B" w:rsidRPr="006F176A">
        <w:rPr>
          <w:rFonts w:ascii="Times New Roman" w:hAnsi="Times New Roman"/>
          <w:szCs w:val="28"/>
        </w:rPr>
        <w:t>2</w:t>
      </w:r>
      <w:r w:rsidRPr="006F176A">
        <w:rPr>
          <w:rFonts w:ascii="Times New Roman" w:hAnsi="Times New Roman"/>
          <w:szCs w:val="28"/>
        </w:rPr>
        <w:t xml:space="preserve">. </w:t>
      </w:r>
      <w:r w:rsidR="007C498F" w:rsidRPr="006F176A">
        <w:rPr>
          <w:rFonts w:ascii="Times New Roman" w:hAnsi="Times New Roman"/>
          <w:szCs w:val="28"/>
        </w:rPr>
        <w:t>Постоянный</w:t>
      </w:r>
      <w:r w:rsidR="008D1B8F" w:rsidRPr="006F176A">
        <w:rPr>
          <w:rFonts w:ascii="Times New Roman" w:hAnsi="Times New Roman"/>
          <w:szCs w:val="28"/>
        </w:rPr>
        <w:t xml:space="preserve"> контроль над сбором налогов и платежей.</w:t>
      </w:r>
    </w:p>
    <w:p w:rsidR="00EC3994" w:rsidRPr="006F176A" w:rsidRDefault="00EC3994" w:rsidP="00F22BD1">
      <w:pPr>
        <w:pStyle w:val="310"/>
        <w:tabs>
          <w:tab w:val="left" w:pos="-284"/>
        </w:tabs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ab/>
      </w:r>
      <w:r w:rsidR="00C0450B" w:rsidRPr="006F176A">
        <w:rPr>
          <w:rFonts w:ascii="Times New Roman" w:hAnsi="Times New Roman"/>
          <w:szCs w:val="28"/>
        </w:rPr>
        <w:t>3</w:t>
      </w:r>
      <w:r w:rsidRPr="006F176A">
        <w:rPr>
          <w:rFonts w:ascii="Times New Roman" w:hAnsi="Times New Roman"/>
          <w:szCs w:val="28"/>
        </w:rPr>
        <w:t>. При планировании бюджета на последующие годы проводить детальный анализ доходов влияющих на фактическое поступление собственных доходов.</w:t>
      </w:r>
    </w:p>
    <w:p w:rsidR="00176D88" w:rsidRPr="006F176A" w:rsidRDefault="00176D88" w:rsidP="009859E9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 xml:space="preserve">      </w:t>
      </w:r>
      <w:r w:rsidRPr="006F176A">
        <w:rPr>
          <w:rFonts w:ascii="Times New Roman" w:hAnsi="Times New Roman"/>
          <w:szCs w:val="28"/>
        </w:rPr>
        <w:tab/>
      </w:r>
      <w:r w:rsidR="00E538E7" w:rsidRPr="006F176A">
        <w:rPr>
          <w:rFonts w:ascii="Times New Roman" w:hAnsi="Times New Roman"/>
          <w:szCs w:val="28"/>
        </w:rPr>
        <w:t>4</w:t>
      </w:r>
      <w:r w:rsidRPr="006F176A">
        <w:rPr>
          <w:rFonts w:ascii="Times New Roman" w:hAnsi="Times New Roman"/>
          <w:szCs w:val="28"/>
        </w:rPr>
        <w:t xml:space="preserve">. Принять меры к снижению уровня кредиторской задолженности. Провести все мероприятия по погашению просроченной дебиторской задолженности. </w:t>
      </w:r>
    </w:p>
    <w:p w:rsidR="0088580F" w:rsidRPr="006F176A" w:rsidRDefault="00707236" w:rsidP="00176D88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 xml:space="preserve">          </w:t>
      </w:r>
    </w:p>
    <w:p w:rsidR="00B77E91" w:rsidRPr="006F176A" w:rsidRDefault="00BB5A35" w:rsidP="004D6369">
      <w:pPr>
        <w:pStyle w:val="310"/>
        <w:tabs>
          <w:tab w:val="left" w:pos="284"/>
        </w:tabs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ab/>
      </w:r>
      <w:r w:rsidR="00A61792" w:rsidRPr="006F176A">
        <w:rPr>
          <w:rFonts w:ascii="Times New Roman" w:hAnsi="Times New Roman"/>
          <w:szCs w:val="28"/>
        </w:rPr>
        <w:tab/>
      </w:r>
    </w:p>
    <w:p w:rsidR="00111493" w:rsidRPr="006F176A" w:rsidRDefault="008D1B8F" w:rsidP="00F22BD1">
      <w:pPr>
        <w:pStyle w:val="310"/>
        <w:tabs>
          <w:tab w:val="left" w:pos="11"/>
        </w:tabs>
        <w:spacing w:line="276" w:lineRule="auto"/>
        <w:ind w:left="11"/>
        <w:jc w:val="both"/>
        <w:rPr>
          <w:rFonts w:ascii="Times New Roman" w:hAnsi="Times New Roman"/>
          <w:szCs w:val="28"/>
        </w:rPr>
      </w:pPr>
      <w:r w:rsidRPr="006F176A">
        <w:rPr>
          <w:rFonts w:ascii="Times New Roman" w:hAnsi="Times New Roman"/>
          <w:szCs w:val="28"/>
        </w:rPr>
        <w:t>Председатель</w:t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</w:r>
      <w:r w:rsidRPr="006F176A">
        <w:rPr>
          <w:rFonts w:ascii="Times New Roman" w:hAnsi="Times New Roman"/>
          <w:szCs w:val="28"/>
        </w:rPr>
        <w:tab/>
        <w:t xml:space="preserve">          О.В. Фомина</w:t>
      </w:r>
    </w:p>
    <w:sectPr w:rsidR="00111493" w:rsidRPr="006F176A" w:rsidSect="00430D10">
      <w:foot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1B" w:rsidRDefault="001A391B" w:rsidP="00A96619">
      <w:r>
        <w:separator/>
      </w:r>
    </w:p>
  </w:endnote>
  <w:endnote w:type="continuationSeparator" w:id="0">
    <w:p w:rsidR="001A391B" w:rsidRDefault="001A391B" w:rsidP="00A9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252633"/>
      <w:docPartObj>
        <w:docPartGallery w:val="Page Numbers (Bottom of Page)"/>
        <w:docPartUnique/>
      </w:docPartObj>
    </w:sdtPr>
    <w:sdtContent>
      <w:p w:rsidR="00F618B7" w:rsidRDefault="00527BA8">
        <w:pPr>
          <w:pStyle w:val="af3"/>
          <w:jc w:val="right"/>
        </w:pPr>
        <w:fldSimple w:instr="PAGE   \* MERGEFORMAT">
          <w:r w:rsidR="006F176A">
            <w:rPr>
              <w:noProof/>
            </w:rPr>
            <w:t>20</w:t>
          </w:r>
        </w:fldSimple>
      </w:p>
    </w:sdtContent>
  </w:sdt>
  <w:p w:rsidR="00F618B7" w:rsidRDefault="00F618B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1B" w:rsidRDefault="001A391B" w:rsidP="00A96619">
      <w:r>
        <w:separator/>
      </w:r>
    </w:p>
  </w:footnote>
  <w:footnote w:type="continuationSeparator" w:id="0">
    <w:p w:rsidR="001A391B" w:rsidRDefault="001A391B" w:rsidP="00A96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498F"/>
    <w:rsid w:val="000062BB"/>
    <w:rsid w:val="0000781C"/>
    <w:rsid w:val="000078DA"/>
    <w:rsid w:val="0001048B"/>
    <w:rsid w:val="00012929"/>
    <w:rsid w:val="00013717"/>
    <w:rsid w:val="00013D45"/>
    <w:rsid w:val="000142F8"/>
    <w:rsid w:val="0002040B"/>
    <w:rsid w:val="00021725"/>
    <w:rsid w:val="000219E0"/>
    <w:rsid w:val="00021CDF"/>
    <w:rsid w:val="00022DB4"/>
    <w:rsid w:val="0002398D"/>
    <w:rsid w:val="00023B52"/>
    <w:rsid w:val="00023C42"/>
    <w:rsid w:val="000278C8"/>
    <w:rsid w:val="00030697"/>
    <w:rsid w:val="000306B1"/>
    <w:rsid w:val="00035282"/>
    <w:rsid w:val="00035426"/>
    <w:rsid w:val="00036AEB"/>
    <w:rsid w:val="00037C80"/>
    <w:rsid w:val="00037D9F"/>
    <w:rsid w:val="00040F79"/>
    <w:rsid w:val="00043B00"/>
    <w:rsid w:val="000444F7"/>
    <w:rsid w:val="000445D4"/>
    <w:rsid w:val="00044B93"/>
    <w:rsid w:val="00044EC9"/>
    <w:rsid w:val="00045F03"/>
    <w:rsid w:val="00046A1C"/>
    <w:rsid w:val="00047504"/>
    <w:rsid w:val="000529AC"/>
    <w:rsid w:val="00056A9F"/>
    <w:rsid w:val="000636AB"/>
    <w:rsid w:val="00063F7E"/>
    <w:rsid w:val="00064771"/>
    <w:rsid w:val="00064905"/>
    <w:rsid w:val="00064E61"/>
    <w:rsid w:val="00065DF1"/>
    <w:rsid w:val="00067F5D"/>
    <w:rsid w:val="00072199"/>
    <w:rsid w:val="000779B1"/>
    <w:rsid w:val="00081F1B"/>
    <w:rsid w:val="000825B2"/>
    <w:rsid w:val="00084129"/>
    <w:rsid w:val="00084E47"/>
    <w:rsid w:val="00085147"/>
    <w:rsid w:val="00086289"/>
    <w:rsid w:val="00090992"/>
    <w:rsid w:val="00091845"/>
    <w:rsid w:val="00091E52"/>
    <w:rsid w:val="0009465D"/>
    <w:rsid w:val="000955F5"/>
    <w:rsid w:val="00095DE2"/>
    <w:rsid w:val="0009736B"/>
    <w:rsid w:val="0009738F"/>
    <w:rsid w:val="000A076A"/>
    <w:rsid w:val="000A0956"/>
    <w:rsid w:val="000A09A2"/>
    <w:rsid w:val="000A24C7"/>
    <w:rsid w:val="000A3B2C"/>
    <w:rsid w:val="000A6B12"/>
    <w:rsid w:val="000B1B24"/>
    <w:rsid w:val="000B1B7E"/>
    <w:rsid w:val="000B31B9"/>
    <w:rsid w:val="000B43FF"/>
    <w:rsid w:val="000C033F"/>
    <w:rsid w:val="000C1D4B"/>
    <w:rsid w:val="000C220C"/>
    <w:rsid w:val="000C2E5E"/>
    <w:rsid w:val="000C34B8"/>
    <w:rsid w:val="000C34DA"/>
    <w:rsid w:val="000D004D"/>
    <w:rsid w:val="000D004E"/>
    <w:rsid w:val="000D1E47"/>
    <w:rsid w:val="000D25F9"/>
    <w:rsid w:val="000D40E8"/>
    <w:rsid w:val="000D47E8"/>
    <w:rsid w:val="000D4AB7"/>
    <w:rsid w:val="000D50F1"/>
    <w:rsid w:val="000D56F8"/>
    <w:rsid w:val="000D5AE0"/>
    <w:rsid w:val="000D61B2"/>
    <w:rsid w:val="000D7E22"/>
    <w:rsid w:val="000E02F4"/>
    <w:rsid w:val="000E295B"/>
    <w:rsid w:val="000E4303"/>
    <w:rsid w:val="000E4894"/>
    <w:rsid w:val="000E560B"/>
    <w:rsid w:val="000E62AF"/>
    <w:rsid w:val="000F174F"/>
    <w:rsid w:val="000F6733"/>
    <w:rsid w:val="000F67F0"/>
    <w:rsid w:val="001005CE"/>
    <w:rsid w:val="0010160D"/>
    <w:rsid w:val="00101A04"/>
    <w:rsid w:val="00102E99"/>
    <w:rsid w:val="0010384F"/>
    <w:rsid w:val="00103D13"/>
    <w:rsid w:val="00104F7D"/>
    <w:rsid w:val="00111493"/>
    <w:rsid w:val="0011293D"/>
    <w:rsid w:val="001146FC"/>
    <w:rsid w:val="00120523"/>
    <w:rsid w:val="00120DE4"/>
    <w:rsid w:val="0012168B"/>
    <w:rsid w:val="00121C00"/>
    <w:rsid w:val="001241D2"/>
    <w:rsid w:val="001245BB"/>
    <w:rsid w:val="00132FEB"/>
    <w:rsid w:val="0013338D"/>
    <w:rsid w:val="00133B0A"/>
    <w:rsid w:val="00133EC0"/>
    <w:rsid w:val="001353C8"/>
    <w:rsid w:val="0013743B"/>
    <w:rsid w:val="00137B12"/>
    <w:rsid w:val="001420D1"/>
    <w:rsid w:val="001433CF"/>
    <w:rsid w:val="0014443F"/>
    <w:rsid w:val="001448C7"/>
    <w:rsid w:val="00144AE5"/>
    <w:rsid w:val="00145436"/>
    <w:rsid w:val="00145A41"/>
    <w:rsid w:val="001465F0"/>
    <w:rsid w:val="00146F80"/>
    <w:rsid w:val="001475A8"/>
    <w:rsid w:val="00147685"/>
    <w:rsid w:val="001477D0"/>
    <w:rsid w:val="00147985"/>
    <w:rsid w:val="00147BB1"/>
    <w:rsid w:val="00150880"/>
    <w:rsid w:val="0015201E"/>
    <w:rsid w:val="00152349"/>
    <w:rsid w:val="00152473"/>
    <w:rsid w:val="00152979"/>
    <w:rsid w:val="00153A28"/>
    <w:rsid w:val="00153D10"/>
    <w:rsid w:val="001571EE"/>
    <w:rsid w:val="00157B13"/>
    <w:rsid w:val="0016247F"/>
    <w:rsid w:val="001634B9"/>
    <w:rsid w:val="00163F0D"/>
    <w:rsid w:val="001641F4"/>
    <w:rsid w:val="0016603E"/>
    <w:rsid w:val="0016660E"/>
    <w:rsid w:val="00166771"/>
    <w:rsid w:val="001709FD"/>
    <w:rsid w:val="00170C35"/>
    <w:rsid w:val="00172A4D"/>
    <w:rsid w:val="00173635"/>
    <w:rsid w:val="00175520"/>
    <w:rsid w:val="001756DC"/>
    <w:rsid w:val="00176D88"/>
    <w:rsid w:val="001772A5"/>
    <w:rsid w:val="0017788F"/>
    <w:rsid w:val="00180117"/>
    <w:rsid w:val="00181040"/>
    <w:rsid w:val="00181321"/>
    <w:rsid w:val="00181BAD"/>
    <w:rsid w:val="00181E53"/>
    <w:rsid w:val="00182298"/>
    <w:rsid w:val="00182313"/>
    <w:rsid w:val="00182508"/>
    <w:rsid w:val="001838F4"/>
    <w:rsid w:val="00183C8C"/>
    <w:rsid w:val="00183E03"/>
    <w:rsid w:val="00185E43"/>
    <w:rsid w:val="001903D3"/>
    <w:rsid w:val="00191D51"/>
    <w:rsid w:val="00192BA0"/>
    <w:rsid w:val="00192C27"/>
    <w:rsid w:val="0019348D"/>
    <w:rsid w:val="00195AFC"/>
    <w:rsid w:val="00197883"/>
    <w:rsid w:val="001A01B0"/>
    <w:rsid w:val="001A0A3E"/>
    <w:rsid w:val="001A1E59"/>
    <w:rsid w:val="001A2001"/>
    <w:rsid w:val="001A391B"/>
    <w:rsid w:val="001A3C5E"/>
    <w:rsid w:val="001A611A"/>
    <w:rsid w:val="001B0A2A"/>
    <w:rsid w:val="001B3AFC"/>
    <w:rsid w:val="001B3F88"/>
    <w:rsid w:val="001B4240"/>
    <w:rsid w:val="001B6E9C"/>
    <w:rsid w:val="001C1A92"/>
    <w:rsid w:val="001C28FD"/>
    <w:rsid w:val="001C3943"/>
    <w:rsid w:val="001C3E16"/>
    <w:rsid w:val="001C5139"/>
    <w:rsid w:val="001C5D50"/>
    <w:rsid w:val="001C5DB6"/>
    <w:rsid w:val="001C5E46"/>
    <w:rsid w:val="001C615B"/>
    <w:rsid w:val="001C76F6"/>
    <w:rsid w:val="001D02DA"/>
    <w:rsid w:val="001D0647"/>
    <w:rsid w:val="001D0860"/>
    <w:rsid w:val="001D357D"/>
    <w:rsid w:val="001D38AB"/>
    <w:rsid w:val="001D5532"/>
    <w:rsid w:val="001D5B50"/>
    <w:rsid w:val="001D6535"/>
    <w:rsid w:val="001E03F4"/>
    <w:rsid w:val="001E12AE"/>
    <w:rsid w:val="001E2C4B"/>
    <w:rsid w:val="001E3E3F"/>
    <w:rsid w:val="001E557D"/>
    <w:rsid w:val="001E5D98"/>
    <w:rsid w:val="001E6A0A"/>
    <w:rsid w:val="001F08A4"/>
    <w:rsid w:val="001F40CD"/>
    <w:rsid w:val="001F41DA"/>
    <w:rsid w:val="001F6B4F"/>
    <w:rsid w:val="001F78BB"/>
    <w:rsid w:val="001F7FDA"/>
    <w:rsid w:val="002010A7"/>
    <w:rsid w:val="00202C18"/>
    <w:rsid w:val="00202EAD"/>
    <w:rsid w:val="0020355B"/>
    <w:rsid w:val="0020446D"/>
    <w:rsid w:val="00204EEE"/>
    <w:rsid w:val="00207955"/>
    <w:rsid w:val="00207C9B"/>
    <w:rsid w:val="0021030D"/>
    <w:rsid w:val="002207B4"/>
    <w:rsid w:val="002226CB"/>
    <w:rsid w:val="00222E22"/>
    <w:rsid w:val="00225467"/>
    <w:rsid w:val="00225475"/>
    <w:rsid w:val="00226242"/>
    <w:rsid w:val="0022636E"/>
    <w:rsid w:val="002269E1"/>
    <w:rsid w:val="00227851"/>
    <w:rsid w:val="00230306"/>
    <w:rsid w:val="00231119"/>
    <w:rsid w:val="002317AE"/>
    <w:rsid w:val="0023197A"/>
    <w:rsid w:val="00232A21"/>
    <w:rsid w:val="00232B91"/>
    <w:rsid w:val="0023478A"/>
    <w:rsid w:val="00236EB2"/>
    <w:rsid w:val="00237524"/>
    <w:rsid w:val="00242F7F"/>
    <w:rsid w:val="00243032"/>
    <w:rsid w:val="002434D5"/>
    <w:rsid w:val="002451F0"/>
    <w:rsid w:val="002455BD"/>
    <w:rsid w:val="00245946"/>
    <w:rsid w:val="00245B45"/>
    <w:rsid w:val="00247020"/>
    <w:rsid w:val="002475E4"/>
    <w:rsid w:val="0025000D"/>
    <w:rsid w:val="002507EF"/>
    <w:rsid w:val="002523AA"/>
    <w:rsid w:val="0025246B"/>
    <w:rsid w:val="00254607"/>
    <w:rsid w:val="00254792"/>
    <w:rsid w:val="00254FFA"/>
    <w:rsid w:val="002562C2"/>
    <w:rsid w:val="00257509"/>
    <w:rsid w:val="002603C9"/>
    <w:rsid w:val="00261213"/>
    <w:rsid w:val="00261600"/>
    <w:rsid w:val="0026244D"/>
    <w:rsid w:val="0026477D"/>
    <w:rsid w:val="0026507E"/>
    <w:rsid w:val="002659C2"/>
    <w:rsid w:val="00266274"/>
    <w:rsid w:val="0026690A"/>
    <w:rsid w:val="0027019E"/>
    <w:rsid w:val="002718FC"/>
    <w:rsid w:val="0027631B"/>
    <w:rsid w:val="002776E7"/>
    <w:rsid w:val="00277C68"/>
    <w:rsid w:val="00280979"/>
    <w:rsid w:val="002809F6"/>
    <w:rsid w:val="0028152D"/>
    <w:rsid w:val="002815A5"/>
    <w:rsid w:val="002818BD"/>
    <w:rsid w:val="00285378"/>
    <w:rsid w:val="00285A28"/>
    <w:rsid w:val="0028795B"/>
    <w:rsid w:val="0028797C"/>
    <w:rsid w:val="002920AE"/>
    <w:rsid w:val="00292B1D"/>
    <w:rsid w:val="00293A9D"/>
    <w:rsid w:val="00294081"/>
    <w:rsid w:val="0029413F"/>
    <w:rsid w:val="0029433A"/>
    <w:rsid w:val="00294D50"/>
    <w:rsid w:val="002951A4"/>
    <w:rsid w:val="00295E17"/>
    <w:rsid w:val="00296269"/>
    <w:rsid w:val="00296BCB"/>
    <w:rsid w:val="00296D42"/>
    <w:rsid w:val="00296F65"/>
    <w:rsid w:val="002A05EA"/>
    <w:rsid w:val="002A1031"/>
    <w:rsid w:val="002A3467"/>
    <w:rsid w:val="002A4416"/>
    <w:rsid w:val="002B08DA"/>
    <w:rsid w:val="002B108C"/>
    <w:rsid w:val="002B13DE"/>
    <w:rsid w:val="002B32CB"/>
    <w:rsid w:val="002B3E73"/>
    <w:rsid w:val="002B553E"/>
    <w:rsid w:val="002C111D"/>
    <w:rsid w:val="002C3EE0"/>
    <w:rsid w:val="002D0F48"/>
    <w:rsid w:val="002D290C"/>
    <w:rsid w:val="002D32EF"/>
    <w:rsid w:val="002D4015"/>
    <w:rsid w:val="002D5059"/>
    <w:rsid w:val="002D62F1"/>
    <w:rsid w:val="002E2388"/>
    <w:rsid w:val="002E41D4"/>
    <w:rsid w:val="002E4E68"/>
    <w:rsid w:val="002E5B01"/>
    <w:rsid w:val="002E6518"/>
    <w:rsid w:val="002E79E6"/>
    <w:rsid w:val="002F17EE"/>
    <w:rsid w:val="002F189A"/>
    <w:rsid w:val="002F32CA"/>
    <w:rsid w:val="002F5B4A"/>
    <w:rsid w:val="002F63FA"/>
    <w:rsid w:val="002F6969"/>
    <w:rsid w:val="003005D4"/>
    <w:rsid w:val="00304655"/>
    <w:rsid w:val="00305F15"/>
    <w:rsid w:val="0030678D"/>
    <w:rsid w:val="00306FC4"/>
    <w:rsid w:val="003074FB"/>
    <w:rsid w:val="003114F0"/>
    <w:rsid w:val="00312D7F"/>
    <w:rsid w:val="00316AC6"/>
    <w:rsid w:val="0031709D"/>
    <w:rsid w:val="0032125A"/>
    <w:rsid w:val="00321520"/>
    <w:rsid w:val="003216F8"/>
    <w:rsid w:val="00322B82"/>
    <w:rsid w:val="00323CCC"/>
    <w:rsid w:val="00323E2E"/>
    <w:rsid w:val="00326BF0"/>
    <w:rsid w:val="00326F14"/>
    <w:rsid w:val="0032774D"/>
    <w:rsid w:val="00327FA8"/>
    <w:rsid w:val="00330EE8"/>
    <w:rsid w:val="0033242A"/>
    <w:rsid w:val="00334073"/>
    <w:rsid w:val="00334BCE"/>
    <w:rsid w:val="0033563E"/>
    <w:rsid w:val="003372DE"/>
    <w:rsid w:val="0034292B"/>
    <w:rsid w:val="0034505A"/>
    <w:rsid w:val="003469BF"/>
    <w:rsid w:val="003476ED"/>
    <w:rsid w:val="00347788"/>
    <w:rsid w:val="0035334A"/>
    <w:rsid w:val="00353C2D"/>
    <w:rsid w:val="00353E03"/>
    <w:rsid w:val="00353E33"/>
    <w:rsid w:val="00354610"/>
    <w:rsid w:val="003556DB"/>
    <w:rsid w:val="00356A7D"/>
    <w:rsid w:val="00357590"/>
    <w:rsid w:val="003577CA"/>
    <w:rsid w:val="0036048C"/>
    <w:rsid w:val="00362F6A"/>
    <w:rsid w:val="00362FBE"/>
    <w:rsid w:val="003639BE"/>
    <w:rsid w:val="00366D02"/>
    <w:rsid w:val="0036732A"/>
    <w:rsid w:val="00367623"/>
    <w:rsid w:val="0037624D"/>
    <w:rsid w:val="00376BCB"/>
    <w:rsid w:val="00377AD3"/>
    <w:rsid w:val="00380CDB"/>
    <w:rsid w:val="00381198"/>
    <w:rsid w:val="00383A88"/>
    <w:rsid w:val="00385A28"/>
    <w:rsid w:val="00386414"/>
    <w:rsid w:val="0038790E"/>
    <w:rsid w:val="00387ECD"/>
    <w:rsid w:val="003902DB"/>
    <w:rsid w:val="00390A0F"/>
    <w:rsid w:val="0039210D"/>
    <w:rsid w:val="00394D1A"/>
    <w:rsid w:val="00397356"/>
    <w:rsid w:val="003A0BB1"/>
    <w:rsid w:val="003A16EB"/>
    <w:rsid w:val="003A174A"/>
    <w:rsid w:val="003A1E05"/>
    <w:rsid w:val="003A20FD"/>
    <w:rsid w:val="003A26F2"/>
    <w:rsid w:val="003A320E"/>
    <w:rsid w:val="003A430B"/>
    <w:rsid w:val="003A531F"/>
    <w:rsid w:val="003A58B7"/>
    <w:rsid w:val="003A6D03"/>
    <w:rsid w:val="003A6E00"/>
    <w:rsid w:val="003A70DF"/>
    <w:rsid w:val="003A7924"/>
    <w:rsid w:val="003B1715"/>
    <w:rsid w:val="003B1838"/>
    <w:rsid w:val="003B2085"/>
    <w:rsid w:val="003B46CE"/>
    <w:rsid w:val="003B4CFF"/>
    <w:rsid w:val="003B4D8D"/>
    <w:rsid w:val="003B5A78"/>
    <w:rsid w:val="003B792F"/>
    <w:rsid w:val="003B7A0D"/>
    <w:rsid w:val="003C22BD"/>
    <w:rsid w:val="003C5F7F"/>
    <w:rsid w:val="003C6F33"/>
    <w:rsid w:val="003C7CC0"/>
    <w:rsid w:val="003C7D0E"/>
    <w:rsid w:val="003D0BC8"/>
    <w:rsid w:val="003D1316"/>
    <w:rsid w:val="003D16AE"/>
    <w:rsid w:val="003D19A1"/>
    <w:rsid w:val="003D2866"/>
    <w:rsid w:val="003D2AB0"/>
    <w:rsid w:val="003D3300"/>
    <w:rsid w:val="003D3816"/>
    <w:rsid w:val="003D3AEF"/>
    <w:rsid w:val="003D3D99"/>
    <w:rsid w:val="003D4A5E"/>
    <w:rsid w:val="003D5985"/>
    <w:rsid w:val="003D624F"/>
    <w:rsid w:val="003D75F1"/>
    <w:rsid w:val="003D7D6F"/>
    <w:rsid w:val="003E0FF7"/>
    <w:rsid w:val="003E1AFB"/>
    <w:rsid w:val="003E3EA3"/>
    <w:rsid w:val="003E3EA8"/>
    <w:rsid w:val="003E4EF9"/>
    <w:rsid w:val="003E547B"/>
    <w:rsid w:val="003E59DC"/>
    <w:rsid w:val="003F0E48"/>
    <w:rsid w:val="003F1D53"/>
    <w:rsid w:val="003F2DD0"/>
    <w:rsid w:val="003F4475"/>
    <w:rsid w:val="003F7C76"/>
    <w:rsid w:val="00401735"/>
    <w:rsid w:val="00401792"/>
    <w:rsid w:val="00403EB1"/>
    <w:rsid w:val="004041E9"/>
    <w:rsid w:val="00404208"/>
    <w:rsid w:val="00405F92"/>
    <w:rsid w:val="00405FE3"/>
    <w:rsid w:val="00406836"/>
    <w:rsid w:val="00407FEE"/>
    <w:rsid w:val="00410259"/>
    <w:rsid w:val="004102ED"/>
    <w:rsid w:val="00410AB3"/>
    <w:rsid w:val="004120A2"/>
    <w:rsid w:val="00412108"/>
    <w:rsid w:val="004121F3"/>
    <w:rsid w:val="00412E00"/>
    <w:rsid w:val="00413118"/>
    <w:rsid w:val="00413140"/>
    <w:rsid w:val="00413A06"/>
    <w:rsid w:val="004157C9"/>
    <w:rsid w:val="00420009"/>
    <w:rsid w:val="00420081"/>
    <w:rsid w:val="0042013C"/>
    <w:rsid w:val="00420396"/>
    <w:rsid w:val="00420859"/>
    <w:rsid w:val="00421086"/>
    <w:rsid w:val="00422722"/>
    <w:rsid w:val="004238D8"/>
    <w:rsid w:val="00423E1E"/>
    <w:rsid w:val="00424A5C"/>
    <w:rsid w:val="00424C89"/>
    <w:rsid w:val="00425040"/>
    <w:rsid w:val="004250AF"/>
    <w:rsid w:val="00425B61"/>
    <w:rsid w:val="00430D10"/>
    <w:rsid w:val="00431FB8"/>
    <w:rsid w:val="00432F53"/>
    <w:rsid w:val="0043308A"/>
    <w:rsid w:val="00433108"/>
    <w:rsid w:val="00433794"/>
    <w:rsid w:val="00434897"/>
    <w:rsid w:val="0043544B"/>
    <w:rsid w:val="00440BE7"/>
    <w:rsid w:val="00440FBB"/>
    <w:rsid w:val="00441920"/>
    <w:rsid w:val="00443363"/>
    <w:rsid w:val="004433BC"/>
    <w:rsid w:val="00444049"/>
    <w:rsid w:val="004445EF"/>
    <w:rsid w:val="00446A88"/>
    <w:rsid w:val="004471F6"/>
    <w:rsid w:val="004527DA"/>
    <w:rsid w:val="004528C9"/>
    <w:rsid w:val="00453F5E"/>
    <w:rsid w:val="004556B2"/>
    <w:rsid w:val="004562D5"/>
    <w:rsid w:val="004564C2"/>
    <w:rsid w:val="004574E5"/>
    <w:rsid w:val="00457781"/>
    <w:rsid w:val="00457808"/>
    <w:rsid w:val="00457B1A"/>
    <w:rsid w:val="004602EE"/>
    <w:rsid w:val="004629D8"/>
    <w:rsid w:val="00465725"/>
    <w:rsid w:val="00465D1F"/>
    <w:rsid w:val="00466065"/>
    <w:rsid w:val="0046622C"/>
    <w:rsid w:val="004665C1"/>
    <w:rsid w:val="00466E63"/>
    <w:rsid w:val="00470293"/>
    <w:rsid w:val="00471388"/>
    <w:rsid w:val="00473DB4"/>
    <w:rsid w:val="00474BDA"/>
    <w:rsid w:val="004808CC"/>
    <w:rsid w:val="00481209"/>
    <w:rsid w:val="004842D6"/>
    <w:rsid w:val="004910F0"/>
    <w:rsid w:val="00491CF4"/>
    <w:rsid w:val="00492050"/>
    <w:rsid w:val="004957AB"/>
    <w:rsid w:val="00495C37"/>
    <w:rsid w:val="00496C05"/>
    <w:rsid w:val="004976F6"/>
    <w:rsid w:val="00497BA4"/>
    <w:rsid w:val="004A056D"/>
    <w:rsid w:val="004A297E"/>
    <w:rsid w:val="004A3D29"/>
    <w:rsid w:val="004A56E7"/>
    <w:rsid w:val="004A5911"/>
    <w:rsid w:val="004A6A7E"/>
    <w:rsid w:val="004A7252"/>
    <w:rsid w:val="004A79F0"/>
    <w:rsid w:val="004B011C"/>
    <w:rsid w:val="004B4074"/>
    <w:rsid w:val="004B48A3"/>
    <w:rsid w:val="004B544E"/>
    <w:rsid w:val="004B64EF"/>
    <w:rsid w:val="004C0222"/>
    <w:rsid w:val="004C0F23"/>
    <w:rsid w:val="004C1204"/>
    <w:rsid w:val="004C27D0"/>
    <w:rsid w:val="004C32C8"/>
    <w:rsid w:val="004C7C61"/>
    <w:rsid w:val="004D01E1"/>
    <w:rsid w:val="004D1F01"/>
    <w:rsid w:val="004D2F41"/>
    <w:rsid w:val="004D33A0"/>
    <w:rsid w:val="004D593D"/>
    <w:rsid w:val="004D6369"/>
    <w:rsid w:val="004D6916"/>
    <w:rsid w:val="004D6DB9"/>
    <w:rsid w:val="004D77C0"/>
    <w:rsid w:val="004E0388"/>
    <w:rsid w:val="004E13F0"/>
    <w:rsid w:val="004E2427"/>
    <w:rsid w:val="004E2B85"/>
    <w:rsid w:val="004E3E87"/>
    <w:rsid w:val="004E4381"/>
    <w:rsid w:val="004E4E1D"/>
    <w:rsid w:val="004E56A2"/>
    <w:rsid w:val="004E5860"/>
    <w:rsid w:val="004F02C4"/>
    <w:rsid w:val="004F0464"/>
    <w:rsid w:val="004F0744"/>
    <w:rsid w:val="004F21E6"/>
    <w:rsid w:val="004F26E9"/>
    <w:rsid w:val="004F53C8"/>
    <w:rsid w:val="004F666F"/>
    <w:rsid w:val="005040AA"/>
    <w:rsid w:val="00504E3F"/>
    <w:rsid w:val="00505E1B"/>
    <w:rsid w:val="0050651E"/>
    <w:rsid w:val="00507163"/>
    <w:rsid w:val="005129A3"/>
    <w:rsid w:val="00515E93"/>
    <w:rsid w:val="005161CD"/>
    <w:rsid w:val="00516262"/>
    <w:rsid w:val="00517BC3"/>
    <w:rsid w:val="005206D6"/>
    <w:rsid w:val="0052254A"/>
    <w:rsid w:val="005236B1"/>
    <w:rsid w:val="0052423D"/>
    <w:rsid w:val="00525065"/>
    <w:rsid w:val="005251D4"/>
    <w:rsid w:val="00525D1E"/>
    <w:rsid w:val="00526787"/>
    <w:rsid w:val="005275FF"/>
    <w:rsid w:val="00527BA8"/>
    <w:rsid w:val="00531F93"/>
    <w:rsid w:val="00532762"/>
    <w:rsid w:val="005343A5"/>
    <w:rsid w:val="0053517B"/>
    <w:rsid w:val="00535384"/>
    <w:rsid w:val="00536B11"/>
    <w:rsid w:val="005404D6"/>
    <w:rsid w:val="005408CC"/>
    <w:rsid w:val="00542BBF"/>
    <w:rsid w:val="005437A8"/>
    <w:rsid w:val="0054497D"/>
    <w:rsid w:val="0054522B"/>
    <w:rsid w:val="005460D0"/>
    <w:rsid w:val="00552FC3"/>
    <w:rsid w:val="00553CC5"/>
    <w:rsid w:val="005558D6"/>
    <w:rsid w:val="00555985"/>
    <w:rsid w:val="00561535"/>
    <w:rsid w:val="00561AC1"/>
    <w:rsid w:val="005627DE"/>
    <w:rsid w:val="00562E8F"/>
    <w:rsid w:val="00566670"/>
    <w:rsid w:val="00570CE9"/>
    <w:rsid w:val="00570D38"/>
    <w:rsid w:val="00571126"/>
    <w:rsid w:val="0057156C"/>
    <w:rsid w:val="00571E2D"/>
    <w:rsid w:val="00572C15"/>
    <w:rsid w:val="00573C1C"/>
    <w:rsid w:val="005753A3"/>
    <w:rsid w:val="00575ACB"/>
    <w:rsid w:val="00575AD2"/>
    <w:rsid w:val="00575CCE"/>
    <w:rsid w:val="00582800"/>
    <w:rsid w:val="005835B0"/>
    <w:rsid w:val="0058457F"/>
    <w:rsid w:val="00584B2E"/>
    <w:rsid w:val="0058547B"/>
    <w:rsid w:val="00585B10"/>
    <w:rsid w:val="00585D3E"/>
    <w:rsid w:val="00586679"/>
    <w:rsid w:val="00586DB4"/>
    <w:rsid w:val="0058727C"/>
    <w:rsid w:val="00587815"/>
    <w:rsid w:val="00590646"/>
    <w:rsid w:val="00590D62"/>
    <w:rsid w:val="0059324E"/>
    <w:rsid w:val="00594F4B"/>
    <w:rsid w:val="0059511F"/>
    <w:rsid w:val="00595DDA"/>
    <w:rsid w:val="00596F6E"/>
    <w:rsid w:val="005A084A"/>
    <w:rsid w:val="005A185C"/>
    <w:rsid w:val="005A1C2E"/>
    <w:rsid w:val="005A3020"/>
    <w:rsid w:val="005A7058"/>
    <w:rsid w:val="005A710B"/>
    <w:rsid w:val="005A7427"/>
    <w:rsid w:val="005B03CD"/>
    <w:rsid w:val="005B0944"/>
    <w:rsid w:val="005B18AF"/>
    <w:rsid w:val="005B2B79"/>
    <w:rsid w:val="005B2D7E"/>
    <w:rsid w:val="005B2F9C"/>
    <w:rsid w:val="005B35DB"/>
    <w:rsid w:val="005B4C2A"/>
    <w:rsid w:val="005B5619"/>
    <w:rsid w:val="005B5ACE"/>
    <w:rsid w:val="005B6C5A"/>
    <w:rsid w:val="005B6CE8"/>
    <w:rsid w:val="005B7928"/>
    <w:rsid w:val="005C1043"/>
    <w:rsid w:val="005C13B7"/>
    <w:rsid w:val="005C39F0"/>
    <w:rsid w:val="005C499A"/>
    <w:rsid w:val="005C5A61"/>
    <w:rsid w:val="005C5ED9"/>
    <w:rsid w:val="005C6383"/>
    <w:rsid w:val="005D06FB"/>
    <w:rsid w:val="005D0899"/>
    <w:rsid w:val="005D2319"/>
    <w:rsid w:val="005D38A4"/>
    <w:rsid w:val="005E18FE"/>
    <w:rsid w:val="005E7A12"/>
    <w:rsid w:val="005F1CFB"/>
    <w:rsid w:val="005F2CC8"/>
    <w:rsid w:val="005F498A"/>
    <w:rsid w:val="005F4CEC"/>
    <w:rsid w:val="005F6267"/>
    <w:rsid w:val="005F7608"/>
    <w:rsid w:val="00602310"/>
    <w:rsid w:val="0060237A"/>
    <w:rsid w:val="00603939"/>
    <w:rsid w:val="006047C1"/>
    <w:rsid w:val="00605A2E"/>
    <w:rsid w:val="006075E2"/>
    <w:rsid w:val="00611C5B"/>
    <w:rsid w:val="00612E73"/>
    <w:rsid w:val="00615390"/>
    <w:rsid w:val="0061682E"/>
    <w:rsid w:val="006171A0"/>
    <w:rsid w:val="006177A8"/>
    <w:rsid w:val="006201D3"/>
    <w:rsid w:val="006211A0"/>
    <w:rsid w:val="0062161C"/>
    <w:rsid w:val="006216A9"/>
    <w:rsid w:val="00622D4A"/>
    <w:rsid w:val="00627150"/>
    <w:rsid w:val="00630574"/>
    <w:rsid w:val="0063067B"/>
    <w:rsid w:val="00630D31"/>
    <w:rsid w:val="00631625"/>
    <w:rsid w:val="00632568"/>
    <w:rsid w:val="006332B1"/>
    <w:rsid w:val="00633B9B"/>
    <w:rsid w:val="00634539"/>
    <w:rsid w:val="00634622"/>
    <w:rsid w:val="006349AA"/>
    <w:rsid w:val="00635591"/>
    <w:rsid w:val="00635DC0"/>
    <w:rsid w:val="00637F78"/>
    <w:rsid w:val="0064032E"/>
    <w:rsid w:val="00640FA6"/>
    <w:rsid w:val="006411E8"/>
    <w:rsid w:val="00645F4E"/>
    <w:rsid w:val="006477AE"/>
    <w:rsid w:val="006513A5"/>
    <w:rsid w:val="00651DEF"/>
    <w:rsid w:val="006520D4"/>
    <w:rsid w:val="00653975"/>
    <w:rsid w:val="00653FEC"/>
    <w:rsid w:val="00655574"/>
    <w:rsid w:val="00656C4D"/>
    <w:rsid w:val="00661A84"/>
    <w:rsid w:val="00663174"/>
    <w:rsid w:val="006650ED"/>
    <w:rsid w:val="00666D49"/>
    <w:rsid w:val="00667C87"/>
    <w:rsid w:val="00670221"/>
    <w:rsid w:val="00672D53"/>
    <w:rsid w:val="006739EE"/>
    <w:rsid w:val="00673C50"/>
    <w:rsid w:val="00675E9A"/>
    <w:rsid w:val="00676EED"/>
    <w:rsid w:val="00677615"/>
    <w:rsid w:val="006779EB"/>
    <w:rsid w:val="006805EA"/>
    <w:rsid w:val="006825A4"/>
    <w:rsid w:val="006825EE"/>
    <w:rsid w:val="00682C91"/>
    <w:rsid w:val="00682E1D"/>
    <w:rsid w:val="006838CD"/>
    <w:rsid w:val="00683BE6"/>
    <w:rsid w:val="00686121"/>
    <w:rsid w:val="00686215"/>
    <w:rsid w:val="00686366"/>
    <w:rsid w:val="00686BD1"/>
    <w:rsid w:val="00686E54"/>
    <w:rsid w:val="0068721C"/>
    <w:rsid w:val="006946FA"/>
    <w:rsid w:val="00695970"/>
    <w:rsid w:val="006A02E6"/>
    <w:rsid w:val="006A08E7"/>
    <w:rsid w:val="006A0A66"/>
    <w:rsid w:val="006A2125"/>
    <w:rsid w:val="006A34CB"/>
    <w:rsid w:val="006A43C1"/>
    <w:rsid w:val="006A4730"/>
    <w:rsid w:val="006A6E53"/>
    <w:rsid w:val="006A7100"/>
    <w:rsid w:val="006A7F05"/>
    <w:rsid w:val="006B013E"/>
    <w:rsid w:val="006B02AA"/>
    <w:rsid w:val="006B081A"/>
    <w:rsid w:val="006B15F8"/>
    <w:rsid w:val="006B34BD"/>
    <w:rsid w:val="006B36DA"/>
    <w:rsid w:val="006B37F5"/>
    <w:rsid w:val="006B44C2"/>
    <w:rsid w:val="006B7887"/>
    <w:rsid w:val="006C0278"/>
    <w:rsid w:val="006C0E60"/>
    <w:rsid w:val="006C2553"/>
    <w:rsid w:val="006C2B06"/>
    <w:rsid w:val="006C556F"/>
    <w:rsid w:val="006C5828"/>
    <w:rsid w:val="006C6C0F"/>
    <w:rsid w:val="006C7AF0"/>
    <w:rsid w:val="006D2DB2"/>
    <w:rsid w:val="006D3B41"/>
    <w:rsid w:val="006D5E65"/>
    <w:rsid w:val="006D7DEA"/>
    <w:rsid w:val="006E2EE2"/>
    <w:rsid w:val="006E34E1"/>
    <w:rsid w:val="006E3C75"/>
    <w:rsid w:val="006E3CFF"/>
    <w:rsid w:val="006E50FD"/>
    <w:rsid w:val="006E6969"/>
    <w:rsid w:val="006F1146"/>
    <w:rsid w:val="006F161F"/>
    <w:rsid w:val="006F16AE"/>
    <w:rsid w:val="006F16C2"/>
    <w:rsid w:val="006F176A"/>
    <w:rsid w:val="006F17BF"/>
    <w:rsid w:val="006F284F"/>
    <w:rsid w:val="006F4AE0"/>
    <w:rsid w:val="006F4DC0"/>
    <w:rsid w:val="00700D09"/>
    <w:rsid w:val="0070697A"/>
    <w:rsid w:val="00707236"/>
    <w:rsid w:val="007075B1"/>
    <w:rsid w:val="00707A55"/>
    <w:rsid w:val="0071186F"/>
    <w:rsid w:val="00712D0F"/>
    <w:rsid w:val="00713D6D"/>
    <w:rsid w:val="00717A76"/>
    <w:rsid w:val="00717C88"/>
    <w:rsid w:val="0072207E"/>
    <w:rsid w:val="0072256A"/>
    <w:rsid w:val="00722A84"/>
    <w:rsid w:val="00722FBD"/>
    <w:rsid w:val="007248C5"/>
    <w:rsid w:val="00725205"/>
    <w:rsid w:val="00725FE3"/>
    <w:rsid w:val="00730AE1"/>
    <w:rsid w:val="007312D5"/>
    <w:rsid w:val="00731647"/>
    <w:rsid w:val="00732EBD"/>
    <w:rsid w:val="00734456"/>
    <w:rsid w:val="00736A71"/>
    <w:rsid w:val="00737B6A"/>
    <w:rsid w:val="00741189"/>
    <w:rsid w:val="00741B16"/>
    <w:rsid w:val="00742436"/>
    <w:rsid w:val="00743472"/>
    <w:rsid w:val="00743F69"/>
    <w:rsid w:val="007474EE"/>
    <w:rsid w:val="00747A77"/>
    <w:rsid w:val="007517F4"/>
    <w:rsid w:val="007523DA"/>
    <w:rsid w:val="00754E7F"/>
    <w:rsid w:val="007640A2"/>
    <w:rsid w:val="007640D2"/>
    <w:rsid w:val="00764449"/>
    <w:rsid w:val="0076465E"/>
    <w:rsid w:val="00764D91"/>
    <w:rsid w:val="00764FD4"/>
    <w:rsid w:val="00765434"/>
    <w:rsid w:val="00766172"/>
    <w:rsid w:val="00766293"/>
    <w:rsid w:val="007672CD"/>
    <w:rsid w:val="00770451"/>
    <w:rsid w:val="00770C0A"/>
    <w:rsid w:val="00771D6B"/>
    <w:rsid w:val="007745BB"/>
    <w:rsid w:val="00775B13"/>
    <w:rsid w:val="007810AE"/>
    <w:rsid w:val="0078409B"/>
    <w:rsid w:val="0078682F"/>
    <w:rsid w:val="007878E3"/>
    <w:rsid w:val="00787C52"/>
    <w:rsid w:val="007904EE"/>
    <w:rsid w:val="00791BB3"/>
    <w:rsid w:val="00792914"/>
    <w:rsid w:val="00793447"/>
    <w:rsid w:val="00793D89"/>
    <w:rsid w:val="00796187"/>
    <w:rsid w:val="007A0E82"/>
    <w:rsid w:val="007A2524"/>
    <w:rsid w:val="007A284A"/>
    <w:rsid w:val="007A2CA1"/>
    <w:rsid w:val="007A3A8D"/>
    <w:rsid w:val="007B0450"/>
    <w:rsid w:val="007B198C"/>
    <w:rsid w:val="007B1ED7"/>
    <w:rsid w:val="007B207D"/>
    <w:rsid w:val="007B2267"/>
    <w:rsid w:val="007B59CD"/>
    <w:rsid w:val="007B633E"/>
    <w:rsid w:val="007B6F50"/>
    <w:rsid w:val="007B7BF5"/>
    <w:rsid w:val="007C180B"/>
    <w:rsid w:val="007C1B95"/>
    <w:rsid w:val="007C3C5D"/>
    <w:rsid w:val="007C4150"/>
    <w:rsid w:val="007C498F"/>
    <w:rsid w:val="007C4C83"/>
    <w:rsid w:val="007C5936"/>
    <w:rsid w:val="007C59AE"/>
    <w:rsid w:val="007C604C"/>
    <w:rsid w:val="007C60E7"/>
    <w:rsid w:val="007C6E24"/>
    <w:rsid w:val="007D2235"/>
    <w:rsid w:val="007D3757"/>
    <w:rsid w:val="007D4379"/>
    <w:rsid w:val="007D5886"/>
    <w:rsid w:val="007D5AA7"/>
    <w:rsid w:val="007E0283"/>
    <w:rsid w:val="007E09FB"/>
    <w:rsid w:val="007E2432"/>
    <w:rsid w:val="007E27C6"/>
    <w:rsid w:val="007E42B5"/>
    <w:rsid w:val="007E5205"/>
    <w:rsid w:val="007E6C42"/>
    <w:rsid w:val="007E6F01"/>
    <w:rsid w:val="007E75EA"/>
    <w:rsid w:val="007E7C4A"/>
    <w:rsid w:val="007F33BF"/>
    <w:rsid w:val="007F4287"/>
    <w:rsid w:val="007F48C1"/>
    <w:rsid w:val="007F4BDC"/>
    <w:rsid w:val="007F4C9B"/>
    <w:rsid w:val="007F4CAB"/>
    <w:rsid w:val="007F57C1"/>
    <w:rsid w:val="007F6709"/>
    <w:rsid w:val="008009DF"/>
    <w:rsid w:val="00800F6B"/>
    <w:rsid w:val="00801866"/>
    <w:rsid w:val="0080251E"/>
    <w:rsid w:val="00802FCE"/>
    <w:rsid w:val="0080303D"/>
    <w:rsid w:val="00803542"/>
    <w:rsid w:val="00803906"/>
    <w:rsid w:val="00805CF3"/>
    <w:rsid w:val="00806214"/>
    <w:rsid w:val="00807917"/>
    <w:rsid w:val="00811864"/>
    <w:rsid w:val="008127F1"/>
    <w:rsid w:val="00812B30"/>
    <w:rsid w:val="008142DC"/>
    <w:rsid w:val="008147B1"/>
    <w:rsid w:val="00816CAC"/>
    <w:rsid w:val="008200A3"/>
    <w:rsid w:val="008202EC"/>
    <w:rsid w:val="00821052"/>
    <w:rsid w:val="008231E3"/>
    <w:rsid w:val="008242CC"/>
    <w:rsid w:val="00827202"/>
    <w:rsid w:val="008301DC"/>
    <w:rsid w:val="00830C5B"/>
    <w:rsid w:val="00833308"/>
    <w:rsid w:val="00833D4A"/>
    <w:rsid w:val="00834367"/>
    <w:rsid w:val="00834DEA"/>
    <w:rsid w:val="008351F9"/>
    <w:rsid w:val="0083542A"/>
    <w:rsid w:val="00836EBC"/>
    <w:rsid w:val="00837170"/>
    <w:rsid w:val="0084041C"/>
    <w:rsid w:val="0084095F"/>
    <w:rsid w:val="008433CA"/>
    <w:rsid w:val="008459D0"/>
    <w:rsid w:val="0085445E"/>
    <w:rsid w:val="00854D46"/>
    <w:rsid w:val="00854DFE"/>
    <w:rsid w:val="008559F9"/>
    <w:rsid w:val="008568FC"/>
    <w:rsid w:val="0085777B"/>
    <w:rsid w:val="008605E8"/>
    <w:rsid w:val="00860FB7"/>
    <w:rsid w:val="00864888"/>
    <w:rsid w:val="0087119A"/>
    <w:rsid w:val="0087522B"/>
    <w:rsid w:val="00875368"/>
    <w:rsid w:val="008757C5"/>
    <w:rsid w:val="0087585B"/>
    <w:rsid w:val="008773A2"/>
    <w:rsid w:val="0088022D"/>
    <w:rsid w:val="008819F9"/>
    <w:rsid w:val="00883562"/>
    <w:rsid w:val="00883769"/>
    <w:rsid w:val="00883F04"/>
    <w:rsid w:val="0088580F"/>
    <w:rsid w:val="008873AF"/>
    <w:rsid w:val="00892651"/>
    <w:rsid w:val="00895226"/>
    <w:rsid w:val="008962E5"/>
    <w:rsid w:val="00896376"/>
    <w:rsid w:val="00897CC5"/>
    <w:rsid w:val="00897CFC"/>
    <w:rsid w:val="008A1BD8"/>
    <w:rsid w:val="008A2B0B"/>
    <w:rsid w:val="008A2FAC"/>
    <w:rsid w:val="008A5CE2"/>
    <w:rsid w:val="008A5DB6"/>
    <w:rsid w:val="008A63E2"/>
    <w:rsid w:val="008A742F"/>
    <w:rsid w:val="008A76CC"/>
    <w:rsid w:val="008A7A45"/>
    <w:rsid w:val="008B0807"/>
    <w:rsid w:val="008B3684"/>
    <w:rsid w:val="008B38B1"/>
    <w:rsid w:val="008B420A"/>
    <w:rsid w:val="008B5A24"/>
    <w:rsid w:val="008B6BD4"/>
    <w:rsid w:val="008B77C5"/>
    <w:rsid w:val="008C0847"/>
    <w:rsid w:val="008C2367"/>
    <w:rsid w:val="008C3911"/>
    <w:rsid w:val="008C3DAB"/>
    <w:rsid w:val="008C6D86"/>
    <w:rsid w:val="008C6E2A"/>
    <w:rsid w:val="008C6F96"/>
    <w:rsid w:val="008C7526"/>
    <w:rsid w:val="008C7CE3"/>
    <w:rsid w:val="008D04EB"/>
    <w:rsid w:val="008D1B8F"/>
    <w:rsid w:val="008D205A"/>
    <w:rsid w:val="008D2116"/>
    <w:rsid w:val="008D21BE"/>
    <w:rsid w:val="008D275D"/>
    <w:rsid w:val="008D5588"/>
    <w:rsid w:val="008D5CD6"/>
    <w:rsid w:val="008E05EA"/>
    <w:rsid w:val="008E0992"/>
    <w:rsid w:val="008E0DA3"/>
    <w:rsid w:val="008E1406"/>
    <w:rsid w:val="008E25AF"/>
    <w:rsid w:val="008E31FE"/>
    <w:rsid w:val="008E3773"/>
    <w:rsid w:val="008E4490"/>
    <w:rsid w:val="008E4E2B"/>
    <w:rsid w:val="008E5B74"/>
    <w:rsid w:val="008E6D78"/>
    <w:rsid w:val="008E7467"/>
    <w:rsid w:val="008E77E3"/>
    <w:rsid w:val="008E7A32"/>
    <w:rsid w:val="008F118D"/>
    <w:rsid w:val="008F2940"/>
    <w:rsid w:val="008F33ED"/>
    <w:rsid w:val="008F3443"/>
    <w:rsid w:val="008F5133"/>
    <w:rsid w:val="008F7A4A"/>
    <w:rsid w:val="008F7EB5"/>
    <w:rsid w:val="009007C6"/>
    <w:rsid w:val="00901223"/>
    <w:rsid w:val="00903FE9"/>
    <w:rsid w:val="009107C4"/>
    <w:rsid w:val="00910DD3"/>
    <w:rsid w:val="00911C74"/>
    <w:rsid w:val="009152BB"/>
    <w:rsid w:val="0091713E"/>
    <w:rsid w:val="00921886"/>
    <w:rsid w:val="0092318F"/>
    <w:rsid w:val="00923AD8"/>
    <w:rsid w:val="00924C22"/>
    <w:rsid w:val="0092506D"/>
    <w:rsid w:val="00926C0F"/>
    <w:rsid w:val="009306E8"/>
    <w:rsid w:val="00932153"/>
    <w:rsid w:val="009335AA"/>
    <w:rsid w:val="00933BB2"/>
    <w:rsid w:val="00934701"/>
    <w:rsid w:val="00934B45"/>
    <w:rsid w:val="00934BA9"/>
    <w:rsid w:val="00935C37"/>
    <w:rsid w:val="00940E7D"/>
    <w:rsid w:val="0094126E"/>
    <w:rsid w:val="00941919"/>
    <w:rsid w:val="009424D1"/>
    <w:rsid w:val="00944375"/>
    <w:rsid w:val="009455D9"/>
    <w:rsid w:val="00946706"/>
    <w:rsid w:val="009467B9"/>
    <w:rsid w:val="00946CFD"/>
    <w:rsid w:val="00947FA6"/>
    <w:rsid w:val="00952616"/>
    <w:rsid w:val="009548F6"/>
    <w:rsid w:val="00955B3F"/>
    <w:rsid w:val="00956506"/>
    <w:rsid w:val="00956E97"/>
    <w:rsid w:val="00956FC5"/>
    <w:rsid w:val="00957A21"/>
    <w:rsid w:val="009600D3"/>
    <w:rsid w:val="0096051D"/>
    <w:rsid w:val="00961198"/>
    <w:rsid w:val="009612D2"/>
    <w:rsid w:val="00961E05"/>
    <w:rsid w:val="00961F8B"/>
    <w:rsid w:val="00963FB2"/>
    <w:rsid w:val="00964451"/>
    <w:rsid w:val="0096654D"/>
    <w:rsid w:val="009665A7"/>
    <w:rsid w:val="00966BB3"/>
    <w:rsid w:val="00970EEA"/>
    <w:rsid w:val="00974F46"/>
    <w:rsid w:val="009753D8"/>
    <w:rsid w:val="00976177"/>
    <w:rsid w:val="00976417"/>
    <w:rsid w:val="0097649D"/>
    <w:rsid w:val="009770F8"/>
    <w:rsid w:val="00981222"/>
    <w:rsid w:val="00981484"/>
    <w:rsid w:val="009828D0"/>
    <w:rsid w:val="00982D6F"/>
    <w:rsid w:val="00983C23"/>
    <w:rsid w:val="00985398"/>
    <w:rsid w:val="009859E9"/>
    <w:rsid w:val="00987E91"/>
    <w:rsid w:val="0099266F"/>
    <w:rsid w:val="009927EA"/>
    <w:rsid w:val="009934D2"/>
    <w:rsid w:val="00996661"/>
    <w:rsid w:val="009966DA"/>
    <w:rsid w:val="00996800"/>
    <w:rsid w:val="009A1287"/>
    <w:rsid w:val="009A16C3"/>
    <w:rsid w:val="009A210D"/>
    <w:rsid w:val="009A400F"/>
    <w:rsid w:val="009A43D8"/>
    <w:rsid w:val="009A5C82"/>
    <w:rsid w:val="009B0A31"/>
    <w:rsid w:val="009B0E51"/>
    <w:rsid w:val="009B17A5"/>
    <w:rsid w:val="009B4334"/>
    <w:rsid w:val="009B4B44"/>
    <w:rsid w:val="009B50F0"/>
    <w:rsid w:val="009B6B7D"/>
    <w:rsid w:val="009B7111"/>
    <w:rsid w:val="009B733D"/>
    <w:rsid w:val="009C0FC2"/>
    <w:rsid w:val="009C1103"/>
    <w:rsid w:val="009C2048"/>
    <w:rsid w:val="009C2EC1"/>
    <w:rsid w:val="009C2F0B"/>
    <w:rsid w:val="009C4950"/>
    <w:rsid w:val="009C659F"/>
    <w:rsid w:val="009C77DD"/>
    <w:rsid w:val="009C7D1F"/>
    <w:rsid w:val="009D5916"/>
    <w:rsid w:val="009E215E"/>
    <w:rsid w:val="009E4FF8"/>
    <w:rsid w:val="009F3021"/>
    <w:rsid w:val="009F34BD"/>
    <w:rsid w:val="009F4168"/>
    <w:rsid w:val="009F4AB5"/>
    <w:rsid w:val="009F647D"/>
    <w:rsid w:val="009F66FB"/>
    <w:rsid w:val="009F7352"/>
    <w:rsid w:val="00A003DA"/>
    <w:rsid w:val="00A00D2B"/>
    <w:rsid w:val="00A0142D"/>
    <w:rsid w:val="00A01537"/>
    <w:rsid w:val="00A01C30"/>
    <w:rsid w:val="00A0332F"/>
    <w:rsid w:val="00A03984"/>
    <w:rsid w:val="00A0416B"/>
    <w:rsid w:val="00A04176"/>
    <w:rsid w:val="00A05E42"/>
    <w:rsid w:val="00A1047F"/>
    <w:rsid w:val="00A111C8"/>
    <w:rsid w:val="00A11735"/>
    <w:rsid w:val="00A11837"/>
    <w:rsid w:val="00A123A2"/>
    <w:rsid w:val="00A124D9"/>
    <w:rsid w:val="00A13F26"/>
    <w:rsid w:val="00A16476"/>
    <w:rsid w:val="00A16837"/>
    <w:rsid w:val="00A16887"/>
    <w:rsid w:val="00A20D7B"/>
    <w:rsid w:val="00A220DF"/>
    <w:rsid w:val="00A22B69"/>
    <w:rsid w:val="00A234EF"/>
    <w:rsid w:val="00A25BAF"/>
    <w:rsid w:val="00A261FC"/>
    <w:rsid w:val="00A2732C"/>
    <w:rsid w:val="00A278AF"/>
    <w:rsid w:val="00A30A39"/>
    <w:rsid w:val="00A32986"/>
    <w:rsid w:val="00A32F9F"/>
    <w:rsid w:val="00A3463B"/>
    <w:rsid w:val="00A40F6A"/>
    <w:rsid w:val="00A41619"/>
    <w:rsid w:val="00A42EC7"/>
    <w:rsid w:val="00A444EC"/>
    <w:rsid w:val="00A45B82"/>
    <w:rsid w:val="00A45BB1"/>
    <w:rsid w:val="00A46FE7"/>
    <w:rsid w:val="00A47FC8"/>
    <w:rsid w:val="00A50B3F"/>
    <w:rsid w:val="00A53088"/>
    <w:rsid w:val="00A53956"/>
    <w:rsid w:val="00A53AC7"/>
    <w:rsid w:val="00A54D96"/>
    <w:rsid w:val="00A56428"/>
    <w:rsid w:val="00A565C8"/>
    <w:rsid w:val="00A56672"/>
    <w:rsid w:val="00A56CF2"/>
    <w:rsid w:val="00A56F9C"/>
    <w:rsid w:val="00A56FAE"/>
    <w:rsid w:val="00A57512"/>
    <w:rsid w:val="00A6060F"/>
    <w:rsid w:val="00A61792"/>
    <w:rsid w:val="00A62057"/>
    <w:rsid w:val="00A62E47"/>
    <w:rsid w:val="00A634B9"/>
    <w:rsid w:val="00A63C15"/>
    <w:rsid w:val="00A6410A"/>
    <w:rsid w:val="00A64468"/>
    <w:rsid w:val="00A6528E"/>
    <w:rsid w:val="00A66410"/>
    <w:rsid w:val="00A66F10"/>
    <w:rsid w:val="00A671D2"/>
    <w:rsid w:val="00A6782C"/>
    <w:rsid w:val="00A67C4D"/>
    <w:rsid w:val="00A70FA9"/>
    <w:rsid w:val="00A71A2D"/>
    <w:rsid w:val="00A727C6"/>
    <w:rsid w:val="00A74A8E"/>
    <w:rsid w:val="00A75482"/>
    <w:rsid w:val="00A75710"/>
    <w:rsid w:val="00A80916"/>
    <w:rsid w:val="00A82242"/>
    <w:rsid w:val="00A840CD"/>
    <w:rsid w:val="00A87C61"/>
    <w:rsid w:val="00A90438"/>
    <w:rsid w:val="00A90FE4"/>
    <w:rsid w:val="00A93187"/>
    <w:rsid w:val="00A94805"/>
    <w:rsid w:val="00A94BF9"/>
    <w:rsid w:val="00A95B74"/>
    <w:rsid w:val="00A95B9C"/>
    <w:rsid w:val="00A96379"/>
    <w:rsid w:val="00A96619"/>
    <w:rsid w:val="00A96C99"/>
    <w:rsid w:val="00AA075C"/>
    <w:rsid w:val="00AA084A"/>
    <w:rsid w:val="00AA0880"/>
    <w:rsid w:val="00AA0ED8"/>
    <w:rsid w:val="00AA0EFC"/>
    <w:rsid w:val="00AA3147"/>
    <w:rsid w:val="00AA34D5"/>
    <w:rsid w:val="00AA379C"/>
    <w:rsid w:val="00AA40AE"/>
    <w:rsid w:val="00AA4C48"/>
    <w:rsid w:val="00AA5A17"/>
    <w:rsid w:val="00AA6B64"/>
    <w:rsid w:val="00AA708A"/>
    <w:rsid w:val="00AA7674"/>
    <w:rsid w:val="00AB0F2E"/>
    <w:rsid w:val="00AB2916"/>
    <w:rsid w:val="00AB3D7E"/>
    <w:rsid w:val="00AB424E"/>
    <w:rsid w:val="00AB4257"/>
    <w:rsid w:val="00AB4B4B"/>
    <w:rsid w:val="00AB528D"/>
    <w:rsid w:val="00AB75F6"/>
    <w:rsid w:val="00AC0597"/>
    <w:rsid w:val="00AC19A4"/>
    <w:rsid w:val="00AC4BCE"/>
    <w:rsid w:val="00AC4BD1"/>
    <w:rsid w:val="00AD05E4"/>
    <w:rsid w:val="00AD29C9"/>
    <w:rsid w:val="00AD3AA9"/>
    <w:rsid w:val="00AD3DC6"/>
    <w:rsid w:val="00AD4F5F"/>
    <w:rsid w:val="00AD581C"/>
    <w:rsid w:val="00AD6BD2"/>
    <w:rsid w:val="00AD6F88"/>
    <w:rsid w:val="00AE0AF8"/>
    <w:rsid w:val="00AE1A7A"/>
    <w:rsid w:val="00AE2946"/>
    <w:rsid w:val="00AE2E22"/>
    <w:rsid w:val="00AE418B"/>
    <w:rsid w:val="00AE4807"/>
    <w:rsid w:val="00AE486E"/>
    <w:rsid w:val="00AE49D6"/>
    <w:rsid w:val="00AE4E0B"/>
    <w:rsid w:val="00AE4F46"/>
    <w:rsid w:val="00AE5CF1"/>
    <w:rsid w:val="00AE6839"/>
    <w:rsid w:val="00AE6AEB"/>
    <w:rsid w:val="00AE7398"/>
    <w:rsid w:val="00AF1553"/>
    <w:rsid w:val="00AF1AC2"/>
    <w:rsid w:val="00AF2CAF"/>
    <w:rsid w:val="00AF37E4"/>
    <w:rsid w:val="00AF3B49"/>
    <w:rsid w:val="00AF4829"/>
    <w:rsid w:val="00AF4F6A"/>
    <w:rsid w:val="00AF595B"/>
    <w:rsid w:val="00AF5A4E"/>
    <w:rsid w:val="00AF5A62"/>
    <w:rsid w:val="00AF5DED"/>
    <w:rsid w:val="00AF6FE2"/>
    <w:rsid w:val="00B00A12"/>
    <w:rsid w:val="00B0424D"/>
    <w:rsid w:val="00B059FD"/>
    <w:rsid w:val="00B06680"/>
    <w:rsid w:val="00B1028D"/>
    <w:rsid w:val="00B10524"/>
    <w:rsid w:val="00B1149E"/>
    <w:rsid w:val="00B11B97"/>
    <w:rsid w:val="00B12C46"/>
    <w:rsid w:val="00B16314"/>
    <w:rsid w:val="00B168E9"/>
    <w:rsid w:val="00B1789F"/>
    <w:rsid w:val="00B210B5"/>
    <w:rsid w:val="00B218D2"/>
    <w:rsid w:val="00B2281E"/>
    <w:rsid w:val="00B2617F"/>
    <w:rsid w:val="00B277B3"/>
    <w:rsid w:val="00B310C2"/>
    <w:rsid w:val="00B31925"/>
    <w:rsid w:val="00B32364"/>
    <w:rsid w:val="00B33D6F"/>
    <w:rsid w:val="00B34951"/>
    <w:rsid w:val="00B368F1"/>
    <w:rsid w:val="00B37BC3"/>
    <w:rsid w:val="00B40344"/>
    <w:rsid w:val="00B40599"/>
    <w:rsid w:val="00B41221"/>
    <w:rsid w:val="00B46C37"/>
    <w:rsid w:val="00B478F3"/>
    <w:rsid w:val="00B51CAF"/>
    <w:rsid w:val="00B52CA1"/>
    <w:rsid w:val="00B534A3"/>
    <w:rsid w:val="00B5360F"/>
    <w:rsid w:val="00B53A8E"/>
    <w:rsid w:val="00B53CF6"/>
    <w:rsid w:val="00B56E54"/>
    <w:rsid w:val="00B57972"/>
    <w:rsid w:val="00B61336"/>
    <w:rsid w:val="00B6226A"/>
    <w:rsid w:val="00B629B3"/>
    <w:rsid w:val="00B63436"/>
    <w:rsid w:val="00B63BAA"/>
    <w:rsid w:val="00B63F2B"/>
    <w:rsid w:val="00B63FA8"/>
    <w:rsid w:val="00B65430"/>
    <w:rsid w:val="00B66E88"/>
    <w:rsid w:val="00B671C7"/>
    <w:rsid w:val="00B7041E"/>
    <w:rsid w:val="00B72391"/>
    <w:rsid w:val="00B7407C"/>
    <w:rsid w:val="00B75C40"/>
    <w:rsid w:val="00B769AD"/>
    <w:rsid w:val="00B774B1"/>
    <w:rsid w:val="00B77E91"/>
    <w:rsid w:val="00B81702"/>
    <w:rsid w:val="00B84AA1"/>
    <w:rsid w:val="00B8544F"/>
    <w:rsid w:val="00B858E5"/>
    <w:rsid w:val="00B86B45"/>
    <w:rsid w:val="00B927A2"/>
    <w:rsid w:val="00B92C90"/>
    <w:rsid w:val="00BA1221"/>
    <w:rsid w:val="00BA1944"/>
    <w:rsid w:val="00BA323F"/>
    <w:rsid w:val="00BA4CC7"/>
    <w:rsid w:val="00BA58D8"/>
    <w:rsid w:val="00BA6B6E"/>
    <w:rsid w:val="00BB0288"/>
    <w:rsid w:val="00BB0A41"/>
    <w:rsid w:val="00BB211B"/>
    <w:rsid w:val="00BB2659"/>
    <w:rsid w:val="00BB294F"/>
    <w:rsid w:val="00BB3251"/>
    <w:rsid w:val="00BB328C"/>
    <w:rsid w:val="00BB401E"/>
    <w:rsid w:val="00BB5A35"/>
    <w:rsid w:val="00BB6C37"/>
    <w:rsid w:val="00BB71FD"/>
    <w:rsid w:val="00BC0E0E"/>
    <w:rsid w:val="00BC15FB"/>
    <w:rsid w:val="00BC2444"/>
    <w:rsid w:val="00BC2BA3"/>
    <w:rsid w:val="00BC53E5"/>
    <w:rsid w:val="00BC57B1"/>
    <w:rsid w:val="00BC5BD1"/>
    <w:rsid w:val="00BC64E9"/>
    <w:rsid w:val="00BD0750"/>
    <w:rsid w:val="00BD147A"/>
    <w:rsid w:val="00BD2374"/>
    <w:rsid w:val="00BD2490"/>
    <w:rsid w:val="00BD2A3C"/>
    <w:rsid w:val="00BD2AC5"/>
    <w:rsid w:val="00BD3E3F"/>
    <w:rsid w:val="00BD537A"/>
    <w:rsid w:val="00BD5431"/>
    <w:rsid w:val="00BD5598"/>
    <w:rsid w:val="00BD5FB0"/>
    <w:rsid w:val="00BD60DE"/>
    <w:rsid w:val="00BE1310"/>
    <w:rsid w:val="00BE29C1"/>
    <w:rsid w:val="00BE2DA0"/>
    <w:rsid w:val="00BE3204"/>
    <w:rsid w:val="00BE39B2"/>
    <w:rsid w:val="00BE627A"/>
    <w:rsid w:val="00BE6366"/>
    <w:rsid w:val="00BE656A"/>
    <w:rsid w:val="00BE7EA9"/>
    <w:rsid w:val="00BF018E"/>
    <w:rsid w:val="00BF1CAC"/>
    <w:rsid w:val="00BF2509"/>
    <w:rsid w:val="00BF39B3"/>
    <w:rsid w:val="00BF3E14"/>
    <w:rsid w:val="00BF5EF7"/>
    <w:rsid w:val="00BF702C"/>
    <w:rsid w:val="00C012ED"/>
    <w:rsid w:val="00C01452"/>
    <w:rsid w:val="00C01F30"/>
    <w:rsid w:val="00C02370"/>
    <w:rsid w:val="00C025BF"/>
    <w:rsid w:val="00C042CA"/>
    <w:rsid w:val="00C0450B"/>
    <w:rsid w:val="00C05FC4"/>
    <w:rsid w:val="00C064B4"/>
    <w:rsid w:val="00C065D0"/>
    <w:rsid w:val="00C11430"/>
    <w:rsid w:val="00C140DF"/>
    <w:rsid w:val="00C15AB1"/>
    <w:rsid w:val="00C17A6E"/>
    <w:rsid w:val="00C17C68"/>
    <w:rsid w:val="00C21A48"/>
    <w:rsid w:val="00C2226D"/>
    <w:rsid w:val="00C22844"/>
    <w:rsid w:val="00C234B9"/>
    <w:rsid w:val="00C23580"/>
    <w:rsid w:val="00C24844"/>
    <w:rsid w:val="00C24A6F"/>
    <w:rsid w:val="00C25CAF"/>
    <w:rsid w:val="00C265DE"/>
    <w:rsid w:val="00C268BF"/>
    <w:rsid w:val="00C27609"/>
    <w:rsid w:val="00C32BB0"/>
    <w:rsid w:val="00C32F13"/>
    <w:rsid w:val="00C33341"/>
    <w:rsid w:val="00C33B9C"/>
    <w:rsid w:val="00C367A1"/>
    <w:rsid w:val="00C36BE7"/>
    <w:rsid w:val="00C3733E"/>
    <w:rsid w:val="00C46216"/>
    <w:rsid w:val="00C47269"/>
    <w:rsid w:val="00C47E68"/>
    <w:rsid w:val="00C500B3"/>
    <w:rsid w:val="00C505CF"/>
    <w:rsid w:val="00C50980"/>
    <w:rsid w:val="00C50B7A"/>
    <w:rsid w:val="00C50B87"/>
    <w:rsid w:val="00C52A8D"/>
    <w:rsid w:val="00C55805"/>
    <w:rsid w:val="00C56BF8"/>
    <w:rsid w:val="00C57F79"/>
    <w:rsid w:val="00C61907"/>
    <w:rsid w:val="00C62673"/>
    <w:rsid w:val="00C62D9A"/>
    <w:rsid w:val="00C635D2"/>
    <w:rsid w:val="00C640A4"/>
    <w:rsid w:val="00C64195"/>
    <w:rsid w:val="00C6439A"/>
    <w:rsid w:val="00C66B78"/>
    <w:rsid w:val="00C67DC5"/>
    <w:rsid w:val="00C67E94"/>
    <w:rsid w:val="00C72181"/>
    <w:rsid w:val="00C72EDA"/>
    <w:rsid w:val="00C73416"/>
    <w:rsid w:val="00C81204"/>
    <w:rsid w:val="00C82E76"/>
    <w:rsid w:val="00C86295"/>
    <w:rsid w:val="00C90AFF"/>
    <w:rsid w:val="00C90B59"/>
    <w:rsid w:val="00C90FEA"/>
    <w:rsid w:val="00C932A2"/>
    <w:rsid w:val="00C95522"/>
    <w:rsid w:val="00C9598D"/>
    <w:rsid w:val="00C975BB"/>
    <w:rsid w:val="00CA15D5"/>
    <w:rsid w:val="00CA23A4"/>
    <w:rsid w:val="00CA30ED"/>
    <w:rsid w:val="00CA432B"/>
    <w:rsid w:val="00CA4626"/>
    <w:rsid w:val="00CA485E"/>
    <w:rsid w:val="00CA4AA0"/>
    <w:rsid w:val="00CA4CCD"/>
    <w:rsid w:val="00CA4F8B"/>
    <w:rsid w:val="00CA6999"/>
    <w:rsid w:val="00CA7A89"/>
    <w:rsid w:val="00CB02E3"/>
    <w:rsid w:val="00CB05A9"/>
    <w:rsid w:val="00CB0DA9"/>
    <w:rsid w:val="00CB0DEA"/>
    <w:rsid w:val="00CB1136"/>
    <w:rsid w:val="00CB14AB"/>
    <w:rsid w:val="00CB1AA2"/>
    <w:rsid w:val="00CB216D"/>
    <w:rsid w:val="00CB30EC"/>
    <w:rsid w:val="00CB3442"/>
    <w:rsid w:val="00CB4268"/>
    <w:rsid w:val="00CB4B5E"/>
    <w:rsid w:val="00CB5D42"/>
    <w:rsid w:val="00CC235B"/>
    <w:rsid w:val="00CC2EFC"/>
    <w:rsid w:val="00CC59A2"/>
    <w:rsid w:val="00CC7E20"/>
    <w:rsid w:val="00CD1C1E"/>
    <w:rsid w:val="00CD1DAC"/>
    <w:rsid w:val="00CD29B4"/>
    <w:rsid w:val="00CD3DAB"/>
    <w:rsid w:val="00CD488A"/>
    <w:rsid w:val="00CD4ED2"/>
    <w:rsid w:val="00CD5915"/>
    <w:rsid w:val="00CD7CD4"/>
    <w:rsid w:val="00CE08B1"/>
    <w:rsid w:val="00CE0B14"/>
    <w:rsid w:val="00CE0DA5"/>
    <w:rsid w:val="00CE1F34"/>
    <w:rsid w:val="00CE1F36"/>
    <w:rsid w:val="00CE2AEC"/>
    <w:rsid w:val="00CE3112"/>
    <w:rsid w:val="00CE5131"/>
    <w:rsid w:val="00CE7305"/>
    <w:rsid w:val="00CE7E79"/>
    <w:rsid w:val="00CE7F6B"/>
    <w:rsid w:val="00CF0E02"/>
    <w:rsid w:val="00CF1459"/>
    <w:rsid w:val="00CF210F"/>
    <w:rsid w:val="00CF443C"/>
    <w:rsid w:val="00CF46E1"/>
    <w:rsid w:val="00CF5488"/>
    <w:rsid w:val="00CF554C"/>
    <w:rsid w:val="00CF7C0E"/>
    <w:rsid w:val="00D00463"/>
    <w:rsid w:val="00D00A05"/>
    <w:rsid w:val="00D013F7"/>
    <w:rsid w:val="00D0168E"/>
    <w:rsid w:val="00D0294A"/>
    <w:rsid w:val="00D03B83"/>
    <w:rsid w:val="00D03F3F"/>
    <w:rsid w:val="00D072CE"/>
    <w:rsid w:val="00D102AD"/>
    <w:rsid w:val="00D1032D"/>
    <w:rsid w:val="00D1630D"/>
    <w:rsid w:val="00D16FC0"/>
    <w:rsid w:val="00D205FA"/>
    <w:rsid w:val="00D21037"/>
    <w:rsid w:val="00D21437"/>
    <w:rsid w:val="00D23532"/>
    <w:rsid w:val="00D23E2F"/>
    <w:rsid w:val="00D23EAB"/>
    <w:rsid w:val="00D24263"/>
    <w:rsid w:val="00D24EFD"/>
    <w:rsid w:val="00D256BD"/>
    <w:rsid w:val="00D2579D"/>
    <w:rsid w:val="00D265D9"/>
    <w:rsid w:val="00D27452"/>
    <w:rsid w:val="00D27EC6"/>
    <w:rsid w:val="00D34E0A"/>
    <w:rsid w:val="00D35F32"/>
    <w:rsid w:val="00D375E1"/>
    <w:rsid w:val="00D37669"/>
    <w:rsid w:val="00D40E22"/>
    <w:rsid w:val="00D421FC"/>
    <w:rsid w:val="00D42308"/>
    <w:rsid w:val="00D43F63"/>
    <w:rsid w:val="00D45000"/>
    <w:rsid w:val="00D469FF"/>
    <w:rsid w:val="00D50576"/>
    <w:rsid w:val="00D53041"/>
    <w:rsid w:val="00D5398C"/>
    <w:rsid w:val="00D541EE"/>
    <w:rsid w:val="00D54684"/>
    <w:rsid w:val="00D55FE9"/>
    <w:rsid w:val="00D57661"/>
    <w:rsid w:val="00D5774F"/>
    <w:rsid w:val="00D5785F"/>
    <w:rsid w:val="00D57E8B"/>
    <w:rsid w:val="00D609ED"/>
    <w:rsid w:val="00D62B54"/>
    <w:rsid w:val="00D62C9F"/>
    <w:rsid w:val="00D6424D"/>
    <w:rsid w:val="00D644A4"/>
    <w:rsid w:val="00D6455C"/>
    <w:rsid w:val="00D65D95"/>
    <w:rsid w:val="00D66A0C"/>
    <w:rsid w:val="00D66FC3"/>
    <w:rsid w:val="00D705F9"/>
    <w:rsid w:val="00D74643"/>
    <w:rsid w:val="00D749E2"/>
    <w:rsid w:val="00D74C86"/>
    <w:rsid w:val="00D8026A"/>
    <w:rsid w:val="00D806C4"/>
    <w:rsid w:val="00D8347F"/>
    <w:rsid w:val="00D8430F"/>
    <w:rsid w:val="00D84F48"/>
    <w:rsid w:val="00D862A2"/>
    <w:rsid w:val="00D86933"/>
    <w:rsid w:val="00D9134A"/>
    <w:rsid w:val="00D92FEA"/>
    <w:rsid w:val="00D9382C"/>
    <w:rsid w:val="00D943BD"/>
    <w:rsid w:val="00D94470"/>
    <w:rsid w:val="00D945AA"/>
    <w:rsid w:val="00DA1604"/>
    <w:rsid w:val="00DA1EE2"/>
    <w:rsid w:val="00DA21C3"/>
    <w:rsid w:val="00DA2E9F"/>
    <w:rsid w:val="00DA3B0F"/>
    <w:rsid w:val="00DA4ADE"/>
    <w:rsid w:val="00DB1603"/>
    <w:rsid w:val="00DB1625"/>
    <w:rsid w:val="00DB17A9"/>
    <w:rsid w:val="00DB2054"/>
    <w:rsid w:val="00DB6049"/>
    <w:rsid w:val="00DB6AAF"/>
    <w:rsid w:val="00DB76DB"/>
    <w:rsid w:val="00DC2CCE"/>
    <w:rsid w:val="00DC3856"/>
    <w:rsid w:val="00DC4A95"/>
    <w:rsid w:val="00DC5339"/>
    <w:rsid w:val="00DC5402"/>
    <w:rsid w:val="00DC7C6A"/>
    <w:rsid w:val="00DD04E3"/>
    <w:rsid w:val="00DD1012"/>
    <w:rsid w:val="00DD1A53"/>
    <w:rsid w:val="00DD2559"/>
    <w:rsid w:val="00DD3BC0"/>
    <w:rsid w:val="00DD4584"/>
    <w:rsid w:val="00DD4843"/>
    <w:rsid w:val="00DD4CD3"/>
    <w:rsid w:val="00DE1A70"/>
    <w:rsid w:val="00DE301C"/>
    <w:rsid w:val="00DE3164"/>
    <w:rsid w:val="00DE3320"/>
    <w:rsid w:val="00DE6522"/>
    <w:rsid w:val="00DE7030"/>
    <w:rsid w:val="00DE7053"/>
    <w:rsid w:val="00DF0684"/>
    <w:rsid w:val="00DF0B4D"/>
    <w:rsid w:val="00DF1EAB"/>
    <w:rsid w:val="00DF373E"/>
    <w:rsid w:val="00DF624A"/>
    <w:rsid w:val="00DF64C0"/>
    <w:rsid w:val="00DF7582"/>
    <w:rsid w:val="00DF7C69"/>
    <w:rsid w:val="00E00EF8"/>
    <w:rsid w:val="00E0153A"/>
    <w:rsid w:val="00E033C2"/>
    <w:rsid w:val="00E03AA0"/>
    <w:rsid w:val="00E05E05"/>
    <w:rsid w:val="00E06320"/>
    <w:rsid w:val="00E06C75"/>
    <w:rsid w:val="00E07E4F"/>
    <w:rsid w:val="00E13083"/>
    <w:rsid w:val="00E137AB"/>
    <w:rsid w:val="00E13985"/>
    <w:rsid w:val="00E13F2E"/>
    <w:rsid w:val="00E14002"/>
    <w:rsid w:val="00E15F5A"/>
    <w:rsid w:val="00E165CB"/>
    <w:rsid w:val="00E16B88"/>
    <w:rsid w:val="00E21F46"/>
    <w:rsid w:val="00E21F65"/>
    <w:rsid w:val="00E22E2F"/>
    <w:rsid w:val="00E22F70"/>
    <w:rsid w:val="00E231C5"/>
    <w:rsid w:val="00E23983"/>
    <w:rsid w:val="00E26728"/>
    <w:rsid w:val="00E2712C"/>
    <w:rsid w:val="00E2748E"/>
    <w:rsid w:val="00E274A4"/>
    <w:rsid w:val="00E27B23"/>
    <w:rsid w:val="00E30ADD"/>
    <w:rsid w:val="00E31608"/>
    <w:rsid w:val="00E32C58"/>
    <w:rsid w:val="00E347EB"/>
    <w:rsid w:val="00E34CE0"/>
    <w:rsid w:val="00E3560E"/>
    <w:rsid w:val="00E36D08"/>
    <w:rsid w:val="00E41458"/>
    <w:rsid w:val="00E42875"/>
    <w:rsid w:val="00E42BAF"/>
    <w:rsid w:val="00E4574D"/>
    <w:rsid w:val="00E46FA9"/>
    <w:rsid w:val="00E46FFE"/>
    <w:rsid w:val="00E52D0A"/>
    <w:rsid w:val="00E53751"/>
    <w:rsid w:val="00E538E7"/>
    <w:rsid w:val="00E53DFD"/>
    <w:rsid w:val="00E549B1"/>
    <w:rsid w:val="00E56F1E"/>
    <w:rsid w:val="00E571F0"/>
    <w:rsid w:val="00E63EE2"/>
    <w:rsid w:val="00E64683"/>
    <w:rsid w:val="00E64C5B"/>
    <w:rsid w:val="00E65961"/>
    <w:rsid w:val="00E65D71"/>
    <w:rsid w:val="00E661D7"/>
    <w:rsid w:val="00E67BF9"/>
    <w:rsid w:val="00E71E73"/>
    <w:rsid w:val="00E72E24"/>
    <w:rsid w:val="00E734BD"/>
    <w:rsid w:val="00E73E6D"/>
    <w:rsid w:val="00E74A06"/>
    <w:rsid w:val="00E74D64"/>
    <w:rsid w:val="00E750A6"/>
    <w:rsid w:val="00E80387"/>
    <w:rsid w:val="00E80BF1"/>
    <w:rsid w:val="00E80DB7"/>
    <w:rsid w:val="00E83769"/>
    <w:rsid w:val="00E866FD"/>
    <w:rsid w:val="00E86BB3"/>
    <w:rsid w:val="00E87B12"/>
    <w:rsid w:val="00E906FA"/>
    <w:rsid w:val="00E93B2C"/>
    <w:rsid w:val="00E946E2"/>
    <w:rsid w:val="00E95790"/>
    <w:rsid w:val="00E95968"/>
    <w:rsid w:val="00E96837"/>
    <w:rsid w:val="00E96ED4"/>
    <w:rsid w:val="00EA0315"/>
    <w:rsid w:val="00EA03C7"/>
    <w:rsid w:val="00EA06CF"/>
    <w:rsid w:val="00EA0963"/>
    <w:rsid w:val="00EA19D8"/>
    <w:rsid w:val="00EA34E6"/>
    <w:rsid w:val="00EA4827"/>
    <w:rsid w:val="00EA4871"/>
    <w:rsid w:val="00EA4C9A"/>
    <w:rsid w:val="00EA5246"/>
    <w:rsid w:val="00EA5DF1"/>
    <w:rsid w:val="00EA65F9"/>
    <w:rsid w:val="00EA7642"/>
    <w:rsid w:val="00EB19BD"/>
    <w:rsid w:val="00EB34C9"/>
    <w:rsid w:val="00EB6CE1"/>
    <w:rsid w:val="00EB7AC2"/>
    <w:rsid w:val="00EB7B1B"/>
    <w:rsid w:val="00EC01D8"/>
    <w:rsid w:val="00EC341B"/>
    <w:rsid w:val="00EC3994"/>
    <w:rsid w:val="00EC3BCC"/>
    <w:rsid w:val="00EC5799"/>
    <w:rsid w:val="00EC6096"/>
    <w:rsid w:val="00EC6B13"/>
    <w:rsid w:val="00EC7A05"/>
    <w:rsid w:val="00ED009F"/>
    <w:rsid w:val="00ED411A"/>
    <w:rsid w:val="00ED480C"/>
    <w:rsid w:val="00ED586C"/>
    <w:rsid w:val="00ED71F8"/>
    <w:rsid w:val="00EE0F46"/>
    <w:rsid w:val="00EE2966"/>
    <w:rsid w:val="00EE2E25"/>
    <w:rsid w:val="00EE2F4E"/>
    <w:rsid w:val="00EE4501"/>
    <w:rsid w:val="00EF00E9"/>
    <w:rsid w:val="00EF0FF8"/>
    <w:rsid w:val="00EF1FF9"/>
    <w:rsid w:val="00EF33D7"/>
    <w:rsid w:val="00EF37B0"/>
    <w:rsid w:val="00EF4190"/>
    <w:rsid w:val="00EF4604"/>
    <w:rsid w:val="00EF4F1C"/>
    <w:rsid w:val="00EF5495"/>
    <w:rsid w:val="00EF63B2"/>
    <w:rsid w:val="00EF7186"/>
    <w:rsid w:val="00EF732E"/>
    <w:rsid w:val="00EF7D20"/>
    <w:rsid w:val="00F01129"/>
    <w:rsid w:val="00F04269"/>
    <w:rsid w:val="00F05F82"/>
    <w:rsid w:val="00F11851"/>
    <w:rsid w:val="00F12B99"/>
    <w:rsid w:val="00F13031"/>
    <w:rsid w:val="00F21C5A"/>
    <w:rsid w:val="00F222E0"/>
    <w:rsid w:val="00F22BD1"/>
    <w:rsid w:val="00F240A3"/>
    <w:rsid w:val="00F24227"/>
    <w:rsid w:val="00F2456E"/>
    <w:rsid w:val="00F24A17"/>
    <w:rsid w:val="00F2511C"/>
    <w:rsid w:val="00F256BE"/>
    <w:rsid w:val="00F277F5"/>
    <w:rsid w:val="00F27921"/>
    <w:rsid w:val="00F31B0B"/>
    <w:rsid w:val="00F32B00"/>
    <w:rsid w:val="00F33E0A"/>
    <w:rsid w:val="00F34FB9"/>
    <w:rsid w:val="00F35B8D"/>
    <w:rsid w:val="00F3722D"/>
    <w:rsid w:val="00F37D57"/>
    <w:rsid w:val="00F407A0"/>
    <w:rsid w:val="00F40F06"/>
    <w:rsid w:val="00F422EA"/>
    <w:rsid w:val="00F4281D"/>
    <w:rsid w:val="00F4483A"/>
    <w:rsid w:val="00F45619"/>
    <w:rsid w:val="00F45A7F"/>
    <w:rsid w:val="00F519D2"/>
    <w:rsid w:val="00F51A89"/>
    <w:rsid w:val="00F53F67"/>
    <w:rsid w:val="00F54BE7"/>
    <w:rsid w:val="00F560F4"/>
    <w:rsid w:val="00F564CF"/>
    <w:rsid w:val="00F6049D"/>
    <w:rsid w:val="00F618B7"/>
    <w:rsid w:val="00F61B80"/>
    <w:rsid w:val="00F61C31"/>
    <w:rsid w:val="00F61F78"/>
    <w:rsid w:val="00F62EE3"/>
    <w:rsid w:val="00F64CE5"/>
    <w:rsid w:val="00F65F82"/>
    <w:rsid w:val="00F66A69"/>
    <w:rsid w:val="00F66AF1"/>
    <w:rsid w:val="00F706C8"/>
    <w:rsid w:val="00F71C82"/>
    <w:rsid w:val="00F72523"/>
    <w:rsid w:val="00F725C8"/>
    <w:rsid w:val="00F7263A"/>
    <w:rsid w:val="00F72E87"/>
    <w:rsid w:val="00F72F6F"/>
    <w:rsid w:val="00F74183"/>
    <w:rsid w:val="00F74497"/>
    <w:rsid w:val="00F74F25"/>
    <w:rsid w:val="00F751AE"/>
    <w:rsid w:val="00F763E0"/>
    <w:rsid w:val="00F805CB"/>
    <w:rsid w:val="00F81D44"/>
    <w:rsid w:val="00F81EAD"/>
    <w:rsid w:val="00F821EA"/>
    <w:rsid w:val="00F82EFD"/>
    <w:rsid w:val="00F84AA8"/>
    <w:rsid w:val="00F85EAC"/>
    <w:rsid w:val="00F905F6"/>
    <w:rsid w:val="00F91EAD"/>
    <w:rsid w:val="00F93DC2"/>
    <w:rsid w:val="00F93F03"/>
    <w:rsid w:val="00F94974"/>
    <w:rsid w:val="00F953E4"/>
    <w:rsid w:val="00FA1247"/>
    <w:rsid w:val="00FA219F"/>
    <w:rsid w:val="00FA48B5"/>
    <w:rsid w:val="00FA5554"/>
    <w:rsid w:val="00FA6793"/>
    <w:rsid w:val="00FB0B7A"/>
    <w:rsid w:val="00FB0E73"/>
    <w:rsid w:val="00FB12BF"/>
    <w:rsid w:val="00FB48B9"/>
    <w:rsid w:val="00FB5D8F"/>
    <w:rsid w:val="00FB5FBB"/>
    <w:rsid w:val="00FB71BE"/>
    <w:rsid w:val="00FB73D9"/>
    <w:rsid w:val="00FC21F1"/>
    <w:rsid w:val="00FC48BA"/>
    <w:rsid w:val="00FC4C13"/>
    <w:rsid w:val="00FC4D8D"/>
    <w:rsid w:val="00FC608B"/>
    <w:rsid w:val="00FC632A"/>
    <w:rsid w:val="00FC690B"/>
    <w:rsid w:val="00FC6D80"/>
    <w:rsid w:val="00FD108A"/>
    <w:rsid w:val="00FD135B"/>
    <w:rsid w:val="00FD24A3"/>
    <w:rsid w:val="00FD29F5"/>
    <w:rsid w:val="00FD3271"/>
    <w:rsid w:val="00FD3638"/>
    <w:rsid w:val="00FD4BAF"/>
    <w:rsid w:val="00FD793A"/>
    <w:rsid w:val="00FE0075"/>
    <w:rsid w:val="00FE1737"/>
    <w:rsid w:val="00FE1A32"/>
    <w:rsid w:val="00FE2CFD"/>
    <w:rsid w:val="00FE58FF"/>
    <w:rsid w:val="00FE5FB6"/>
    <w:rsid w:val="00FE68FE"/>
    <w:rsid w:val="00FE6A26"/>
    <w:rsid w:val="00FE7ED9"/>
    <w:rsid w:val="00FE7F9A"/>
    <w:rsid w:val="00FF121E"/>
    <w:rsid w:val="00FF1C1A"/>
    <w:rsid w:val="00FF2811"/>
    <w:rsid w:val="00FF2FB3"/>
    <w:rsid w:val="00FF30BB"/>
    <w:rsid w:val="00FF3392"/>
    <w:rsid w:val="00FF498F"/>
    <w:rsid w:val="00FF5608"/>
    <w:rsid w:val="00FF5AA8"/>
    <w:rsid w:val="00FF61F3"/>
    <w:rsid w:val="00FF6489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4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qFormat/>
    <w:rsid w:val="0085777B"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5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77B"/>
  </w:style>
  <w:style w:type="character" w:customStyle="1" w:styleId="WW8Num2z0">
    <w:name w:val="WW8Num2z0"/>
    <w:rsid w:val="0085777B"/>
    <w:rPr>
      <w:rFonts w:ascii="Symbol" w:hAnsi="Symbol" w:cs="OpenSymbol"/>
    </w:rPr>
  </w:style>
  <w:style w:type="character" w:customStyle="1" w:styleId="WW-Absatz-Standardschriftart">
    <w:name w:val="WW-Absatz-Standardschriftart"/>
    <w:rsid w:val="0085777B"/>
  </w:style>
  <w:style w:type="character" w:customStyle="1" w:styleId="WW-Absatz-Standardschriftart1">
    <w:name w:val="WW-Absatz-Standardschriftart1"/>
    <w:rsid w:val="0085777B"/>
  </w:style>
  <w:style w:type="character" w:customStyle="1" w:styleId="WW8Num3z0">
    <w:name w:val="WW8Num3z0"/>
    <w:rsid w:val="0085777B"/>
    <w:rPr>
      <w:rFonts w:ascii="Symbol" w:hAnsi="Symbol" w:cs="OpenSymbol"/>
    </w:rPr>
  </w:style>
  <w:style w:type="character" w:customStyle="1" w:styleId="WW-Absatz-Standardschriftart11">
    <w:name w:val="WW-Absatz-Standardschriftart11"/>
    <w:rsid w:val="0085777B"/>
  </w:style>
  <w:style w:type="character" w:customStyle="1" w:styleId="WW-Absatz-Standardschriftart111">
    <w:name w:val="WW-Absatz-Standardschriftart111"/>
    <w:rsid w:val="0085777B"/>
  </w:style>
  <w:style w:type="character" w:customStyle="1" w:styleId="WW-Absatz-Standardschriftart1111">
    <w:name w:val="WW-Absatz-Standardschriftart1111"/>
    <w:rsid w:val="0085777B"/>
  </w:style>
  <w:style w:type="character" w:customStyle="1" w:styleId="WW-Absatz-Standardschriftart11111">
    <w:name w:val="WW-Absatz-Standardschriftart11111"/>
    <w:rsid w:val="0085777B"/>
  </w:style>
  <w:style w:type="character" w:customStyle="1" w:styleId="WW-Absatz-Standardschriftart111111">
    <w:name w:val="WW-Absatz-Standardschriftart111111"/>
    <w:rsid w:val="0085777B"/>
  </w:style>
  <w:style w:type="character" w:customStyle="1" w:styleId="WW-Absatz-Standardschriftart1111111">
    <w:name w:val="WW-Absatz-Standardschriftart1111111"/>
    <w:rsid w:val="0085777B"/>
  </w:style>
  <w:style w:type="character" w:customStyle="1" w:styleId="WW-Absatz-Standardschriftart11111111">
    <w:name w:val="WW-Absatz-Standardschriftart11111111"/>
    <w:rsid w:val="0085777B"/>
  </w:style>
  <w:style w:type="character" w:customStyle="1" w:styleId="WW8Num5z0">
    <w:name w:val="WW8Num5z0"/>
    <w:rsid w:val="0085777B"/>
    <w:rPr>
      <w:rFonts w:ascii="Symbol" w:hAnsi="Symbol"/>
    </w:rPr>
  </w:style>
  <w:style w:type="character" w:customStyle="1" w:styleId="WW8Num6z0">
    <w:name w:val="WW8Num6z0"/>
    <w:rsid w:val="0085777B"/>
    <w:rPr>
      <w:rFonts w:ascii="Symbol" w:hAnsi="Symbol"/>
    </w:rPr>
  </w:style>
  <w:style w:type="character" w:customStyle="1" w:styleId="WW8Num7z0">
    <w:name w:val="WW8Num7z0"/>
    <w:rsid w:val="0085777B"/>
    <w:rPr>
      <w:rFonts w:ascii="Symbol" w:hAnsi="Symbol"/>
    </w:rPr>
  </w:style>
  <w:style w:type="character" w:customStyle="1" w:styleId="WW8Num8z0">
    <w:name w:val="WW8Num8z0"/>
    <w:rsid w:val="0085777B"/>
    <w:rPr>
      <w:rFonts w:ascii="Symbol" w:hAnsi="Symbol"/>
    </w:rPr>
  </w:style>
  <w:style w:type="character" w:customStyle="1" w:styleId="WW8Num10z0">
    <w:name w:val="WW8Num10z0"/>
    <w:rsid w:val="0085777B"/>
    <w:rPr>
      <w:rFonts w:ascii="Symbol" w:hAnsi="Symbol"/>
    </w:rPr>
  </w:style>
  <w:style w:type="character" w:customStyle="1" w:styleId="WW8Num13z0">
    <w:name w:val="WW8Num13z0"/>
    <w:rsid w:val="0085777B"/>
    <w:rPr>
      <w:color w:val="auto"/>
      <w:sz w:val="28"/>
      <w:szCs w:val="28"/>
    </w:rPr>
  </w:style>
  <w:style w:type="character" w:customStyle="1" w:styleId="WW8Num13z1">
    <w:name w:val="WW8Num13z1"/>
    <w:rsid w:val="0085777B"/>
    <w:rPr>
      <w:b w:val="0"/>
      <w:color w:val="auto"/>
    </w:rPr>
  </w:style>
  <w:style w:type="character" w:customStyle="1" w:styleId="WW8Num14z0">
    <w:name w:val="WW8Num14z0"/>
    <w:rsid w:val="0085777B"/>
    <w:rPr>
      <w:color w:val="auto"/>
    </w:rPr>
  </w:style>
  <w:style w:type="character" w:customStyle="1" w:styleId="WW8Num19z0">
    <w:name w:val="WW8Num19z0"/>
    <w:rsid w:val="0085777B"/>
    <w:rPr>
      <w:color w:val="auto"/>
    </w:rPr>
  </w:style>
  <w:style w:type="character" w:customStyle="1" w:styleId="WW8Num23z0">
    <w:name w:val="WW8Num23z0"/>
    <w:rsid w:val="0085777B"/>
    <w:rPr>
      <w:color w:val="000000"/>
    </w:rPr>
  </w:style>
  <w:style w:type="character" w:customStyle="1" w:styleId="WW8Num27z0">
    <w:name w:val="WW8Num27z0"/>
    <w:rsid w:val="0085777B"/>
    <w:rPr>
      <w:lang w:val="ru-RU"/>
    </w:rPr>
  </w:style>
  <w:style w:type="character" w:customStyle="1" w:styleId="WW8Num29z0">
    <w:name w:val="WW8Num29z0"/>
    <w:rsid w:val="0085777B"/>
    <w:rPr>
      <w:color w:val="212121"/>
    </w:rPr>
  </w:style>
  <w:style w:type="character" w:customStyle="1" w:styleId="WW8Num33z0">
    <w:name w:val="WW8Num33z0"/>
    <w:rsid w:val="0085777B"/>
    <w:rPr>
      <w:color w:val="auto"/>
    </w:rPr>
  </w:style>
  <w:style w:type="character" w:customStyle="1" w:styleId="WW8Num34z0">
    <w:name w:val="WW8Num34z0"/>
    <w:rsid w:val="0085777B"/>
    <w:rPr>
      <w:rFonts w:ascii="Symbol" w:hAnsi="Symbol"/>
      <w:sz w:val="20"/>
    </w:rPr>
  </w:style>
  <w:style w:type="character" w:customStyle="1" w:styleId="WW8Num34z1">
    <w:name w:val="WW8Num34z1"/>
    <w:rsid w:val="0085777B"/>
    <w:rPr>
      <w:rFonts w:ascii="Courier New" w:hAnsi="Courier New"/>
      <w:sz w:val="20"/>
    </w:rPr>
  </w:style>
  <w:style w:type="character" w:customStyle="1" w:styleId="WW8Num34z2">
    <w:name w:val="WW8Num34z2"/>
    <w:rsid w:val="0085777B"/>
    <w:rPr>
      <w:rFonts w:ascii="Wingdings" w:hAnsi="Wingdings"/>
      <w:sz w:val="20"/>
    </w:rPr>
  </w:style>
  <w:style w:type="character" w:customStyle="1" w:styleId="10">
    <w:name w:val="Основной шрифт абзаца1"/>
    <w:rsid w:val="0085777B"/>
  </w:style>
  <w:style w:type="character" w:customStyle="1" w:styleId="a3">
    <w:name w:val="Символ нумерации"/>
    <w:rsid w:val="0085777B"/>
  </w:style>
  <w:style w:type="character" w:styleId="a4">
    <w:name w:val="Hyperlink"/>
    <w:semiHidden/>
    <w:rsid w:val="0085777B"/>
    <w:rPr>
      <w:color w:val="0000FF"/>
      <w:u w:val="single"/>
    </w:rPr>
  </w:style>
  <w:style w:type="character" w:customStyle="1" w:styleId="11">
    <w:name w:val="Знак Знак1"/>
    <w:rsid w:val="0085777B"/>
    <w:rPr>
      <w:sz w:val="24"/>
      <w:szCs w:val="24"/>
      <w:lang w:eastAsia="ar-SA" w:bidi="ar-SA"/>
    </w:rPr>
  </w:style>
  <w:style w:type="character" w:styleId="a5">
    <w:name w:val="Emphasis"/>
    <w:basedOn w:val="10"/>
    <w:qFormat/>
    <w:rsid w:val="0085777B"/>
    <w:rPr>
      <w:i/>
      <w:iCs/>
    </w:rPr>
  </w:style>
  <w:style w:type="character" w:styleId="a6">
    <w:name w:val="Strong"/>
    <w:qFormat/>
    <w:rsid w:val="0085777B"/>
    <w:rPr>
      <w:b/>
      <w:bCs/>
    </w:rPr>
  </w:style>
  <w:style w:type="character" w:customStyle="1" w:styleId="a7">
    <w:name w:val="Знак Знак"/>
    <w:rsid w:val="0085777B"/>
    <w:rPr>
      <w:rFonts w:ascii="Arial" w:eastAsia="Lucida Sans Unicode" w:hAnsi="Arial"/>
      <w:kern w:val="1"/>
      <w:szCs w:val="24"/>
      <w:lang w:eastAsia="ar-SA" w:bidi="ar-SA"/>
    </w:rPr>
  </w:style>
  <w:style w:type="character" w:customStyle="1" w:styleId="apple-converted-space">
    <w:name w:val="apple-converted-space"/>
    <w:basedOn w:val="10"/>
    <w:rsid w:val="0085777B"/>
  </w:style>
  <w:style w:type="character" w:customStyle="1" w:styleId="comments">
    <w:name w:val="comments"/>
    <w:basedOn w:val="10"/>
    <w:rsid w:val="0085777B"/>
  </w:style>
  <w:style w:type="character" w:customStyle="1" w:styleId="FontStyle13">
    <w:name w:val="Font Style13"/>
    <w:rsid w:val="0085777B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sid w:val="0085777B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8577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85777B"/>
    <w:pPr>
      <w:spacing w:after="120"/>
    </w:pPr>
  </w:style>
  <w:style w:type="paragraph" w:styleId="aa">
    <w:name w:val="List"/>
    <w:basedOn w:val="a9"/>
    <w:semiHidden/>
    <w:rsid w:val="0085777B"/>
    <w:rPr>
      <w:rFonts w:cs="Tahoma"/>
    </w:rPr>
  </w:style>
  <w:style w:type="paragraph" w:customStyle="1" w:styleId="13">
    <w:name w:val="Название1"/>
    <w:basedOn w:val="a"/>
    <w:rsid w:val="00857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85777B"/>
    <w:pPr>
      <w:suppressLineNumbers/>
    </w:pPr>
    <w:rPr>
      <w:rFonts w:cs="Tahoma"/>
    </w:rPr>
  </w:style>
  <w:style w:type="paragraph" w:styleId="ab">
    <w:name w:val="Normal (Web)"/>
    <w:basedOn w:val="a"/>
    <w:rsid w:val="0085777B"/>
    <w:pPr>
      <w:widowControl/>
      <w:suppressAutoHyphens w:val="0"/>
      <w:spacing w:before="100" w:after="100"/>
    </w:pPr>
    <w:rPr>
      <w:szCs w:val="24"/>
    </w:rPr>
  </w:style>
  <w:style w:type="paragraph" w:customStyle="1" w:styleId="20">
    <w:name w:val="заголовок 2"/>
    <w:basedOn w:val="a"/>
    <w:next w:val="a"/>
    <w:rsid w:val="0085777B"/>
    <w:pPr>
      <w:keepNext/>
      <w:widowControl/>
      <w:suppressAutoHyphens w:val="0"/>
      <w:autoSpaceDE w:val="0"/>
      <w:jc w:val="center"/>
    </w:pPr>
    <w:rPr>
      <w:b/>
      <w:bCs/>
      <w:sz w:val="28"/>
      <w:szCs w:val="28"/>
    </w:rPr>
  </w:style>
  <w:style w:type="paragraph" w:styleId="ac">
    <w:name w:val="No Spacing"/>
    <w:qFormat/>
    <w:rsid w:val="0085777B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WW-">
    <w:name w:val="WW-Базовый"/>
    <w:rsid w:val="0085777B"/>
    <w:pPr>
      <w:suppressAutoHyphens/>
      <w:spacing w:after="200" w:line="276" w:lineRule="auto"/>
    </w:pPr>
    <w:rPr>
      <w:rFonts w:eastAsia="Arial"/>
      <w:kern w:val="1"/>
      <w:sz w:val="24"/>
      <w:szCs w:val="24"/>
      <w:lang w:eastAsia="ar-SA"/>
    </w:rPr>
  </w:style>
  <w:style w:type="paragraph" w:styleId="ad">
    <w:name w:val="header"/>
    <w:basedOn w:val="a"/>
    <w:semiHidden/>
    <w:rsid w:val="0085777B"/>
    <w:pPr>
      <w:tabs>
        <w:tab w:val="center" w:pos="4677"/>
        <w:tab w:val="right" w:pos="9355"/>
      </w:tabs>
      <w:autoSpaceDE w:val="0"/>
    </w:pPr>
    <w:rPr>
      <w:szCs w:val="24"/>
    </w:rPr>
  </w:style>
  <w:style w:type="paragraph" w:styleId="ae">
    <w:name w:val="List Paragraph"/>
    <w:basedOn w:val="a"/>
    <w:qFormat/>
    <w:rsid w:val="0085777B"/>
    <w:pPr>
      <w:ind w:left="720"/>
    </w:pPr>
    <w:rPr>
      <w:rFonts w:ascii="Arial" w:eastAsia="Lucida Sans Unicode" w:hAnsi="Arial" w:cs="Arial"/>
      <w:sz w:val="20"/>
      <w:szCs w:val="24"/>
    </w:rPr>
  </w:style>
  <w:style w:type="paragraph" w:styleId="af">
    <w:name w:val="Body Text Indent"/>
    <w:basedOn w:val="a"/>
    <w:link w:val="af0"/>
    <w:semiHidden/>
    <w:rsid w:val="0085777B"/>
    <w:pPr>
      <w:spacing w:after="120"/>
      <w:ind w:left="283"/>
    </w:pPr>
    <w:rPr>
      <w:rFonts w:ascii="Arial" w:eastAsia="Lucida Sans Unicode" w:hAnsi="Arial"/>
      <w:sz w:val="20"/>
      <w:szCs w:val="24"/>
    </w:rPr>
  </w:style>
  <w:style w:type="paragraph" w:customStyle="1" w:styleId="ConsPlusNormal">
    <w:name w:val="ConsPlusNormal"/>
    <w:rsid w:val="0085777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85777B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Title">
    <w:name w:val="ConsTitle"/>
    <w:rsid w:val="0085777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85777B"/>
    <w:pPr>
      <w:widowControl/>
      <w:ind w:firstLine="720"/>
    </w:pPr>
    <w:rPr>
      <w:sz w:val="28"/>
      <w:szCs w:val="24"/>
    </w:rPr>
  </w:style>
  <w:style w:type="paragraph" w:customStyle="1" w:styleId="210">
    <w:name w:val="Основной текст 21"/>
    <w:basedOn w:val="a"/>
    <w:rsid w:val="0085777B"/>
    <w:pPr>
      <w:widowControl/>
      <w:jc w:val="center"/>
    </w:pPr>
    <w:rPr>
      <w:sz w:val="28"/>
      <w:szCs w:val="24"/>
    </w:rPr>
  </w:style>
  <w:style w:type="paragraph" w:customStyle="1" w:styleId="15">
    <w:name w:val="1 мотив"/>
    <w:basedOn w:val="a"/>
    <w:rsid w:val="0085777B"/>
    <w:pPr>
      <w:suppressAutoHyphens w:val="0"/>
      <w:ind w:firstLine="720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customStyle="1" w:styleId="16">
    <w:name w:val="Без интервала1"/>
    <w:rsid w:val="0085777B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17">
    <w:name w:val="Обычный1"/>
    <w:rsid w:val="008577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B36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36DA"/>
    <w:rPr>
      <w:kern w:val="1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B323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32364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42BB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paragraph" w:styleId="24">
    <w:name w:val="Body Text Indent 2"/>
    <w:basedOn w:val="a"/>
    <w:link w:val="25"/>
    <w:rsid w:val="00CB14AB"/>
    <w:pPr>
      <w:widowControl/>
      <w:suppressAutoHyphens w:val="0"/>
      <w:spacing w:after="120" w:line="480" w:lineRule="auto"/>
      <w:ind w:left="283"/>
    </w:pPr>
    <w:rPr>
      <w:kern w:val="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B14AB"/>
    <w:rPr>
      <w:sz w:val="24"/>
      <w:szCs w:val="24"/>
    </w:rPr>
  </w:style>
  <w:style w:type="paragraph" w:customStyle="1" w:styleId="Standard">
    <w:name w:val="Standard"/>
    <w:rsid w:val="0019348D"/>
    <w:pPr>
      <w:suppressAutoHyphens/>
      <w:autoSpaceDN w:val="0"/>
      <w:textAlignment w:val="baseline"/>
    </w:pPr>
    <w:rPr>
      <w:rFonts w:eastAsia="Calibri"/>
      <w:kern w:val="3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B63FA8"/>
    <w:rPr>
      <w:rFonts w:ascii="Arial" w:eastAsia="Lucida Sans Unicode" w:hAnsi="Arial"/>
      <w:sz w:val="28"/>
      <w:szCs w:val="24"/>
    </w:rPr>
  </w:style>
  <w:style w:type="paragraph" w:customStyle="1" w:styleId="310">
    <w:name w:val="Основной текст 31"/>
    <w:basedOn w:val="a"/>
    <w:rsid w:val="00B63FA8"/>
    <w:rPr>
      <w:rFonts w:ascii="Arial" w:eastAsia="Lucida Sans Unicode" w:hAnsi="Arial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1149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1493"/>
    <w:rPr>
      <w:rFonts w:ascii="Segoe UI" w:hAnsi="Segoe UI" w:cs="Segoe UI"/>
      <w:kern w:val="1"/>
      <w:sz w:val="18"/>
      <w:szCs w:val="18"/>
      <w:lang w:eastAsia="ar-SA"/>
    </w:rPr>
  </w:style>
  <w:style w:type="paragraph" w:styleId="af3">
    <w:name w:val="footer"/>
    <w:basedOn w:val="a"/>
    <w:link w:val="af4"/>
    <w:uiPriority w:val="99"/>
    <w:unhideWhenUsed/>
    <w:rsid w:val="00A966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96619"/>
    <w:rPr>
      <w:kern w:val="1"/>
      <w:sz w:val="24"/>
      <w:lang w:eastAsia="ar-SA"/>
    </w:rPr>
  </w:style>
  <w:style w:type="table" w:styleId="af5">
    <w:name w:val="Table Grid"/>
    <w:basedOn w:val="a1"/>
    <w:uiPriority w:val="39"/>
    <w:rsid w:val="0013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 с отступом Знак"/>
    <w:basedOn w:val="a0"/>
    <w:link w:val="af"/>
    <w:semiHidden/>
    <w:rsid w:val="00764D91"/>
    <w:rPr>
      <w:rFonts w:ascii="Arial" w:eastAsia="Lucida Sans Unicode" w:hAnsi="Arial"/>
      <w:kern w:val="1"/>
      <w:szCs w:val="24"/>
      <w:lang w:eastAsia="ar-SA"/>
    </w:rPr>
  </w:style>
  <w:style w:type="paragraph" w:customStyle="1" w:styleId="Courier14">
    <w:name w:val="Courier14"/>
    <w:basedOn w:val="a"/>
    <w:rsid w:val="0063067B"/>
    <w:pPr>
      <w:widowControl/>
      <w:suppressAutoHyphens w:val="0"/>
      <w:ind w:firstLine="851"/>
      <w:jc w:val="both"/>
    </w:pPr>
    <w:rPr>
      <w:rFonts w:ascii="Courier New" w:hAnsi="Courier New" w:cs="Courier New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4;\&#1055;&#1056;&#1054;&#1042;&#1045;&#1056;&#1050;&#1040;\2023\&#1069;&#1050;&#1057;&#1055;&#1045;&#1056;&#1058;&#1053;&#1067;&#1045;\&#1042;&#1053;&#1045;&#1064;&#1053;&#1048;&#1049;%20&#1050;&#1054;&#1053;&#1058;&#1056;&#1054;&#1051;&#1068;\1\&#1042;&#1040;&#1057;&#1048;&#1051;&#1068;&#1045;&#1042;&#1050;&#1040;\&#1047;&#1040;&#1050;&#1051;&#1070;&#1063;&#1045;&#1053;&#1048;&#1045;\&#1040;&#1085;&#1072;&#1083;&#1080;&#1090;&#1080;&#1082;&#1072;%20&#1042;&#1040;&#1057;&#1048;&#1051;&#1068;&#1045;&#1042;&#1050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4;\&#1055;&#1056;&#1054;&#1042;&#1045;&#1056;&#1050;&#1040;\2023\&#1069;&#1050;&#1057;&#1055;&#1045;&#1056;&#1058;&#1053;&#1067;&#1045;\&#1042;&#1053;&#1045;&#1064;&#1053;&#1048;&#1049;%20&#1050;&#1054;&#1053;&#1058;&#1056;&#1054;&#1051;&#1068;\1\&#1042;&#1040;&#1057;&#1048;&#1051;&#1068;&#1045;&#1042;&#1050;&#1040;\&#1047;&#1040;&#1050;&#1051;&#1070;&#1063;&#1045;&#1053;&#1048;&#1045;\&#1040;&#1085;&#1072;&#1083;&#1080;&#1090;&#1080;&#1082;&#1072;%20&#1042;&#1040;&#1057;&#1048;&#1051;&#1068;&#1045;&#1042;&#1050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Собственные доходы МО Васильевское сельское поселение  Белогорского района Республики Крым   за 2022 год</a:t>
            </a:r>
          </a:p>
        </c:rich>
      </c:tx>
      <c:layout>
        <c:manualLayout>
          <c:xMode val="edge"/>
          <c:yMode val="edge"/>
          <c:x val="8.8041649022462268E-2"/>
          <c:y val="1.3595309932052913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084910612588559"/>
          <c:w val="1"/>
          <c:h val="0.71634259259259503"/>
        </c:manualLayout>
      </c:layout>
      <c:pie3DChart>
        <c:varyColors val="1"/>
        <c:ser>
          <c:idx val="0"/>
          <c:order val="0"/>
          <c:explosion val="10"/>
          <c:dPt>
            <c:idx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CC00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102325444613598"/>
                  <c:y val="7.06418693931914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 u="none">
                        <a:solidFill>
                          <a:sysClr val="windowText" lastClr="000000"/>
                        </a:solidFill>
                      </a:rPr>
                      <a:t>Налог на доходы физлиц 1 493,7 тыс.руб., 23,9%</a:t>
                    </a:r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3289600961752976"/>
                  <c:y val="-0.1837431255672488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Земельный налог 1387,1тыс.руб  22,2%</a:t>
                    </a:r>
                    <a:r>
                      <a:rPr lang="ru-RU"/>
                      <a:t>
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5250799532411391"/>
                      <c:h val="0.1321790904541601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9.0828352338311186E-3"/>
                  <c:y val="-9.08576674552452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 i="0" u="none" strike="noStrike" baseline="0">
                        <a:solidFill>
                          <a:sysClr val="windowText" lastClr="000000"/>
                        </a:solidFill>
                      </a:rPr>
                      <a:t>Налог на имущество 545,8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тыс.руб.,  8,7%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485006877579092"/>
                      <c:h val="0.1373281452658884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4475028856687051E-2"/>
                  <c:y val="-3.4959062952951802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ЕСХН 99,6тыс.руб
1,6%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75256769374417"/>
                  <c:y val="-0.10767363967563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Доходы в виде арендной платы 2071,5тыс.руб., 33,1%</a:t>
                    </a:r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431372549019603"/>
                      <c:h val="0.1580025940337224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2111369378303836"/>
                  <c:y val="-2.528562308089869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Доходы от продажи земли
451,7тыс.руб., 7,2%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35782278792185301"/>
                  <c:y val="1.28800255108298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Прочие неналоговые доходы 200,0тыс.руб.,
3,2%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Лист2!$A$2:$A$8</c:f>
              <c:strCache>
                <c:ptCount val="7"/>
                <c:pt idx="0">
                  <c:v>Налог на доходы физических лиц</c:v>
                </c:pt>
                <c:pt idx="1">
                  <c:v>Земельный налог</c:v>
                </c:pt>
                <c:pt idx="2">
                  <c:v>Налог на имущество</c:v>
                </c:pt>
                <c:pt idx="3">
                  <c:v>Единый сельскохозяйственный налог</c:v>
                </c:pt>
                <c:pt idx="4">
                  <c:v>Доходы получаемые в виде арендной платы </c:v>
                </c:pt>
                <c:pt idx="5">
                  <c:v>Доходы от продажи земельных участков, находящихся в собственности сельских поселений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1493.7</c:v>
                </c:pt>
                <c:pt idx="1">
                  <c:v>1387.1</c:v>
                </c:pt>
                <c:pt idx="2">
                  <c:v>545.79999999999995</c:v>
                </c:pt>
                <c:pt idx="3">
                  <c:v>99.6</c:v>
                </c:pt>
                <c:pt idx="4">
                  <c:v>2071.5</c:v>
                </c:pt>
                <c:pt idx="5">
                  <c:v>451.7</c:v>
                </c:pt>
                <c:pt idx="6">
                  <c:v>200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Лист2!$A$2:$A$8</c:f>
              <c:strCache>
                <c:ptCount val="7"/>
                <c:pt idx="0">
                  <c:v>Налог на доходы физических лиц</c:v>
                </c:pt>
                <c:pt idx="1">
                  <c:v>Земельный налог</c:v>
                </c:pt>
                <c:pt idx="2">
                  <c:v>Налог на имущество</c:v>
                </c:pt>
                <c:pt idx="3">
                  <c:v>Единый сельскохозяйственный налог</c:v>
                </c:pt>
                <c:pt idx="4">
                  <c:v>Доходы получаемые в виде арендной платы </c:v>
                </c:pt>
                <c:pt idx="5">
                  <c:v>Доходы от продажи земельных участков, находящихся в собственности сельских поселений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Лист2!$C$2:$C$8</c:f>
              <c:numCache>
                <c:formatCode>0.0</c:formatCode>
                <c:ptCount val="7"/>
                <c:pt idx="0">
                  <c:v>23.901494543476172</c:v>
                </c:pt>
                <c:pt idx="1">
                  <c:v>22.195730790155803</c:v>
                </c:pt>
                <c:pt idx="2">
                  <c:v>8.7336384292892095</c:v>
                </c:pt>
                <c:pt idx="3">
                  <c:v>1.593753000288028</c:v>
                </c:pt>
                <c:pt idx="4">
                  <c:v>33.147182129484428</c:v>
                </c:pt>
                <c:pt idx="5">
                  <c:v>7.2278938778122646</c:v>
                </c:pt>
                <c:pt idx="6">
                  <c:v>3.2003072294940376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Анализ расходов МО Васильевское сельское поселение</a:t>
            </a:r>
          </a:p>
        </c:rich>
      </c:tx>
      <c:layout>
        <c:manualLayout>
          <c:xMode val="edge"/>
          <c:yMode val="edge"/>
          <c:x val="0.20567220589954818"/>
          <c:y val="9.8219785718456527E-3"/>
        </c:manualLayout>
      </c:layout>
    </c:title>
    <c:plotArea>
      <c:layout>
        <c:manualLayout>
          <c:layoutTarget val="inner"/>
          <c:xMode val="edge"/>
          <c:yMode val="edge"/>
          <c:x val="0.3421247466017967"/>
          <c:y val="0.15514650368771091"/>
          <c:w val="0.65787525339820807"/>
          <c:h val="0.52013676292982658"/>
        </c:manualLayout>
      </c:layout>
      <c:lineChart>
        <c:grouping val="standard"/>
        <c:ser>
          <c:idx val="0"/>
          <c:order val="0"/>
          <c:tx>
            <c:strRef>
              <c:f>Лист5!$B$2</c:f>
              <c:strCache>
                <c:ptCount val="1"/>
                <c:pt idx="0">
                  <c:v>2022 год исполнение (тыс.руб.)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percentage"/>
            <c:val val="5"/>
          </c:errBars>
          <c:cat>
            <c:strRef>
              <c:f>Лист5!$A$3:$A$9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Лист5!$B$3:$B$9</c:f>
              <c:numCache>
                <c:formatCode>General</c:formatCode>
                <c:ptCount val="7"/>
                <c:pt idx="0">
                  <c:v>3315.4</c:v>
                </c:pt>
                <c:pt idx="1">
                  <c:v>255.5</c:v>
                </c:pt>
                <c:pt idx="2">
                  <c:v>36</c:v>
                </c:pt>
                <c:pt idx="3">
                  <c:v>4053.2</c:v>
                </c:pt>
                <c:pt idx="4">
                  <c:v>11906.7</c:v>
                </c:pt>
                <c:pt idx="5">
                  <c:v>3.5</c:v>
                </c:pt>
                <c:pt idx="6">
                  <c:v>52.3</c:v>
                </c:pt>
              </c:numCache>
            </c:numRef>
          </c:val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2021 год исполнение (тыс.руб.)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percentage"/>
            <c:val val="5"/>
          </c:errBars>
          <c:cat>
            <c:strRef>
              <c:f>Лист5!$A$3:$A$9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Лист5!$C$3:$C$9</c:f>
              <c:numCache>
                <c:formatCode>General</c:formatCode>
                <c:ptCount val="7"/>
                <c:pt idx="0">
                  <c:v>3057.6</c:v>
                </c:pt>
                <c:pt idx="1">
                  <c:v>233.9</c:v>
                </c:pt>
                <c:pt idx="2">
                  <c:v>36</c:v>
                </c:pt>
                <c:pt idx="3">
                  <c:v>922.8</c:v>
                </c:pt>
                <c:pt idx="4">
                  <c:v>36312.5</c:v>
                </c:pt>
                <c:pt idx="5">
                  <c:v>0</c:v>
                </c:pt>
                <c:pt idx="6">
                  <c:v>45.8</c:v>
                </c:pt>
              </c:numCache>
            </c:numRef>
          </c:val>
        </c:ser>
        <c:ser>
          <c:idx val="2"/>
          <c:order val="2"/>
          <c:tx>
            <c:strRef>
              <c:f>Лист5!$D$2</c:f>
              <c:strCache>
                <c:ptCount val="1"/>
                <c:pt idx="0">
                  <c:v>Исполнение 2022г к 2021г. в %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percentage"/>
            <c:val val="5"/>
          </c:errBars>
          <c:cat>
            <c:strRef>
              <c:f>Лист5!$A$3:$A$9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Лист5!$D$3:$D$9</c:f>
              <c:numCache>
                <c:formatCode>0.0</c:formatCode>
                <c:ptCount val="7"/>
                <c:pt idx="0">
                  <c:v>108.43144950287812</c:v>
                </c:pt>
                <c:pt idx="1">
                  <c:v>109.234715690466</c:v>
                </c:pt>
                <c:pt idx="2">
                  <c:v>100</c:v>
                </c:pt>
                <c:pt idx="3">
                  <c:v>439.22843519722511</c:v>
                </c:pt>
                <c:pt idx="4">
                  <c:v>32.789535283993118</c:v>
                </c:pt>
                <c:pt idx="5">
                  <c:v>100</c:v>
                </c:pt>
                <c:pt idx="6">
                  <c:v>114.19213973799108</c:v>
                </c:pt>
              </c:numCache>
            </c:numRef>
          </c:val>
        </c:ser>
        <c:marker val="1"/>
        <c:axId val="109001728"/>
        <c:axId val="116028160"/>
      </c:lineChart>
      <c:catAx>
        <c:axId val="109001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6028160"/>
        <c:crosses val="autoZero"/>
        <c:auto val="1"/>
        <c:lblAlgn val="ctr"/>
        <c:lblOffset val="100"/>
      </c:catAx>
      <c:valAx>
        <c:axId val="116028160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none"/>
        <c:tickLblPos val="none"/>
        <c:crossAx val="109001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solidFill>
      <a:schemeClr val="accent5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1275-6A41-45BA-A5CE-B2175D79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2018-05-03T10:36:00Z</cp:lastPrinted>
  <dcterms:created xsi:type="dcterms:W3CDTF">2023-03-31T11:17:00Z</dcterms:created>
  <dcterms:modified xsi:type="dcterms:W3CDTF">2023-04-10T06:38:00Z</dcterms:modified>
</cp:coreProperties>
</file>