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0E" w:rsidRPr="004F2D0E" w:rsidRDefault="004F2D0E" w:rsidP="004F2D0E">
      <w:pPr>
        <w:autoSpaceDE w:val="0"/>
        <w:autoSpaceDN w:val="0"/>
        <w:adjustRightInd w:val="0"/>
        <w:spacing w:after="0" w:line="240" w:lineRule="auto"/>
        <w:jc w:val="center"/>
        <w:rPr>
          <w:rFonts w:ascii="Times New Roman" w:eastAsia="Calibri" w:hAnsi="Times New Roman" w:cs="Times New Roman"/>
          <w:sz w:val="24"/>
          <w:szCs w:val="24"/>
        </w:rPr>
      </w:pPr>
      <w:r w:rsidRPr="004F2D0E">
        <w:rPr>
          <w:rFonts w:ascii="Times New Roman" w:eastAsia="Lucida Sans Unicode" w:hAnsi="Times New Roman" w:cs="Times New Roman"/>
          <w:noProof/>
          <w:color w:val="000000"/>
          <w:kern w:val="2"/>
          <w:sz w:val="24"/>
          <w:szCs w:val="24"/>
          <w:lang w:eastAsia="ru-RU"/>
        </w:rPr>
        <w:drawing>
          <wp:inline distT="0" distB="0" distL="0" distR="0" wp14:anchorId="0B24D6C0" wp14:editId="1F4F34D5">
            <wp:extent cx="410210" cy="56769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210" cy="567690"/>
                    </a:xfrm>
                    <a:prstGeom prst="rect">
                      <a:avLst/>
                    </a:prstGeom>
                    <a:solidFill>
                      <a:srgbClr val="FFFFFF"/>
                    </a:solidFill>
                    <a:ln>
                      <a:noFill/>
                    </a:ln>
                  </pic:spPr>
                </pic:pic>
              </a:graphicData>
            </a:graphic>
          </wp:inline>
        </w:drawing>
      </w:r>
    </w:p>
    <w:p w:rsidR="004F2D0E" w:rsidRPr="004F2D0E" w:rsidRDefault="004F2D0E" w:rsidP="004F2D0E">
      <w:pPr>
        <w:autoSpaceDE w:val="0"/>
        <w:autoSpaceDN w:val="0"/>
        <w:adjustRightInd w:val="0"/>
        <w:spacing w:after="0" w:line="240" w:lineRule="auto"/>
        <w:jc w:val="center"/>
        <w:rPr>
          <w:rFonts w:ascii="Times New Roman" w:eastAsia="Calibri" w:hAnsi="Times New Roman" w:cs="Times New Roman"/>
          <w:sz w:val="24"/>
          <w:szCs w:val="24"/>
        </w:rPr>
      </w:pPr>
      <w:r w:rsidRPr="004F2D0E">
        <w:rPr>
          <w:rFonts w:ascii="Times New Roman" w:eastAsia="Calibri" w:hAnsi="Times New Roman" w:cs="Times New Roman"/>
          <w:sz w:val="24"/>
          <w:szCs w:val="24"/>
        </w:rPr>
        <w:t>Республика Крым</w:t>
      </w:r>
    </w:p>
    <w:p w:rsidR="004F2D0E" w:rsidRPr="004F2D0E" w:rsidRDefault="004F2D0E" w:rsidP="004F2D0E">
      <w:pPr>
        <w:autoSpaceDE w:val="0"/>
        <w:autoSpaceDN w:val="0"/>
        <w:adjustRightInd w:val="0"/>
        <w:spacing w:after="0" w:line="240" w:lineRule="auto"/>
        <w:jc w:val="center"/>
        <w:rPr>
          <w:rFonts w:ascii="Times New Roman" w:eastAsia="Calibri" w:hAnsi="Times New Roman" w:cs="Times New Roman"/>
          <w:sz w:val="24"/>
          <w:szCs w:val="24"/>
        </w:rPr>
      </w:pPr>
      <w:r w:rsidRPr="004F2D0E">
        <w:rPr>
          <w:rFonts w:ascii="Times New Roman" w:eastAsia="Calibri" w:hAnsi="Times New Roman" w:cs="Times New Roman"/>
          <w:sz w:val="24"/>
          <w:szCs w:val="24"/>
        </w:rPr>
        <w:t>Белогорский район</w:t>
      </w:r>
    </w:p>
    <w:p w:rsidR="004F2D0E" w:rsidRPr="004F2D0E" w:rsidRDefault="004F2D0E" w:rsidP="004F2D0E">
      <w:pPr>
        <w:autoSpaceDE w:val="0"/>
        <w:autoSpaceDN w:val="0"/>
        <w:adjustRightInd w:val="0"/>
        <w:spacing w:after="0" w:line="240" w:lineRule="auto"/>
        <w:jc w:val="center"/>
        <w:rPr>
          <w:rFonts w:ascii="Times New Roman" w:eastAsia="Calibri" w:hAnsi="Times New Roman" w:cs="Times New Roman"/>
          <w:sz w:val="24"/>
          <w:szCs w:val="24"/>
        </w:rPr>
      </w:pPr>
      <w:r w:rsidRPr="004F2D0E">
        <w:rPr>
          <w:rFonts w:ascii="Times New Roman" w:eastAsia="Calibri" w:hAnsi="Times New Roman" w:cs="Times New Roman"/>
          <w:sz w:val="24"/>
          <w:szCs w:val="24"/>
        </w:rPr>
        <w:t>Администрация Васильевского сельского поселения</w:t>
      </w:r>
    </w:p>
    <w:p w:rsidR="004F2D0E" w:rsidRPr="004F2D0E" w:rsidRDefault="004F2D0E" w:rsidP="004F2D0E">
      <w:pPr>
        <w:autoSpaceDE w:val="0"/>
        <w:autoSpaceDN w:val="0"/>
        <w:adjustRightInd w:val="0"/>
        <w:spacing w:after="0" w:line="240" w:lineRule="auto"/>
        <w:jc w:val="center"/>
        <w:rPr>
          <w:rFonts w:ascii="Times New Roman" w:eastAsia="Calibri" w:hAnsi="Times New Roman" w:cs="Times New Roman"/>
          <w:sz w:val="24"/>
          <w:szCs w:val="24"/>
        </w:rPr>
      </w:pPr>
      <w:r w:rsidRPr="004F2D0E">
        <w:rPr>
          <w:rFonts w:ascii="Times New Roman" w:eastAsia="Calibri" w:hAnsi="Times New Roman" w:cs="Times New Roman"/>
          <w:sz w:val="24"/>
          <w:szCs w:val="24"/>
        </w:rPr>
        <w:t>Глава администрации Васильевского сельского поселения</w:t>
      </w:r>
    </w:p>
    <w:p w:rsidR="004F2D0E" w:rsidRPr="004F2D0E" w:rsidRDefault="004F2D0E" w:rsidP="004F2D0E">
      <w:pPr>
        <w:tabs>
          <w:tab w:val="left" w:pos="7018"/>
        </w:tabs>
        <w:autoSpaceDE w:val="0"/>
        <w:autoSpaceDN w:val="0"/>
        <w:adjustRightInd w:val="0"/>
        <w:spacing w:after="0" w:line="240" w:lineRule="auto"/>
        <w:rPr>
          <w:rFonts w:ascii="Times New Roman" w:eastAsia="Calibri" w:hAnsi="Times New Roman" w:cs="Times New Roman"/>
          <w:sz w:val="24"/>
          <w:szCs w:val="24"/>
        </w:rPr>
      </w:pPr>
      <w:r w:rsidRPr="004F2D0E">
        <w:rPr>
          <w:rFonts w:ascii="Times New Roman" w:eastAsia="Calibri" w:hAnsi="Times New Roman" w:cs="Times New Roman"/>
          <w:sz w:val="24"/>
          <w:szCs w:val="24"/>
        </w:rPr>
        <w:tab/>
      </w:r>
    </w:p>
    <w:p w:rsidR="004F2D0E" w:rsidRPr="004F2D0E" w:rsidRDefault="004F2D0E" w:rsidP="004F2D0E">
      <w:pPr>
        <w:autoSpaceDE w:val="0"/>
        <w:autoSpaceDN w:val="0"/>
        <w:adjustRightInd w:val="0"/>
        <w:spacing w:after="0" w:line="240" w:lineRule="auto"/>
        <w:jc w:val="center"/>
        <w:rPr>
          <w:rFonts w:ascii="Times New Roman" w:eastAsia="Calibri" w:hAnsi="Times New Roman" w:cs="Times New Roman"/>
          <w:b/>
          <w:sz w:val="24"/>
          <w:szCs w:val="24"/>
        </w:rPr>
      </w:pPr>
      <w:r w:rsidRPr="004F2D0E">
        <w:rPr>
          <w:rFonts w:ascii="Times New Roman" w:eastAsia="Calibri" w:hAnsi="Times New Roman" w:cs="Times New Roman"/>
          <w:b/>
          <w:sz w:val="24"/>
          <w:szCs w:val="24"/>
        </w:rPr>
        <w:t>ПОСТАНОВЛЕНИЕ</w:t>
      </w:r>
    </w:p>
    <w:p w:rsidR="004F2D0E" w:rsidRPr="004F2D0E" w:rsidRDefault="004F2D0E" w:rsidP="004F2D0E">
      <w:pPr>
        <w:spacing w:after="0" w:line="240" w:lineRule="auto"/>
        <w:rPr>
          <w:rFonts w:ascii="Times New Roman" w:eastAsia="Times New Roman" w:hAnsi="Times New Roman" w:cs="Times New Roman"/>
          <w:sz w:val="24"/>
          <w:szCs w:val="24"/>
          <w:lang w:eastAsia="ru-RU"/>
        </w:rPr>
      </w:pPr>
      <w:r w:rsidRPr="004F2D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4F2D0E">
        <w:rPr>
          <w:rFonts w:ascii="Times New Roman" w:eastAsia="Times New Roman" w:hAnsi="Times New Roman" w:cs="Times New Roman"/>
          <w:sz w:val="24"/>
          <w:szCs w:val="24"/>
          <w:lang w:eastAsia="ru-RU"/>
        </w:rPr>
        <w:t xml:space="preserve">.11. 2018 г                                   </w:t>
      </w:r>
      <w:r>
        <w:rPr>
          <w:rFonts w:ascii="Times New Roman" w:eastAsia="Times New Roman" w:hAnsi="Times New Roman" w:cs="Times New Roman"/>
          <w:sz w:val="24"/>
          <w:szCs w:val="24"/>
          <w:lang w:eastAsia="ru-RU"/>
        </w:rPr>
        <w:t xml:space="preserve">         </w:t>
      </w:r>
      <w:r w:rsidRPr="004F2D0E">
        <w:rPr>
          <w:rFonts w:ascii="Times New Roman" w:eastAsia="Times New Roman" w:hAnsi="Times New Roman" w:cs="Times New Roman"/>
          <w:sz w:val="24"/>
          <w:szCs w:val="24"/>
          <w:lang w:eastAsia="ru-RU"/>
        </w:rPr>
        <w:t xml:space="preserve">    </w:t>
      </w:r>
      <w:proofErr w:type="spellStart"/>
      <w:r w:rsidRPr="004F2D0E">
        <w:rPr>
          <w:rFonts w:ascii="Times New Roman" w:eastAsia="Times New Roman" w:hAnsi="Times New Roman" w:cs="Times New Roman"/>
          <w:sz w:val="24"/>
          <w:szCs w:val="24"/>
          <w:lang w:eastAsia="ru-RU"/>
        </w:rPr>
        <w:t>с.Васильевка</w:t>
      </w:r>
      <w:proofErr w:type="spellEnd"/>
      <w:r w:rsidRPr="004F2D0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249</w:t>
      </w:r>
      <w:r w:rsidRPr="004F2D0E">
        <w:rPr>
          <w:rFonts w:ascii="Times New Roman" w:eastAsia="Times New Roman" w:hAnsi="Times New Roman" w:cs="Times New Roman"/>
          <w:sz w:val="24"/>
          <w:szCs w:val="24"/>
          <w:lang w:eastAsia="ru-RU"/>
        </w:rPr>
        <w:t xml:space="preserve"> </w:t>
      </w:r>
    </w:p>
    <w:p w:rsidR="003274A5" w:rsidRPr="008F4669" w:rsidRDefault="003274A5" w:rsidP="00EC7652">
      <w:pPr>
        <w:spacing w:after="0" w:line="240" w:lineRule="auto"/>
        <w:jc w:val="both"/>
        <w:rPr>
          <w:rFonts w:ascii="Times New Roman" w:hAnsi="Times New Roman" w:cs="Times New Roman"/>
          <w:sz w:val="28"/>
          <w:szCs w:val="28"/>
        </w:rPr>
      </w:pPr>
    </w:p>
    <w:p w:rsidR="003D619D" w:rsidRPr="008F4669" w:rsidRDefault="003D619D" w:rsidP="008F4669">
      <w:pPr>
        <w:spacing w:after="0" w:line="240" w:lineRule="exact"/>
        <w:jc w:val="center"/>
        <w:rPr>
          <w:rFonts w:ascii="Times New Roman" w:hAnsi="Times New Roman" w:cs="Times New Roman"/>
          <w:iCs/>
          <w:sz w:val="28"/>
          <w:szCs w:val="28"/>
        </w:rPr>
      </w:pPr>
      <w:r w:rsidRPr="008F4669">
        <w:rPr>
          <w:rFonts w:ascii="Times New Roman" w:hAnsi="Times New Roman" w:cs="Times New Roman"/>
          <w:sz w:val="28"/>
          <w:szCs w:val="28"/>
        </w:rPr>
        <w:t xml:space="preserve">О внесении изменений в </w:t>
      </w:r>
      <w:r w:rsidR="008E2FA7">
        <w:rPr>
          <w:rFonts w:ascii="Times New Roman" w:hAnsi="Times New Roman" w:cs="Times New Roman"/>
          <w:sz w:val="28"/>
          <w:szCs w:val="28"/>
        </w:rPr>
        <w:t>Административный</w:t>
      </w:r>
      <w:r w:rsidR="004846C6" w:rsidRPr="008F4669">
        <w:rPr>
          <w:rFonts w:ascii="Times New Roman" w:hAnsi="Times New Roman" w:cs="Times New Roman"/>
          <w:sz w:val="28"/>
          <w:szCs w:val="28"/>
        </w:rPr>
        <w:t xml:space="preserve"> регламент предоставления муниципальной услуги </w:t>
      </w:r>
      <w:r w:rsidR="004846C6" w:rsidRPr="008F4669">
        <w:rPr>
          <w:rFonts w:ascii="Times New Roman" w:hAnsi="Times New Roman" w:cs="Times New Roman"/>
          <w:bCs/>
          <w:iCs/>
          <w:spacing w:val="-6"/>
          <w:sz w:val="28"/>
          <w:szCs w:val="28"/>
        </w:rPr>
        <w:t>«У</w:t>
      </w:r>
      <w:r w:rsidR="004846C6" w:rsidRPr="008F4669">
        <w:rPr>
          <w:rFonts w:ascii="Times New Roman" w:hAnsi="Times New Roman" w:cs="Times New Roman"/>
          <w:bCs/>
          <w:iCs/>
          <w:sz w:val="28"/>
          <w:szCs w:val="28"/>
        </w:rPr>
        <w:t>тверждение схем границ земельных участков на кадастровом плане или кадастровой карте территории и передачу их в собственность</w:t>
      </w:r>
      <w:r w:rsidRPr="008F4669">
        <w:rPr>
          <w:rFonts w:ascii="Times New Roman" w:hAnsi="Times New Roman" w:cs="Times New Roman"/>
          <w:sz w:val="28"/>
          <w:szCs w:val="28"/>
        </w:rPr>
        <w:t xml:space="preserve">», утвержденный постановлением администрации </w:t>
      </w:r>
      <w:r w:rsidR="008E2FA7">
        <w:rPr>
          <w:rFonts w:ascii="Times New Roman" w:hAnsi="Times New Roman" w:cs="Times New Roman"/>
          <w:sz w:val="28"/>
          <w:szCs w:val="28"/>
        </w:rPr>
        <w:t>Васильевского</w:t>
      </w:r>
      <w:r w:rsidRPr="008F4669">
        <w:rPr>
          <w:rFonts w:ascii="Times New Roman" w:hAnsi="Times New Roman" w:cs="Times New Roman"/>
          <w:sz w:val="28"/>
          <w:szCs w:val="28"/>
        </w:rPr>
        <w:t xml:space="preserve"> сельского поселения </w:t>
      </w:r>
      <w:r w:rsidR="004846C6" w:rsidRPr="008F4669">
        <w:rPr>
          <w:rFonts w:ascii="Times New Roman" w:hAnsi="Times New Roman" w:cs="Times New Roman"/>
          <w:sz w:val="28"/>
          <w:szCs w:val="28"/>
        </w:rPr>
        <w:t>Белогорского</w:t>
      </w:r>
      <w:r w:rsidRPr="008F4669">
        <w:rPr>
          <w:rFonts w:ascii="Times New Roman" w:hAnsi="Times New Roman" w:cs="Times New Roman"/>
          <w:sz w:val="28"/>
          <w:szCs w:val="28"/>
        </w:rPr>
        <w:t xml:space="preserve"> района Республики Крым от </w:t>
      </w:r>
      <w:r w:rsidR="008E2FA7">
        <w:rPr>
          <w:rFonts w:ascii="Times New Roman" w:hAnsi="Times New Roman" w:cs="Times New Roman"/>
          <w:sz w:val="28"/>
          <w:szCs w:val="28"/>
        </w:rPr>
        <w:t>24.03.2017 № 33</w:t>
      </w:r>
    </w:p>
    <w:p w:rsidR="003D619D" w:rsidRPr="008F4669" w:rsidRDefault="003D619D" w:rsidP="008F4669">
      <w:pPr>
        <w:spacing w:after="0" w:line="240" w:lineRule="auto"/>
        <w:jc w:val="both"/>
        <w:rPr>
          <w:rFonts w:ascii="Times New Roman" w:hAnsi="Times New Roman" w:cs="Times New Roman"/>
          <w:b/>
          <w:sz w:val="28"/>
          <w:szCs w:val="28"/>
        </w:rPr>
      </w:pPr>
    </w:p>
    <w:p w:rsidR="004846C6" w:rsidRPr="008F4669" w:rsidRDefault="004846C6" w:rsidP="008F4669">
      <w:pPr>
        <w:spacing w:after="0" w:line="240" w:lineRule="auto"/>
        <w:ind w:firstLine="709"/>
        <w:jc w:val="both"/>
        <w:rPr>
          <w:rFonts w:ascii="Times New Roman" w:hAnsi="Times New Roman" w:cs="Times New Roman"/>
          <w:sz w:val="28"/>
          <w:szCs w:val="28"/>
          <w:shd w:val="clear" w:color="auto" w:fill="FFFFFF"/>
        </w:rPr>
      </w:pPr>
      <w:r w:rsidRPr="008F466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Законом Республики Крым от </w:t>
      </w:r>
      <w:r w:rsidRPr="008F4669">
        <w:rPr>
          <w:rFonts w:ascii="Times New Roman" w:hAnsi="Times New Roman" w:cs="Times New Roman"/>
          <w:sz w:val="28"/>
          <w:szCs w:val="28"/>
          <w:shd w:val="clear" w:color="auto" w:fill="FFFFFF"/>
        </w:rPr>
        <w:t>5 января 2015 г.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E2FA7">
        <w:rPr>
          <w:rFonts w:ascii="Times New Roman" w:hAnsi="Times New Roman" w:cs="Times New Roman"/>
          <w:sz w:val="28"/>
          <w:szCs w:val="28"/>
          <w:shd w:val="clear" w:color="auto" w:fill="FFFFFF"/>
        </w:rPr>
        <w:t xml:space="preserve"> администрация Васильевского</w:t>
      </w:r>
      <w:r w:rsidRPr="008F4669">
        <w:rPr>
          <w:rFonts w:ascii="Times New Roman" w:hAnsi="Times New Roman" w:cs="Times New Roman"/>
          <w:sz w:val="28"/>
          <w:szCs w:val="28"/>
          <w:shd w:val="clear" w:color="auto" w:fill="FFFFFF"/>
        </w:rPr>
        <w:t xml:space="preserve"> сельского поселения Белогорского района Республики Крым</w:t>
      </w:r>
    </w:p>
    <w:p w:rsidR="008F4669" w:rsidRPr="008F4669" w:rsidRDefault="008F4669" w:rsidP="008F4669">
      <w:pPr>
        <w:spacing w:after="0" w:line="240" w:lineRule="auto"/>
        <w:ind w:firstLine="709"/>
        <w:jc w:val="both"/>
        <w:rPr>
          <w:rFonts w:ascii="Times New Roman" w:hAnsi="Times New Roman" w:cs="Times New Roman"/>
          <w:sz w:val="28"/>
          <w:szCs w:val="28"/>
        </w:rPr>
      </w:pPr>
    </w:p>
    <w:p w:rsidR="004846C6" w:rsidRPr="008F4669" w:rsidRDefault="004846C6" w:rsidP="008F4669">
      <w:pPr>
        <w:spacing w:after="0" w:line="240" w:lineRule="auto"/>
        <w:jc w:val="center"/>
        <w:rPr>
          <w:rFonts w:ascii="Times New Roman" w:hAnsi="Times New Roman" w:cs="Times New Roman"/>
          <w:sz w:val="28"/>
          <w:szCs w:val="28"/>
        </w:rPr>
      </w:pPr>
      <w:r w:rsidRPr="008F4669">
        <w:rPr>
          <w:rFonts w:ascii="Times New Roman" w:hAnsi="Times New Roman" w:cs="Times New Roman"/>
          <w:sz w:val="28"/>
          <w:szCs w:val="28"/>
        </w:rPr>
        <w:t>ПОСТАНОВЛЯЕТ:</w:t>
      </w:r>
    </w:p>
    <w:p w:rsidR="003274A5" w:rsidRPr="008F4669" w:rsidRDefault="003274A5" w:rsidP="00EC7652">
      <w:pPr>
        <w:spacing w:after="0" w:line="240" w:lineRule="auto"/>
        <w:jc w:val="both"/>
        <w:rPr>
          <w:rFonts w:ascii="Times New Roman" w:hAnsi="Times New Roman" w:cs="Times New Roman"/>
          <w:sz w:val="28"/>
          <w:szCs w:val="28"/>
        </w:rPr>
      </w:pPr>
    </w:p>
    <w:p w:rsidR="002D4934" w:rsidRPr="008F4669" w:rsidRDefault="004846C6" w:rsidP="008F4669">
      <w:pPr>
        <w:spacing w:after="0" w:line="240" w:lineRule="auto"/>
        <w:ind w:firstLine="709"/>
        <w:jc w:val="both"/>
        <w:rPr>
          <w:rFonts w:ascii="Times New Roman" w:hAnsi="Times New Roman" w:cs="Times New Roman"/>
          <w:sz w:val="28"/>
          <w:szCs w:val="28"/>
        </w:rPr>
      </w:pPr>
      <w:r w:rsidRPr="008F4669">
        <w:rPr>
          <w:rFonts w:ascii="Times New Roman" w:hAnsi="Times New Roman" w:cs="Times New Roman"/>
          <w:sz w:val="28"/>
          <w:szCs w:val="28"/>
        </w:rPr>
        <w:t xml:space="preserve">1. </w:t>
      </w:r>
      <w:r w:rsidR="003274A5" w:rsidRPr="008F4669">
        <w:rPr>
          <w:rFonts w:ascii="Times New Roman" w:hAnsi="Times New Roman" w:cs="Times New Roman"/>
          <w:sz w:val="28"/>
          <w:szCs w:val="28"/>
        </w:rPr>
        <w:t xml:space="preserve">Внести в </w:t>
      </w:r>
      <w:r w:rsidR="008E2FA7">
        <w:rPr>
          <w:rFonts w:ascii="Times New Roman" w:hAnsi="Times New Roman" w:cs="Times New Roman"/>
          <w:sz w:val="28"/>
          <w:szCs w:val="28"/>
        </w:rPr>
        <w:t>Административный</w:t>
      </w:r>
      <w:r w:rsidRPr="008F4669">
        <w:rPr>
          <w:rFonts w:ascii="Times New Roman" w:hAnsi="Times New Roman" w:cs="Times New Roman"/>
          <w:sz w:val="28"/>
          <w:szCs w:val="28"/>
        </w:rPr>
        <w:t xml:space="preserve"> регламент предоставления муниципальной услуги </w:t>
      </w:r>
      <w:r w:rsidRPr="008F4669">
        <w:rPr>
          <w:rFonts w:ascii="Times New Roman" w:hAnsi="Times New Roman" w:cs="Times New Roman"/>
          <w:bCs/>
          <w:iCs/>
          <w:spacing w:val="-6"/>
          <w:sz w:val="28"/>
          <w:szCs w:val="28"/>
        </w:rPr>
        <w:t>«У</w:t>
      </w:r>
      <w:r w:rsidRPr="008F4669">
        <w:rPr>
          <w:rFonts w:ascii="Times New Roman" w:hAnsi="Times New Roman" w:cs="Times New Roman"/>
          <w:bCs/>
          <w:iCs/>
          <w:sz w:val="28"/>
          <w:szCs w:val="28"/>
        </w:rPr>
        <w:t>тверждение схем границ земельных участков на кадастровом плане или кадастровой карте территории и передачу их в собственность</w:t>
      </w:r>
      <w:r w:rsidRPr="008F4669">
        <w:rPr>
          <w:rFonts w:ascii="Times New Roman" w:hAnsi="Times New Roman" w:cs="Times New Roman"/>
          <w:sz w:val="28"/>
          <w:szCs w:val="28"/>
        </w:rPr>
        <w:t>», утвержденный постановлением</w:t>
      </w:r>
      <w:r w:rsidR="008E2FA7">
        <w:rPr>
          <w:rFonts w:ascii="Times New Roman" w:hAnsi="Times New Roman" w:cs="Times New Roman"/>
          <w:sz w:val="28"/>
          <w:szCs w:val="28"/>
        </w:rPr>
        <w:t xml:space="preserve"> администрации Васильевского</w:t>
      </w:r>
      <w:r w:rsidRPr="008F4669">
        <w:rPr>
          <w:rFonts w:ascii="Times New Roman" w:hAnsi="Times New Roman" w:cs="Times New Roman"/>
          <w:sz w:val="28"/>
          <w:szCs w:val="28"/>
        </w:rPr>
        <w:t xml:space="preserve"> сельского поселения Белогорского района Ре</w:t>
      </w:r>
      <w:r w:rsidR="008E2FA7">
        <w:rPr>
          <w:rFonts w:ascii="Times New Roman" w:hAnsi="Times New Roman" w:cs="Times New Roman"/>
          <w:sz w:val="28"/>
          <w:szCs w:val="28"/>
        </w:rPr>
        <w:t>спублики Крым от 24.03.2017 №33</w:t>
      </w:r>
      <w:r w:rsidR="003D619D" w:rsidRPr="008F4669">
        <w:rPr>
          <w:rFonts w:ascii="Times New Roman" w:hAnsi="Times New Roman" w:cs="Times New Roman"/>
          <w:sz w:val="28"/>
          <w:szCs w:val="28"/>
        </w:rPr>
        <w:t xml:space="preserve"> </w:t>
      </w:r>
      <w:r w:rsidR="002D4934" w:rsidRPr="008F4669">
        <w:rPr>
          <w:rFonts w:ascii="Times New Roman" w:hAnsi="Times New Roman" w:cs="Times New Roman"/>
          <w:sz w:val="28"/>
          <w:szCs w:val="28"/>
        </w:rPr>
        <w:t>(далее – Административный регламент)</w:t>
      </w:r>
      <w:r w:rsidR="003D619D" w:rsidRPr="008F4669">
        <w:rPr>
          <w:rFonts w:ascii="Times New Roman" w:hAnsi="Times New Roman" w:cs="Times New Roman"/>
          <w:sz w:val="28"/>
          <w:szCs w:val="28"/>
        </w:rPr>
        <w:t>,</w:t>
      </w:r>
      <w:r w:rsidR="003274A5" w:rsidRPr="008F4669">
        <w:rPr>
          <w:rFonts w:ascii="Times New Roman" w:hAnsi="Times New Roman" w:cs="Times New Roman"/>
          <w:sz w:val="28"/>
          <w:szCs w:val="28"/>
        </w:rPr>
        <w:t xml:space="preserve"> следующие изменения:</w:t>
      </w:r>
    </w:p>
    <w:p w:rsidR="002D4934" w:rsidRPr="008F4669" w:rsidRDefault="00233B23" w:rsidP="008F4669">
      <w:pPr>
        <w:pStyle w:val="a4"/>
        <w:tabs>
          <w:tab w:val="left" w:pos="993"/>
          <w:tab w:val="left" w:pos="1276"/>
        </w:tabs>
        <w:spacing w:before="0" w:beforeAutospacing="0" w:after="0" w:afterAutospacing="0"/>
        <w:ind w:firstLine="709"/>
        <w:jc w:val="both"/>
        <w:rPr>
          <w:sz w:val="28"/>
          <w:szCs w:val="28"/>
        </w:rPr>
      </w:pPr>
      <w:r w:rsidRPr="008F4669">
        <w:rPr>
          <w:sz w:val="28"/>
          <w:szCs w:val="28"/>
        </w:rPr>
        <w:t>1.1.</w:t>
      </w:r>
      <w:r w:rsidR="002D4934" w:rsidRPr="008F4669">
        <w:rPr>
          <w:sz w:val="28"/>
          <w:szCs w:val="28"/>
        </w:rPr>
        <w:t xml:space="preserve">Пункт </w:t>
      </w:r>
      <w:r w:rsidR="00251D77" w:rsidRPr="008F4669">
        <w:rPr>
          <w:sz w:val="28"/>
          <w:szCs w:val="28"/>
        </w:rPr>
        <w:t>2.</w:t>
      </w:r>
      <w:r w:rsidR="008E2FA7">
        <w:rPr>
          <w:sz w:val="28"/>
          <w:szCs w:val="28"/>
        </w:rPr>
        <w:t>9</w:t>
      </w:r>
      <w:r w:rsidR="00251D77" w:rsidRPr="008F4669">
        <w:rPr>
          <w:sz w:val="28"/>
          <w:szCs w:val="28"/>
        </w:rPr>
        <w:t xml:space="preserve"> </w:t>
      </w:r>
      <w:r w:rsidR="002D4934" w:rsidRPr="008F4669">
        <w:rPr>
          <w:sz w:val="28"/>
          <w:szCs w:val="28"/>
        </w:rPr>
        <w:t>Административного регламента изложить в новой редакции:</w:t>
      </w:r>
    </w:p>
    <w:p w:rsidR="00D64EE0" w:rsidRPr="008F4669" w:rsidRDefault="002D4934" w:rsidP="008F4669">
      <w:pPr>
        <w:tabs>
          <w:tab w:val="left" w:pos="993"/>
        </w:tabs>
        <w:spacing w:after="0" w:line="240" w:lineRule="auto"/>
        <w:ind w:right="-1" w:firstLine="709"/>
        <w:jc w:val="both"/>
        <w:rPr>
          <w:rFonts w:ascii="Times New Roman" w:eastAsia="Times New Roman" w:hAnsi="Times New Roman" w:cs="Times New Roman"/>
          <w:sz w:val="28"/>
          <w:szCs w:val="28"/>
        </w:rPr>
      </w:pPr>
      <w:r w:rsidRPr="008F4669">
        <w:rPr>
          <w:rFonts w:ascii="Times New Roman" w:hAnsi="Times New Roman" w:cs="Times New Roman"/>
          <w:sz w:val="28"/>
          <w:szCs w:val="28"/>
        </w:rPr>
        <w:t>«</w:t>
      </w:r>
      <w:r w:rsidR="00251D77" w:rsidRPr="008F4669">
        <w:rPr>
          <w:rFonts w:ascii="Times New Roman" w:hAnsi="Times New Roman" w:cs="Times New Roman"/>
          <w:sz w:val="28"/>
          <w:szCs w:val="28"/>
        </w:rPr>
        <w:t>2.</w:t>
      </w:r>
      <w:r w:rsidR="008E2FA7">
        <w:rPr>
          <w:rFonts w:ascii="Times New Roman" w:hAnsi="Times New Roman" w:cs="Times New Roman"/>
          <w:sz w:val="28"/>
          <w:szCs w:val="28"/>
        </w:rPr>
        <w:t>9</w:t>
      </w:r>
      <w:r w:rsidR="00D64EE0" w:rsidRPr="008F4669">
        <w:rPr>
          <w:rFonts w:ascii="Times New Roman" w:hAnsi="Times New Roman" w:cs="Times New Roman"/>
          <w:sz w:val="28"/>
          <w:szCs w:val="28"/>
        </w:rPr>
        <w:t>.</w:t>
      </w:r>
      <w:r w:rsidRPr="008F4669">
        <w:rPr>
          <w:rFonts w:ascii="Times New Roman" w:hAnsi="Times New Roman" w:cs="Times New Roman"/>
          <w:sz w:val="28"/>
          <w:szCs w:val="28"/>
        </w:rPr>
        <w:t xml:space="preserve"> </w:t>
      </w:r>
      <w:r w:rsidR="004846C6" w:rsidRPr="008F4669">
        <w:rPr>
          <w:rFonts w:ascii="Times New Roman" w:hAnsi="Times New Roman" w:cs="Times New Roman"/>
          <w:sz w:val="28"/>
          <w:szCs w:val="28"/>
        </w:rPr>
        <w:t>Основанием для отказа в предоставлении муниципальной услуги является:</w:t>
      </w:r>
    </w:p>
    <w:p w:rsidR="004846C6" w:rsidRPr="008F4669" w:rsidRDefault="004846C6" w:rsidP="008F4669">
      <w:pPr>
        <w:pStyle w:val="s1"/>
        <w:shd w:val="clear" w:color="auto" w:fill="FFFFFF"/>
        <w:spacing w:before="0" w:beforeAutospacing="0" w:after="0" w:afterAutospacing="0"/>
        <w:ind w:firstLine="709"/>
        <w:jc w:val="both"/>
        <w:rPr>
          <w:sz w:val="28"/>
          <w:szCs w:val="28"/>
        </w:rPr>
      </w:pPr>
      <w:r w:rsidRPr="008F4669">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w:t>
      </w:r>
      <w:r w:rsidRPr="008F4669">
        <w:rPr>
          <w:rStyle w:val="apple-converted-space"/>
          <w:sz w:val="28"/>
          <w:szCs w:val="28"/>
        </w:rPr>
        <w:t> </w:t>
      </w:r>
      <w:hyperlink r:id="rId9" w:anchor="/document/12124624/entry/11111012" w:history="1">
        <w:r w:rsidRPr="008F4669">
          <w:rPr>
            <w:rStyle w:val="ad"/>
            <w:color w:val="auto"/>
            <w:sz w:val="28"/>
            <w:szCs w:val="28"/>
            <w:u w:val="none"/>
          </w:rPr>
          <w:t>пунктом 12</w:t>
        </w:r>
      </w:hyperlink>
      <w:r w:rsidRPr="008F4669">
        <w:rPr>
          <w:rStyle w:val="apple-converted-space"/>
          <w:sz w:val="28"/>
          <w:szCs w:val="28"/>
        </w:rPr>
        <w:t> </w:t>
      </w:r>
      <w:r w:rsidRPr="008F4669">
        <w:rPr>
          <w:sz w:val="28"/>
          <w:szCs w:val="28"/>
        </w:rPr>
        <w:t xml:space="preserve"> статьи</w:t>
      </w:r>
      <w:r w:rsidR="00745D22" w:rsidRPr="008F4669">
        <w:rPr>
          <w:sz w:val="28"/>
          <w:szCs w:val="28"/>
        </w:rPr>
        <w:t xml:space="preserve"> 11.10 Земельного кодекса Российской Федерации</w:t>
      </w:r>
      <w:r w:rsidRPr="008F4669">
        <w:rPr>
          <w:sz w:val="28"/>
          <w:szCs w:val="28"/>
        </w:rPr>
        <w:t>;</w:t>
      </w:r>
    </w:p>
    <w:p w:rsidR="004846C6" w:rsidRPr="008F4669" w:rsidRDefault="004846C6" w:rsidP="008F4669">
      <w:pPr>
        <w:pStyle w:val="s1"/>
        <w:shd w:val="clear" w:color="auto" w:fill="FFFFFF"/>
        <w:spacing w:before="0" w:beforeAutospacing="0" w:after="0" w:afterAutospacing="0"/>
        <w:ind w:firstLine="709"/>
        <w:jc w:val="both"/>
        <w:rPr>
          <w:sz w:val="28"/>
          <w:szCs w:val="28"/>
        </w:rPr>
      </w:pPr>
      <w:r w:rsidRPr="008F4669">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846C6" w:rsidRPr="008F4669" w:rsidRDefault="004846C6" w:rsidP="008F4669">
      <w:pPr>
        <w:pStyle w:val="s1"/>
        <w:shd w:val="clear" w:color="auto" w:fill="FFFFFF"/>
        <w:spacing w:before="0" w:beforeAutospacing="0" w:after="0" w:afterAutospacing="0"/>
        <w:ind w:firstLine="709"/>
        <w:jc w:val="both"/>
        <w:rPr>
          <w:sz w:val="28"/>
          <w:szCs w:val="28"/>
        </w:rPr>
      </w:pPr>
      <w:r w:rsidRPr="008F4669">
        <w:rPr>
          <w:sz w:val="28"/>
          <w:szCs w:val="28"/>
        </w:rPr>
        <w:t>3) разработка схемы расположения земельного участка с нарушением предусмотренных</w:t>
      </w:r>
      <w:r w:rsidRPr="008F4669">
        <w:rPr>
          <w:rStyle w:val="apple-converted-space"/>
          <w:sz w:val="28"/>
          <w:szCs w:val="28"/>
        </w:rPr>
        <w:t> </w:t>
      </w:r>
      <w:hyperlink r:id="rId10" w:anchor="/document/12124624/entry/11119" w:history="1">
        <w:r w:rsidRPr="008F4669">
          <w:rPr>
            <w:rStyle w:val="ad"/>
            <w:color w:val="auto"/>
            <w:sz w:val="28"/>
            <w:szCs w:val="28"/>
            <w:u w:val="none"/>
          </w:rPr>
          <w:t>статьей 11.9</w:t>
        </w:r>
      </w:hyperlink>
      <w:r w:rsidR="00745D22" w:rsidRPr="008F4669">
        <w:rPr>
          <w:sz w:val="28"/>
          <w:szCs w:val="28"/>
        </w:rPr>
        <w:t xml:space="preserve"> Земельного кодекса Российской Федерации</w:t>
      </w:r>
      <w:r w:rsidRPr="008F4669">
        <w:rPr>
          <w:sz w:val="28"/>
          <w:szCs w:val="28"/>
        </w:rPr>
        <w:t xml:space="preserve"> требований к образуемым земельным участкам;</w:t>
      </w:r>
    </w:p>
    <w:p w:rsidR="004846C6" w:rsidRPr="008F4669" w:rsidRDefault="004846C6" w:rsidP="008F4669">
      <w:pPr>
        <w:pStyle w:val="s1"/>
        <w:shd w:val="clear" w:color="auto" w:fill="FFFFFF"/>
        <w:spacing w:before="0" w:beforeAutospacing="0" w:after="0" w:afterAutospacing="0"/>
        <w:ind w:firstLine="709"/>
        <w:jc w:val="both"/>
        <w:rPr>
          <w:sz w:val="28"/>
          <w:szCs w:val="28"/>
        </w:rPr>
      </w:pPr>
      <w:r w:rsidRPr="008F4669">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846C6" w:rsidRPr="008F4669" w:rsidRDefault="004846C6" w:rsidP="008F4669">
      <w:pPr>
        <w:pStyle w:val="s1"/>
        <w:shd w:val="clear" w:color="auto" w:fill="FFFFFF"/>
        <w:spacing w:before="0" w:beforeAutospacing="0" w:after="0" w:afterAutospacing="0"/>
        <w:ind w:firstLine="709"/>
        <w:jc w:val="both"/>
        <w:rPr>
          <w:sz w:val="28"/>
          <w:szCs w:val="28"/>
        </w:rPr>
      </w:pPr>
      <w:r w:rsidRPr="008F4669">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846C6" w:rsidRPr="008F4669" w:rsidRDefault="004846C6" w:rsidP="008F4669">
      <w:pPr>
        <w:pStyle w:val="s1"/>
        <w:spacing w:before="0" w:beforeAutospacing="0" w:after="0" w:afterAutospacing="0"/>
        <w:ind w:firstLine="709"/>
        <w:jc w:val="both"/>
        <w:rPr>
          <w:sz w:val="28"/>
          <w:szCs w:val="28"/>
        </w:rPr>
      </w:pPr>
      <w:r w:rsidRPr="008F4669">
        <w:rPr>
          <w:sz w:val="28"/>
          <w:szCs w:val="28"/>
        </w:rPr>
        <w:t>6) несоответствие места расположения земельного участка действующей градостроительной документации;</w:t>
      </w:r>
    </w:p>
    <w:p w:rsidR="004846C6" w:rsidRPr="008F4669" w:rsidRDefault="00745D22" w:rsidP="008F4669">
      <w:pPr>
        <w:pStyle w:val="s1"/>
        <w:spacing w:before="0" w:beforeAutospacing="0" w:after="0" w:afterAutospacing="0"/>
        <w:ind w:firstLine="709"/>
        <w:jc w:val="both"/>
        <w:rPr>
          <w:sz w:val="28"/>
          <w:szCs w:val="28"/>
        </w:rPr>
      </w:pPr>
      <w:r w:rsidRPr="008F4669">
        <w:rPr>
          <w:sz w:val="28"/>
          <w:szCs w:val="28"/>
        </w:rPr>
        <w:t>7</w:t>
      </w:r>
      <w:r w:rsidR="004846C6" w:rsidRPr="008F4669">
        <w:rPr>
          <w:sz w:val="28"/>
          <w:szCs w:val="28"/>
        </w:rPr>
        <w:t xml:space="preserve">) разработка схемы расположения земельного участка с нарушением требований, предусмотренных </w:t>
      </w:r>
      <w:r w:rsidRPr="008F4669">
        <w:rPr>
          <w:sz w:val="28"/>
          <w:szCs w:val="28"/>
        </w:rPr>
        <w:t xml:space="preserve">Законом Республики Крым от </w:t>
      </w:r>
      <w:r w:rsidRPr="008F4669">
        <w:rPr>
          <w:sz w:val="28"/>
          <w:szCs w:val="28"/>
          <w:shd w:val="clear" w:color="auto" w:fill="FFFFFF"/>
        </w:rPr>
        <w:t xml:space="preserve">5 января 2015 г. </w:t>
      </w:r>
      <w:r w:rsidR="009E238B">
        <w:rPr>
          <w:sz w:val="28"/>
          <w:szCs w:val="28"/>
          <w:shd w:val="clear" w:color="auto" w:fill="FFFFFF"/>
        </w:rPr>
        <w:br/>
      </w:r>
      <w:r w:rsidRPr="008F4669">
        <w:rPr>
          <w:sz w:val="28"/>
          <w:szCs w:val="28"/>
          <w:shd w:val="clear" w:color="auto" w:fill="FFFFFF"/>
        </w:rPr>
        <w:t>№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8F4669">
        <w:rPr>
          <w:sz w:val="28"/>
          <w:szCs w:val="28"/>
        </w:rPr>
        <w:t>;</w:t>
      </w:r>
    </w:p>
    <w:p w:rsidR="00745D22" w:rsidRPr="008F4669" w:rsidRDefault="00745D22" w:rsidP="008F4669">
      <w:pPr>
        <w:pStyle w:val="s1"/>
        <w:spacing w:before="0" w:beforeAutospacing="0" w:after="0" w:afterAutospacing="0"/>
        <w:ind w:firstLine="709"/>
        <w:jc w:val="both"/>
        <w:rPr>
          <w:sz w:val="28"/>
          <w:szCs w:val="28"/>
        </w:rPr>
      </w:pPr>
      <w:r w:rsidRPr="008F4669">
        <w:rPr>
          <w:sz w:val="28"/>
          <w:szCs w:val="28"/>
        </w:rPr>
        <w:t>1.2. Дополнить Административный регламент пунктом 2.</w:t>
      </w:r>
      <w:r w:rsidR="009E238B">
        <w:rPr>
          <w:sz w:val="28"/>
          <w:szCs w:val="28"/>
        </w:rPr>
        <w:t>8</w:t>
      </w:r>
      <w:r w:rsidRPr="008F4669">
        <w:rPr>
          <w:sz w:val="28"/>
          <w:szCs w:val="28"/>
        </w:rPr>
        <w:t>.1 следующего содержания:</w:t>
      </w:r>
    </w:p>
    <w:p w:rsidR="00745D22" w:rsidRPr="008F4669" w:rsidRDefault="00745D22" w:rsidP="008F4669">
      <w:pPr>
        <w:pStyle w:val="s1"/>
        <w:spacing w:before="0" w:beforeAutospacing="0" w:after="0" w:afterAutospacing="0"/>
        <w:ind w:firstLine="709"/>
        <w:jc w:val="both"/>
        <w:rPr>
          <w:sz w:val="28"/>
          <w:szCs w:val="28"/>
        </w:rPr>
      </w:pPr>
      <w:r w:rsidRPr="008F4669">
        <w:rPr>
          <w:sz w:val="28"/>
          <w:szCs w:val="28"/>
        </w:rPr>
        <w:t>«2.</w:t>
      </w:r>
      <w:r w:rsidR="009E238B">
        <w:rPr>
          <w:sz w:val="28"/>
          <w:szCs w:val="28"/>
        </w:rPr>
        <w:t>8</w:t>
      </w:r>
      <w:r w:rsidRPr="008F4669">
        <w:rPr>
          <w:sz w:val="28"/>
          <w:szCs w:val="28"/>
        </w:rPr>
        <w:t>.1. Исчерпывающий перечень оснований для приостановления предоставления муниципальной услуги.</w:t>
      </w:r>
    </w:p>
    <w:p w:rsidR="00745D22" w:rsidRPr="008F4669" w:rsidRDefault="00745D22" w:rsidP="008F4669">
      <w:pPr>
        <w:pStyle w:val="s1"/>
        <w:spacing w:before="0" w:beforeAutospacing="0" w:after="0" w:afterAutospacing="0"/>
        <w:ind w:firstLine="709"/>
        <w:jc w:val="both"/>
        <w:rPr>
          <w:sz w:val="28"/>
          <w:szCs w:val="28"/>
        </w:rPr>
      </w:pPr>
      <w:r w:rsidRPr="008F4669">
        <w:rPr>
          <w:sz w:val="28"/>
          <w:szCs w:val="28"/>
        </w:rPr>
        <w:t>Оснований для приостановления предоставления муниципальной услуги не имеется.»;</w:t>
      </w:r>
    </w:p>
    <w:p w:rsidR="00745D22" w:rsidRPr="008F4669" w:rsidRDefault="00745D22" w:rsidP="008F4669">
      <w:pPr>
        <w:pStyle w:val="s1"/>
        <w:spacing w:before="0" w:beforeAutospacing="0" w:after="0" w:afterAutospacing="0"/>
        <w:ind w:firstLine="709"/>
        <w:jc w:val="both"/>
        <w:rPr>
          <w:sz w:val="28"/>
          <w:szCs w:val="28"/>
        </w:rPr>
      </w:pPr>
      <w:r w:rsidRPr="008F4669">
        <w:rPr>
          <w:sz w:val="28"/>
          <w:szCs w:val="28"/>
        </w:rPr>
        <w:t>1.3. Раздел 5 Административного регламента изложить в новой редакции:</w:t>
      </w:r>
    </w:p>
    <w:p w:rsidR="008F4669" w:rsidRDefault="008F4669" w:rsidP="008F4669">
      <w:pPr>
        <w:pStyle w:val="a4"/>
        <w:spacing w:before="0" w:beforeAutospacing="0" w:after="0" w:afterAutospacing="0"/>
        <w:ind w:firstLine="709"/>
        <w:jc w:val="both"/>
        <w:rPr>
          <w:sz w:val="28"/>
          <w:szCs w:val="28"/>
        </w:rPr>
      </w:pP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w:t>
      </w:r>
      <w:bookmarkStart w:id="0" w:name="sub_500"/>
      <w:bookmarkEnd w:id="0"/>
      <w:r w:rsidRPr="008F4669">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 xml:space="preserve">5.1. 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745D22" w:rsidRPr="008F4669" w:rsidRDefault="00745D22" w:rsidP="008F4669">
      <w:pPr>
        <w:pStyle w:val="a4"/>
        <w:numPr>
          <w:ilvl w:val="2"/>
          <w:numId w:val="14"/>
        </w:numPr>
        <w:spacing w:before="0" w:beforeAutospacing="0" w:after="0" w:afterAutospacing="0"/>
        <w:ind w:left="0" w:firstLine="709"/>
        <w:jc w:val="both"/>
        <w:rPr>
          <w:sz w:val="28"/>
          <w:szCs w:val="28"/>
        </w:rPr>
      </w:pPr>
      <w:r w:rsidRPr="008F4669">
        <w:rPr>
          <w:sz w:val="28"/>
          <w:szCs w:val="28"/>
        </w:rPr>
        <w:t>Заявители вправе обжаловать постановление, действия (бездействие)</w:t>
      </w:r>
      <w:r w:rsidR="001418BC">
        <w:rPr>
          <w:sz w:val="28"/>
          <w:szCs w:val="28"/>
        </w:rPr>
        <w:t xml:space="preserve"> администрации Васильевского</w:t>
      </w:r>
      <w:r w:rsidRPr="008F4669">
        <w:rPr>
          <w:sz w:val="28"/>
          <w:szCs w:val="28"/>
        </w:rPr>
        <w:t xml:space="preserve"> сельского поселения, должностных лиц, муниципальных служащих в досудебном (внесудебном) порядке. </w:t>
      </w:r>
    </w:p>
    <w:p w:rsidR="00745D22" w:rsidRPr="008F4669" w:rsidRDefault="00745D22" w:rsidP="008F4669">
      <w:pPr>
        <w:pStyle w:val="a4"/>
        <w:numPr>
          <w:ilvl w:val="2"/>
          <w:numId w:val="14"/>
        </w:numPr>
        <w:spacing w:before="0" w:beforeAutospacing="0" w:after="0" w:afterAutospacing="0"/>
        <w:ind w:left="0" w:firstLine="709"/>
        <w:jc w:val="both"/>
        <w:rPr>
          <w:sz w:val="28"/>
          <w:szCs w:val="28"/>
        </w:rPr>
      </w:pPr>
      <w:r w:rsidRPr="008F4669">
        <w:rPr>
          <w:sz w:val="28"/>
          <w:szCs w:val="28"/>
        </w:rPr>
        <w:t xml:space="preserve">Обжалование действий (бездействия) администрации </w:t>
      </w:r>
      <w:r w:rsidR="001418BC">
        <w:rPr>
          <w:sz w:val="28"/>
          <w:szCs w:val="28"/>
        </w:rPr>
        <w:t>Васильевск</w:t>
      </w:r>
      <w:r w:rsidRPr="008F4669">
        <w:rPr>
          <w:sz w:val="28"/>
          <w:szCs w:val="28"/>
        </w:rPr>
        <w:t xml:space="preserve">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 xml:space="preserve">5.2. Предмет жалобы </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5.2.1. Заявитель может обратиться с жалобой в том числе в следующих случаях:</w:t>
      </w:r>
    </w:p>
    <w:p w:rsidR="00745D22" w:rsidRPr="008F4669" w:rsidRDefault="00745D22" w:rsidP="008F4669">
      <w:pPr>
        <w:pStyle w:val="a4"/>
        <w:spacing w:before="0" w:beforeAutospacing="0" w:after="0" w:afterAutospacing="0"/>
        <w:ind w:firstLine="709"/>
        <w:jc w:val="both"/>
        <w:rPr>
          <w:sz w:val="28"/>
          <w:szCs w:val="28"/>
        </w:rPr>
      </w:pPr>
      <w:bookmarkStart w:id="1" w:name="dst220"/>
      <w:bookmarkEnd w:id="1"/>
      <w:r w:rsidRPr="008F4669">
        <w:rPr>
          <w:sz w:val="28"/>
          <w:szCs w:val="28"/>
        </w:rPr>
        <w:t xml:space="preserve">1) нарушение срока регистрации запроса о предоставлении муниципальной услуги, запроса, указанного в </w:t>
      </w:r>
      <w:hyperlink r:id="rId11" w:anchor="dst244" w:history="1">
        <w:r w:rsidRPr="008F4669">
          <w:rPr>
            <w:rStyle w:val="ad"/>
            <w:color w:val="auto"/>
            <w:sz w:val="28"/>
            <w:szCs w:val="28"/>
            <w:u w:val="none"/>
          </w:rPr>
          <w:t>статье 15.1</w:t>
        </w:r>
      </w:hyperlink>
      <w:r w:rsidRPr="008F4669">
        <w:rPr>
          <w:sz w:val="28"/>
          <w:szCs w:val="28"/>
        </w:rPr>
        <w:t xml:space="preserve"> Федерального закона от 27.07.2010 г. № </w:t>
      </w:r>
      <w:r w:rsidRPr="008F4669">
        <w:rPr>
          <w:sz w:val="28"/>
          <w:szCs w:val="28"/>
        </w:rPr>
        <w:lastRenderedPageBreak/>
        <w:t>210-ФЗ «Об организации предоставления государственных и муниципальных услуг» (далее – Федеральный закон № 210-ФЗ);</w:t>
      </w:r>
    </w:p>
    <w:p w:rsidR="00745D22" w:rsidRPr="008F4669" w:rsidRDefault="00745D22" w:rsidP="008F4669">
      <w:pPr>
        <w:pStyle w:val="a4"/>
        <w:spacing w:before="0" w:beforeAutospacing="0" w:after="0" w:afterAutospacing="0"/>
        <w:ind w:firstLine="709"/>
        <w:jc w:val="both"/>
        <w:rPr>
          <w:sz w:val="28"/>
          <w:szCs w:val="28"/>
        </w:rPr>
      </w:pPr>
      <w:bookmarkStart w:id="2" w:name="dst221"/>
      <w:bookmarkEnd w:id="2"/>
      <w:r w:rsidRPr="008F466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8F4669">
          <w:rPr>
            <w:rStyle w:val="ad"/>
            <w:color w:val="auto"/>
            <w:sz w:val="28"/>
            <w:szCs w:val="28"/>
            <w:u w:val="none"/>
          </w:rPr>
          <w:t>частью 1.3 статьи 16</w:t>
        </w:r>
      </w:hyperlink>
      <w:r w:rsidRPr="008F4669">
        <w:rPr>
          <w:sz w:val="28"/>
          <w:szCs w:val="28"/>
        </w:rPr>
        <w:t xml:space="preserve"> Федерального закона № 210-ФЗ;</w:t>
      </w:r>
    </w:p>
    <w:p w:rsidR="00745D22" w:rsidRPr="008F4669" w:rsidRDefault="00745D22" w:rsidP="008F4669">
      <w:pPr>
        <w:pStyle w:val="a4"/>
        <w:spacing w:before="0" w:beforeAutospacing="0" w:after="0" w:afterAutospacing="0"/>
        <w:ind w:firstLine="709"/>
        <w:jc w:val="both"/>
        <w:rPr>
          <w:sz w:val="28"/>
          <w:szCs w:val="28"/>
        </w:rPr>
      </w:pPr>
      <w:bookmarkStart w:id="3" w:name="dst102"/>
      <w:bookmarkEnd w:id="3"/>
      <w:r w:rsidRPr="008F4669">
        <w:rPr>
          <w:sz w:val="28"/>
          <w:szCs w:val="28"/>
        </w:rPr>
        <w:t xml:space="preserve">3) </w:t>
      </w:r>
      <w:r w:rsidRPr="008F4669">
        <w:rPr>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5D22" w:rsidRPr="008F4669" w:rsidRDefault="00745D22" w:rsidP="008F4669">
      <w:pPr>
        <w:pStyle w:val="a4"/>
        <w:spacing w:before="0" w:beforeAutospacing="0" w:after="0" w:afterAutospacing="0"/>
        <w:ind w:firstLine="709"/>
        <w:jc w:val="both"/>
        <w:rPr>
          <w:sz w:val="28"/>
          <w:szCs w:val="28"/>
        </w:rPr>
      </w:pPr>
      <w:bookmarkStart w:id="4" w:name="dst103"/>
      <w:bookmarkEnd w:id="4"/>
      <w:r w:rsidRPr="008F466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D22" w:rsidRPr="008F4669" w:rsidRDefault="00745D22" w:rsidP="008F4669">
      <w:pPr>
        <w:pStyle w:val="a4"/>
        <w:spacing w:before="0" w:beforeAutospacing="0" w:after="0" w:afterAutospacing="0"/>
        <w:ind w:firstLine="709"/>
        <w:jc w:val="both"/>
        <w:rPr>
          <w:sz w:val="28"/>
          <w:szCs w:val="28"/>
        </w:rPr>
      </w:pPr>
      <w:bookmarkStart w:id="5" w:name="dst222"/>
      <w:bookmarkEnd w:id="5"/>
      <w:r w:rsidRPr="008F466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st100354" w:history="1">
        <w:r w:rsidRPr="008F4669">
          <w:rPr>
            <w:rStyle w:val="ad"/>
            <w:color w:val="auto"/>
            <w:sz w:val="28"/>
            <w:szCs w:val="28"/>
            <w:u w:val="none"/>
          </w:rPr>
          <w:t>частью 1.3 статьи 16</w:t>
        </w:r>
      </w:hyperlink>
      <w:r w:rsidRPr="008F4669">
        <w:rPr>
          <w:sz w:val="28"/>
          <w:szCs w:val="28"/>
        </w:rPr>
        <w:t xml:space="preserve"> Федерального закона № 210-ФЗ;</w:t>
      </w:r>
    </w:p>
    <w:p w:rsidR="00745D22" w:rsidRPr="008F4669" w:rsidRDefault="00745D22" w:rsidP="008F4669">
      <w:pPr>
        <w:pStyle w:val="a4"/>
        <w:spacing w:before="0" w:beforeAutospacing="0" w:after="0" w:afterAutospacing="0"/>
        <w:ind w:firstLine="709"/>
        <w:jc w:val="both"/>
        <w:rPr>
          <w:sz w:val="28"/>
          <w:szCs w:val="28"/>
        </w:rPr>
      </w:pPr>
      <w:bookmarkStart w:id="6" w:name="dst105"/>
      <w:bookmarkEnd w:id="6"/>
      <w:r w:rsidRPr="008F466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22" w:rsidRPr="008F4669" w:rsidRDefault="00745D22" w:rsidP="008F4669">
      <w:pPr>
        <w:pStyle w:val="a4"/>
        <w:spacing w:before="0" w:beforeAutospacing="0" w:after="0" w:afterAutospacing="0"/>
        <w:ind w:firstLine="709"/>
        <w:jc w:val="both"/>
        <w:rPr>
          <w:sz w:val="28"/>
          <w:szCs w:val="28"/>
        </w:rPr>
      </w:pPr>
      <w:bookmarkStart w:id="7" w:name="dst223"/>
      <w:bookmarkEnd w:id="7"/>
      <w:r w:rsidRPr="008F466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8F4669">
        <w:rPr>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st100354" w:history="1">
        <w:r w:rsidRPr="008F4669">
          <w:rPr>
            <w:rStyle w:val="ad"/>
            <w:color w:val="auto"/>
            <w:sz w:val="28"/>
            <w:szCs w:val="28"/>
            <w:u w:val="none"/>
          </w:rPr>
          <w:t>частью 1.3 статьи 16</w:t>
        </w:r>
      </w:hyperlink>
      <w:r w:rsidRPr="008F4669">
        <w:rPr>
          <w:sz w:val="28"/>
          <w:szCs w:val="28"/>
        </w:rPr>
        <w:t xml:space="preserve"> Федерального закона № 210-ФЗ;</w:t>
      </w:r>
    </w:p>
    <w:p w:rsidR="00745D22" w:rsidRPr="008F4669" w:rsidRDefault="00745D22" w:rsidP="008F4669">
      <w:pPr>
        <w:pStyle w:val="a4"/>
        <w:spacing w:before="0" w:beforeAutospacing="0" w:after="0" w:afterAutospacing="0"/>
        <w:ind w:firstLine="709"/>
        <w:jc w:val="both"/>
        <w:rPr>
          <w:sz w:val="28"/>
          <w:szCs w:val="28"/>
        </w:rPr>
      </w:pPr>
      <w:bookmarkStart w:id="8" w:name="dst224"/>
      <w:bookmarkEnd w:id="8"/>
      <w:r w:rsidRPr="008F4669">
        <w:rPr>
          <w:sz w:val="28"/>
          <w:szCs w:val="28"/>
        </w:rPr>
        <w:t>8) нарушение срока или порядка выдачи документов по результатам предоставления муниципальной услуги;</w:t>
      </w:r>
    </w:p>
    <w:p w:rsidR="00745D22" w:rsidRPr="008F4669" w:rsidRDefault="00745D22" w:rsidP="008F4669">
      <w:pPr>
        <w:pStyle w:val="a4"/>
        <w:spacing w:before="0" w:beforeAutospacing="0" w:after="0" w:afterAutospacing="0"/>
        <w:ind w:firstLine="709"/>
        <w:jc w:val="both"/>
        <w:rPr>
          <w:sz w:val="28"/>
          <w:szCs w:val="28"/>
        </w:rPr>
      </w:pPr>
      <w:bookmarkStart w:id="9" w:name="dst225"/>
      <w:bookmarkEnd w:id="9"/>
      <w:r w:rsidRPr="008F466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st100354" w:history="1">
        <w:r w:rsidRPr="008F4669">
          <w:rPr>
            <w:rStyle w:val="ad"/>
            <w:color w:val="auto"/>
            <w:sz w:val="28"/>
            <w:szCs w:val="28"/>
            <w:u w:val="none"/>
          </w:rPr>
          <w:t>частью 1.3 статьи 16</w:t>
        </w:r>
      </w:hyperlink>
      <w:r w:rsidRPr="008F4669">
        <w:rPr>
          <w:sz w:val="28"/>
          <w:szCs w:val="28"/>
        </w:rPr>
        <w:t xml:space="preserve"> Федерального закона № 210-ФЗ.</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ocument/77664895/entry/7014" w:history="1">
        <w:r w:rsidRPr="008F4669">
          <w:rPr>
            <w:rStyle w:val="ad"/>
            <w:color w:val="auto"/>
            <w:sz w:val="28"/>
            <w:szCs w:val="28"/>
            <w:u w:val="none"/>
            <w:shd w:val="clear" w:color="auto" w:fill="FFFFFF"/>
          </w:rPr>
          <w:t>пунктом 4 части 1 статьи 7</w:t>
        </w:r>
      </w:hyperlink>
      <w:r w:rsidRPr="008F4669">
        <w:rPr>
          <w:sz w:val="28"/>
          <w:szCs w:val="28"/>
          <w:shd w:val="clear" w:color="auto" w:fill="FFFFFF"/>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8F4669">
          <w:rPr>
            <w:rStyle w:val="ad"/>
            <w:color w:val="auto"/>
            <w:sz w:val="28"/>
            <w:szCs w:val="28"/>
            <w:u w:val="none"/>
            <w:shd w:val="clear" w:color="auto" w:fill="FFFFFF"/>
          </w:rPr>
          <w:t>частью 1.3 статьи 16</w:t>
        </w:r>
      </w:hyperlink>
      <w:r w:rsidRPr="008F4669">
        <w:rPr>
          <w:sz w:val="28"/>
          <w:szCs w:val="28"/>
          <w:shd w:val="clear" w:color="auto" w:fill="FFFFFF"/>
        </w:rPr>
        <w:t> настоящего Федерального закона.</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5.3. Общие требования к порядку подачи и рассмотрения жалобы</w:t>
      </w:r>
    </w:p>
    <w:p w:rsidR="00745D22" w:rsidRPr="008F4669" w:rsidRDefault="00745D22" w:rsidP="008F4669">
      <w:pPr>
        <w:pStyle w:val="a4"/>
        <w:spacing w:before="0" w:beforeAutospacing="0" w:after="0" w:afterAutospacing="0"/>
        <w:ind w:firstLine="709"/>
        <w:jc w:val="both"/>
        <w:rPr>
          <w:sz w:val="28"/>
          <w:szCs w:val="28"/>
        </w:rPr>
      </w:pPr>
      <w:bookmarkStart w:id="10" w:name="dst226"/>
      <w:bookmarkEnd w:id="10"/>
      <w:r w:rsidRPr="008F4669">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8F4669">
        <w:rPr>
          <w:sz w:val="28"/>
          <w:szCs w:val="28"/>
        </w:rPr>
        <w:lastRenderedPageBreak/>
        <w:t xml:space="preserve">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подаются руководителям этих организаций.</w:t>
      </w:r>
    </w:p>
    <w:p w:rsidR="00745D22" w:rsidRPr="008F4669" w:rsidRDefault="00745D22" w:rsidP="008F4669">
      <w:pPr>
        <w:pStyle w:val="a4"/>
        <w:spacing w:before="0" w:beforeAutospacing="0" w:after="0" w:afterAutospacing="0"/>
        <w:ind w:firstLine="709"/>
        <w:jc w:val="both"/>
        <w:rPr>
          <w:sz w:val="28"/>
          <w:szCs w:val="28"/>
        </w:rPr>
      </w:pPr>
      <w:bookmarkStart w:id="11" w:name="dst227"/>
      <w:bookmarkEnd w:id="11"/>
      <w:r w:rsidRPr="008F4669">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45D22" w:rsidRPr="008F4669" w:rsidRDefault="00745D22" w:rsidP="008F4669">
      <w:pPr>
        <w:pStyle w:val="a4"/>
        <w:spacing w:before="0" w:beforeAutospacing="0" w:after="0" w:afterAutospacing="0"/>
        <w:ind w:firstLine="709"/>
        <w:jc w:val="both"/>
        <w:rPr>
          <w:sz w:val="28"/>
          <w:szCs w:val="28"/>
        </w:rPr>
      </w:pPr>
      <w:bookmarkStart w:id="12" w:name="dst228"/>
      <w:bookmarkEnd w:id="12"/>
      <w:r w:rsidRPr="008F4669">
        <w:rPr>
          <w:sz w:val="28"/>
          <w:szCs w:val="28"/>
        </w:rPr>
        <w:t xml:space="preserve">5.3.3.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2" w:anchor="dst100352" w:history="1">
        <w:r w:rsidRPr="008F4669">
          <w:rPr>
            <w:rStyle w:val="ad"/>
            <w:color w:val="auto"/>
            <w:sz w:val="28"/>
            <w:szCs w:val="28"/>
            <w:u w:val="none"/>
          </w:rPr>
          <w:t>частью 1.1 статьи 16</w:t>
        </w:r>
      </w:hyperlink>
      <w:r w:rsidRPr="008F4669">
        <w:rPr>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45D22" w:rsidRPr="008F4669" w:rsidRDefault="00745D22" w:rsidP="008F4669">
      <w:pPr>
        <w:pStyle w:val="a4"/>
        <w:spacing w:before="0" w:beforeAutospacing="0" w:after="0" w:afterAutospacing="0"/>
        <w:ind w:firstLine="709"/>
        <w:jc w:val="both"/>
        <w:rPr>
          <w:sz w:val="28"/>
          <w:szCs w:val="28"/>
        </w:rPr>
      </w:pPr>
      <w:bookmarkStart w:id="13" w:name="dst149"/>
      <w:bookmarkEnd w:id="13"/>
      <w:r w:rsidRPr="008F4669">
        <w:rPr>
          <w:sz w:val="28"/>
          <w:szCs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anchor="dst101816" w:history="1">
        <w:r w:rsidRPr="008F4669">
          <w:rPr>
            <w:rStyle w:val="ad"/>
            <w:color w:val="auto"/>
            <w:sz w:val="28"/>
            <w:szCs w:val="28"/>
            <w:u w:val="none"/>
          </w:rPr>
          <w:t>частью 2 статьи 6</w:t>
        </w:r>
      </w:hyperlink>
      <w:r w:rsidRPr="008F4669">
        <w:rPr>
          <w:sz w:val="28"/>
          <w:szCs w:val="28"/>
        </w:rPr>
        <w:t xml:space="preserve"> Градостроительного кодекса Российской </w:t>
      </w:r>
      <w:r w:rsidRPr="008F4669">
        <w:rPr>
          <w:sz w:val="28"/>
          <w:szCs w:val="28"/>
        </w:rPr>
        <w:lastRenderedPageBreak/>
        <w:t>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745D22" w:rsidRPr="008F4669" w:rsidRDefault="00745D22" w:rsidP="008F4669">
      <w:pPr>
        <w:pStyle w:val="a4"/>
        <w:spacing w:before="0" w:beforeAutospacing="0" w:after="0" w:afterAutospacing="0"/>
        <w:ind w:firstLine="709"/>
        <w:jc w:val="both"/>
        <w:rPr>
          <w:sz w:val="28"/>
          <w:szCs w:val="28"/>
        </w:rPr>
      </w:pPr>
      <w:bookmarkStart w:id="14" w:name="dst229"/>
      <w:bookmarkEnd w:id="14"/>
      <w:r w:rsidRPr="008F4669">
        <w:rPr>
          <w:sz w:val="28"/>
          <w:szCs w:val="28"/>
        </w:rPr>
        <w:t>5.3.5. Жалоба должна содержать:</w:t>
      </w:r>
    </w:p>
    <w:p w:rsidR="00745D22" w:rsidRPr="008F4669" w:rsidRDefault="00745D22" w:rsidP="008F4669">
      <w:pPr>
        <w:pStyle w:val="a4"/>
        <w:spacing w:before="0" w:beforeAutospacing="0" w:after="0" w:afterAutospacing="0"/>
        <w:ind w:firstLine="709"/>
        <w:jc w:val="both"/>
        <w:rPr>
          <w:sz w:val="28"/>
          <w:szCs w:val="28"/>
        </w:rPr>
      </w:pPr>
      <w:bookmarkStart w:id="15" w:name="dst230"/>
      <w:bookmarkEnd w:id="15"/>
      <w:r w:rsidRPr="008F4669">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их руководителей и (или) работников, решения и действия (бездействие) которых обжалуются;</w:t>
      </w:r>
    </w:p>
    <w:p w:rsidR="00745D22" w:rsidRPr="008F4669" w:rsidRDefault="00745D22" w:rsidP="008F4669">
      <w:pPr>
        <w:pStyle w:val="a4"/>
        <w:spacing w:before="0" w:beforeAutospacing="0" w:after="0" w:afterAutospacing="0"/>
        <w:ind w:firstLine="709"/>
        <w:jc w:val="both"/>
        <w:rPr>
          <w:sz w:val="28"/>
          <w:szCs w:val="28"/>
        </w:rPr>
      </w:pPr>
      <w:bookmarkStart w:id="16" w:name="dst114"/>
      <w:bookmarkEnd w:id="16"/>
      <w:r w:rsidRPr="008F466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5D22" w:rsidRPr="008F4669" w:rsidRDefault="00745D22" w:rsidP="008F4669">
      <w:pPr>
        <w:pStyle w:val="a4"/>
        <w:spacing w:before="0" w:beforeAutospacing="0" w:after="0" w:afterAutospacing="0"/>
        <w:ind w:firstLine="709"/>
        <w:jc w:val="both"/>
        <w:rPr>
          <w:sz w:val="28"/>
          <w:szCs w:val="28"/>
        </w:rPr>
      </w:pPr>
      <w:bookmarkStart w:id="17" w:name="dst231"/>
      <w:bookmarkEnd w:id="17"/>
      <w:r w:rsidRPr="008F4669">
        <w:rPr>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их работников;</w:t>
      </w:r>
    </w:p>
    <w:p w:rsidR="00745D22" w:rsidRPr="008F4669" w:rsidRDefault="00745D22" w:rsidP="008F4669">
      <w:pPr>
        <w:pStyle w:val="a4"/>
        <w:spacing w:before="0" w:beforeAutospacing="0" w:after="0" w:afterAutospacing="0"/>
        <w:ind w:firstLine="709"/>
        <w:jc w:val="both"/>
        <w:rPr>
          <w:sz w:val="28"/>
          <w:szCs w:val="28"/>
        </w:rPr>
      </w:pPr>
      <w:bookmarkStart w:id="18" w:name="dst232"/>
      <w:bookmarkEnd w:id="18"/>
      <w:r w:rsidRPr="008F4669">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45D22" w:rsidRPr="008F4669" w:rsidRDefault="00745D22" w:rsidP="008F4669">
      <w:pPr>
        <w:pStyle w:val="a4"/>
        <w:spacing w:before="0" w:beforeAutospacing="0" w:after="0" w:afterAutospacing="0"/>
        <w:ind w:firstLine="709"/>
        <w:jc w:val="both"/>
        <w:rPr>
          <w:sz w:val="28"/>
          <w:szCs w:val="28"/>
        </w:rPr>
      </w:pPr>
      <w:bookmarkStart w:id="19" w:name="dst233"/>
      <w:bookmarkEnd w:id="19"/>
      <w:r w:rsidRPr="008F4669">
        <w:rPr>
          <w:sz w:val="28"/>
          <w:szCs w:val="28"/>
        </w:rPr>
        <w:t xml:space="preserve">5.3.6.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8" w:anchor="dst100352" w:history="1">
        <w:r w:rsidRPr="008F4669">
          <w:rPr>
            <w:rStyle w:val="ad"/>
            <w:color w:val="auto"/>
            <w:sz w:val="28"/>
            <w:szCs w:val="28"/>
            <w:u w:val="none"/>
          </w:rPr>
          <w:t>частью 1.1 статьи 16</w:t>
        </w:r>
      </w:hyperlink>
      <w:r w:rsidRPr="008F4669">
        <w:rPr>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5D22" w:rsidRPr="008F4669" w:rsidRDefault="00745D22" w:rsidP="008F4669">
      <w:pPr>
        <w:pStyle w:val="a4"/>
        <w:spacing w:before="0" w:beforeAutospacing="0" w:after="0" w:afterAutospacing="0"/>
        <w:ind w:firstLine="709"/>
        <w:jc w:val="both"/>
        <w:rPr>
          <w:sz w:val="28"/>
          <w:szCs w:val="28"/>
        </w:rPr>
      </w:pPr>
      <w:bookmarkStart w:id="20" w:name="dst234"/>
      <w:bookmarkEnd w:id="20"/>
      <w:r w:rsidRPr="008F4669">
        <w:rPr>
          <w:sz w:val="28"/>
          <w:szCs w:val="28"/>
        </w:rPr>
        <w:lastRenderedPageBreak/>
        <w:t>5.3.7. По результатам рассмотрения жалобы принимается одно из следующих решений:</w:t>
      </w:r>
    </w:p>
    <w:p w:rsidR="00745D22" w:rsidRPr="008F4669" w:rsidRDefault="00745D22" w:rsidP="008F4669">
      <w:pPr>
        <w:pStyle w:val="a4"/>
        <w:spacing w:before="0" w:beforeAutospacing="0" w:after="0" w:afterAutospacing="0"/>
        <w:ind w:firstLine="709"/>
        <w:jc w:val="both"/>
        <w:rPr>
          <w:sz w:val="28"/>
          <w:szCs w:val="28"/>
        </w:rPr>
      </w:pPr>
      <w:bookmarkStart w:id="21" w:name="dst235"/>
      <w:bookmarkEnd w:id="21"/>
      <w:r w:rsidRPr="008F466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22" w:rsidRPr="008F4669" w:rsidRDefault="00745D22" w:rsidP="008F4669">
      <w:pPr>
        <w:pStyle w:val="a4"/>
        <w:spacing w:before="0" w:beforeAutospacing="0" w:after="0" w:afterAutospacing="0"/>
        <w:ind w:firstLine="709"/>
        <w:jc w:val="both"/>
        <w:rPr>
          <w:sz w:val="28"/>
          <w:szCs w:val="28"/>
        </w:rPr>
      </w:pPr>
      <w:bookmarkStart w:id="22" w:name="dst236"/>
      <w:bookmarkEnd w:id="22"/>
      <w:r w:rsidRPr="008F4669">
        <w:rPr>
          <w:sz w:val="28"/>
          <w:szCs w:val="28"/>
        </w:rPr>
        <w:t>2) в удовлетворении жалобы отказывается.</w:t>
      </w:r>
    </w:p>
    <w:p w:rsidR="00745D22" w:rsidRPr="008F4669" w:rsidRDefault="00745D22" w:rsidP="008F4669">
      <w:pPr>
        <w:pStyle w:val="a4"/>
        <w:spacing w:before="0" w:beforeAutospacing="0" w:after="0" w:afterAutospacing="0"/>
        <w:ind w:firstLine="709"/>
        <w:jc w:val="both"/>
        <w:rPr>
          <w:sz w:val="28"/>
          <w:szCs w:val="28"/>
        </w:rPr>
      </w:pPr>
      <w:bookmarkStart w:id="23" w:name="dst121"/>
      <w:bookmarkEnd w:id="23"/>
      <w:r w:rsidRPr="008F4669">
        <w:rPr>
          <w:sz w:val="28"/>
          <w:szCs w:val="28"/>
        </w:rPr>
        <w:t xml:space="preserve">5.3.8. Не позднее дня, следующего за днем принятия решения, указанного в </w:t>
      </w:r>
      <w:hyperlink r:id="rId29" w:anchor="dst118" w:history="1">
        <w:r w:rsidRPr="008F4669">
          <w:rPr>
            <w:rStyle w:val="ad"/>
            <w:color w:val="auto"/>
            <w:sz w:val="28"/>
            <w:szCs w:val="28"/>
            <w:u w:val="none"/>
          </w:rPr>
          <w:t>пункте 5.3.7</w:t>
        </w:r>
      </w:hyperlink>
      <w:r w:rsidRPr="008F4669">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D22" w:rsidRPr="008F4669" w:rsidRDefault="00745D22" w:rsidP="008F4669">
      <w:pPr>
        <w:pStyle w:val="a4"/>
        <w:spacing w:before="0" w:beforeAutospacing="0" w:after="0" w:afterAutospacing="0"/>
        <w:ind w:firstLine="709"/>
        <w:jc w:val="both"/>
        <w:rPr>
          <w:sz w:val="28"/>
          <w:szCs w:val="28"/>
        </w:rPr>
      </w:pPr>
      <w:bookmarkStart w:id="24" w:name="dst237"/>
      <w:bookmarkStart w:id="25" w:name="dst150"/>
      <w:bookmarkEnd w:id="24"/>
      <w:bookmarkEnd w:id="25"/>
      <w:r w:rsidRPr="008F4669">
        <w:rPr>
          <w:sz w:val="28"/>
          <w:szCs w:val="28"/>
        </w:rPr>
        <w:t xml:space="preserve">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0" w:anchor="dst108" w:history="1">
        <w:r w:rsidRPr="008F4669">
          <w:rPr>
            <w:rStyle w:val="ad"/>
            <w:color w:val="auto"/>
            <w:sz w:val="28"/>
            <w:szCs w:val="28"/>
            <w:u w:val="none"/>
          </w:rPr>
          <w:t>пунктом 5.3.1</w:t>
        </w:r>
      </w:hyperlink>
      <w:r w:rsidRPr="008F4669">
        <w:rPr>
          <w:sz w:val="28"/>
          <w:szCs w:val="28"/>
        </w:rPr>
        <w:t xml:space="preserve"> настоящего регламента, незамедлительно направляют имеющиеся материалы в органы прокуратуры. </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 xml:space="preserve">5.4. Порядок обжалования решения по жалобе </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5.4.1. 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w:t>
      </w:r>
    </w:p>
    <w:p w:rsidR="00745D22" w:rsidRPr="008F4669" w:rsidRDefault="00745D22" w:rsidP="008F4669">
      <w:pPr>
        <w:pStyle w:val="a4"/>
        <w:spacing w:before="0" w:beforeAutospacing="0" w:after="0" w:afterAutospacing="0"/>
        <w:ind w:firstLine="709"/>
        <w:jc w:val="both"/>
        <w:rPr>
          <w:sz w:val="28"/>
          <w:szCs w:val="28"/>
        </w:rPr>
      </w:pPr>
      <w:r w:rsidRPr="008F4669">
        <w:rPr>
          <w:sz w:val="28"/>
          <w:szCs w:val="28"/>
        </w:rPr>
        <w:t xml:space="preserve">1.4. </w:t>
      </w:r>
      <w:r w:rsidR="0053045A">
        <w:rPr>
          <w:sz w:val="28"/>
          <w:szCs w:val="28"/>
        </w:rPr>
        <w:t xml:space="preserve">Дополнить Административный регламент </w:t>
      </w:r>
      <w:r w:rsidR="008F4669" w:rsidRPr="008F4669">
        <w:rPr>
          <w:sz w:val="28"/>
          <w:szCs w:val="28"/>
        </w:rPr>
        <w:t>пункт</w:t>
      </w:r>
      <w:r w:rsidR="0053045A">
        <w:rPr>
          <w:sz w:val="28"/>
          <w:szCs w:val="28"/>
        </w:rPr>
        <w:t>ом</w:t>
      </w:r>
      <w:r w:rsidR="008F4669" w:rsidRPr="008F4669">
        <w:rPr>
          <w:sz w:val="28"/>
          <w:szCs w:val="28"/>
        </w:rPr>
        <w:t xml:space="preserve"> 2.1</w:t>
      </w:r>
      <w:r w:rsidR="009E238B">
        <w:rPr>
          <w:sz w:val="28"/>
          <w:szCs w:val="28"/>
        </w:rPr>
        <w:t>3</w:t>
      </w:r>
      <w:r w:rsidR="008F4669" w:rsidRPr="008F4669">
        <w:rPr>
          <w:sz w:val="28"/>
          <w:szCs w:val="28"/>
        </w:rPr>
        <w:t>.1</w:t>
      </w:r>
      <w:r w:rsidR="009E238B">
        <w:rPr>
          <w:sz w:val="28"/>
          <w:szCs w:val="28"/>
        </w:rPr>
        <w:t>0</w:t>
      </w:r>
      <w:r w:rsidR="008F4669" w:rsidRPr="008F4669">
        <w:rPr>
          <w:sz w:val="28"/>
          <w:szCs w:val="28"/>
        </w:rPr>
        <w:t xml:space="preserve"> </w:t>
      </w:r>
      <w:r w:rsidR="0053045A">
        <w:rPr>
          <w:sz w:val="28"/>
          <w:szCs w:val="28"/>
        </w:rPr>
        <w:t>следующего содержания</w:t>
      </w:r>
      <w:r w:rsidR="008F4669" w:rsidRPr="008F4669">
        <w:rPr>
          <w:sz w:val="28"/>
          <w:szCs w:val="28"/>
        </w:rPr>
        <w:t>:</w:t>
      </w:r>
    </w:p>
    <w:p w:rsidR="008F4669" w:rsidRPr="008F4669" w:rsidRDefault="008F4669" w:rsidP="008F4669">
      <w:pPr>
        <w:pStyle w:val="a4"/>
        <w:spacing w:before="0" w:beforeAutospacing="0" w:after="0" w:afterAutospacing="0"/>
        <w:ind w:firstLine="709"/>
        <w:jc w:val="both"/>
        <w:rPr>
          <w:sz w:val="28"/>
          <w:szCs w:val="28"/>
        </w:rPr>
      </w:pPr>
      <w:r w:rsidRPr="008F4669">
        <w:rPr>
          <w:sz w:val="28"/>
          <w:szCs w:val="28"/>
        </w:rPr>
        <w:t>«2.1</w:t>
      </w:r>
      <w:r w:rsidR="009E238B">
        <w:rPr>
          <w:sz w:val="28"/>
          <w:szCs w:val="28"/>
        </w:rPr>
        <w:t>3</w:t>
      </w:r>
      <w:r w:rsidRPr="008F4669">
        <w:rPr>
          <w:sz w:val="28"/>
          <w:szCs w:val="28"/>
        </w:rPr>
        <w:t>.1</w:t>
      </w:r>
      <w:r w:rsidR="009E238B">
        <w:rPr>
          <w:sz w:val="28"/>
          <w:szCs w:val="28"/>
        </w:rPr>
        <w:t>0</w:t>
      </w:r>
      <w:r w:rsidRPr="008F4669">
        <w:rPr>
          <w:sz w:val="28"/>
          <w:szCs w:val="28"/>
        </w:rPr>
        <w:t>. Инвалидам (включая инвалидов, использующих кресла-коляски и собак-проводников) должны быть обеспечены:</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1) условия для беспрепятственного доступа к помещениям, в которых предоставляется муниципальная услуга, и к предоставляемым в них услугам;</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2) возможность самостоятельного передвижения в помещениях, в которых предоставляется муниципальная услуга, беспрепятственного входа в такие помещения и выхода из них, посадки в транспортное средство и высадке из него, в том числе с использованием кресла-коляски;</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3) сопровождение инвалидов, имеющих стойкие расстройства функций зрения и самостоятельного передвижения, и оказание им помощи в помещениях, в которых предоставляется муниципальная услуга;</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в помещения, в которых предоставляется муниципальная услуга, и к услугам с учетом ограничений их жизнедеятельности;</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4669">
        <w:rPr>
          <w:rFonts w:ascii="Times New Roman" w:eastAsia="Times New Roman" w:hAnsi="Times New Roman" w:cs="Times New Roman"/>
          <w:sz w:val="28"/>
          <w:szCs w:val="28"/>
          <w:lang w:eastAsia="ru-RU"/>
        </w:rPr>
        <w:t>сурдопереводчика</w:t>
      </w:r>
      <w:proofErr w:type="spellEnd"/>
      <w:r w:rsidRPr="008F4669">
        <w:rPr>
          <w:rFonts w:ascii="Times New Roman" w:eastAsia="Times New Roman" w:hAnsi="Times New Roman" w:cs="Times New Roman"/>
          <w:sz w:val="28"/>
          <w:szCs w:val="28"/>
          <w:lang w:eastAsia="ru-RU"/>
        </w:rPr>
        <w:t xml:space="preserve"> и </w:t>
      </w:r>
      <w:proofErr w:type="spellStart"/>
      <w:r w:rsidRPr="008F4669">
        <w:rPr>
          <w:rFonts w:ascii="Times New Roman" w:eastAsia="Times New Roman" w:hAnsi="Times New Roman" w:cs="Times New Roman"/>
          <w:sz w:val="28"/>
          <w:szCs w:val="28"/>
          <w:lang w:eastAsia="ru-RU"/>
        </w:rPr>
        <w:t>тифлосурдопереводчика</w:t>
      </w:r>
      <w:proofErr w:type="spellEnd"/>
      <w:r w:rsidRPr="008F4669">
        <w:rPr>
          <w:rFonts w:ascii="Times New Roman" w:eastAsia="Times New Roman" w:hAnsi="Times New Roman" w:cs="Times New Roman"/>
          <w:sz w:val="28"/>
          <w:szCs w:val="28"/>
          <w:lang w:eastAsia="ru-RU"/>
        </w:rPr>
        <w:t>;</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lastRenderedPageBreak/>
        <w:t>6) 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7) оказание специалистами, предоставляющими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документов;</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8) предоставление инвалидам возможности получения муниципальной услуги в электронном виде с учетом ограничений их жизнедеятельности;</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9)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В случаях, если существующие объекты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по обеспечению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F4669" w:rsidRPr="008F4669" w:rsidRDefault="008F4669" w:rsidP="008F4669">
      <w:pPr>
        <w:spacing w:after="0" w:line="240" w:lineRule="auto"/>
        <w:ind w:firstLine="709"/>
        <w:jc w:val="both"/>
        <w:rPr>
          <w:rFonts w:ascii="Times New Roman" w:eastAsia="Times New Roman" w:hAnsi="Times New Roman" w:cs="Times New Roman"/>
          <w:sz w:val="28"/>
          <w:szCs w:val="28"/>
          <w:lang w:eastAsia="ru-RU"/>
        </w:rPr>
      </w:pPr>
      <w:r w:rsidRPr="008F4669">
        <w:rPr>
          <w:rFonts w:ascii="Times New Roman" w:eastAsia="Times New Roman" w:hAnsi="Times New Roman" w:cs="Times New Roman"/>
          <w:sz w:val="28"/>
          <w:szCs w:val="28"/>
          <w:lang w:eastAsia="ru-RU"/>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r w:rsidRPr="008F4669">
        <w:rPr>
          <w:rFonts w:ascii="Times New Roman" w:hAnsi="Times New Roman" w:cs="Times New Roman"/>
          <w:sz w:val="28"/>
          <w:szCs w:val="28"/>
        </w:rPr>
        <w:t>».</w:t>
      </w:r>
    </w:p>
    <w:p w:rsidR="00A0281A" w:rsidRPr="008F4669" w:rsidRDefault="00A0281A" w:rsidP="008F4669">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4669">
        <w:rPr>
          <w:rFonts w:ascii="Times New Roman" w:hAnsi="Times New Roman" w:cs="Times New Roman"/>
          <w:sz w:val="28"/>
          <w:szCs w:val="28"/>
        </w:rPr>
        <w:t xml:space="preserve">2. Обнародовать настоящее постановление на информационном стенде </w:t>
      </w:r>
      <w:r w:rsidR="001418BC">
        <w:rPr>
          <w:rFonts w:ascii="Times New Roman" w:hAnsi="Times New Roman" w:cs="Times New Roman"/>
          <w:sz w:val="28"/>
          <w:szCs w:val="28"/>
        </w:rPr>
        <w:t>Васильевск</w:t>
      </w:r>
      <w:r w:rsidR="002D5923" w:rsidRPr="008F4669">
        <w:rPr>
          <w:rFonts w:ascii="Times New Roman" w:hAnsi="Times New Roman" w:cs="Times New Roman"/>
          <w:sz w:val="28"/>
          <w:szCs w:val="28"/>
        </w:rPr>
        <w:t>ого</w:t>
      </w:r>
      <w:r w:rsidRPr="008F4669">
        <w:rPr>
          <w:rFonts w:ascii="Times New Roman" w:hAnsi="Times New Roman" w:cs="Times New Roman"/>
          <w:sz w:val="28"/>
          <w:szCs w:val="28"/>
        </w:rPr>
        <w:t xml:space="preserve"> сельского совета, расположенного по адресу: Республика Крым, </w:t>
      </w:r>
      <w:r w:rsidR="00745D22" w:rsidRPr="008F4669">
        <w:rPr>
          <w:rFonts w:ascii="Times New Roman" w:hAnsi="Times New Roman" w:cs="Times New Roman"/>
          <w:sz w:val="28"/>
          <w:szCs w:val="28"/>
        </w:rPr>
        <w:t>Белогорск</w:t>
      </w:r>
      <w:r w:rsidR="002D5923" w:rsidRPr="008F4669">
        <w:rPr>
          <w:rFonts w:ascii="Times New Roman" w:hAnsi="Times New Roman" w:cs="Times New Roman"/>
          <w:sz w:val="28"/>
          <w:szCs w:val="28"/>
        </w:rPr>
        <w:t>ий</w:t>
      </w:r>
      <w:r w:rsidR="00200DE8">
        <w:rPr>
          <w:rFonts w:ascii="Times New Roman" w:hAnsi="Times New Roman" w:cs="Times New Roman"/>
          <w:sz w:val="28"/>
          <w:szCs w:val="28"/>
        </w:rPr>
        <w:t xml:space="preserve"> район, </w:t>
      </w:r>
      <w:proofErr w:type="spellStart"/>
      <w:r w:rsidR="00200DE8">
        <w:rPr>
          <w:rFonts w:ascii="Times New Roman" w:hAnsi="Times New Roman" w:cs="Times New Roman"/>
          <w:sz w:val="28"/>
          <w:szCs w:val="28"/>
        </w:rPr>
        <w:t>с.Васильевка</w:t>
      </w:r>
      <w:proofErr w:type="spellEnd"/>
      <w:r w:rsidR="002D5923" w:rsidRPr="008F4669">
        <w:rPr>
          <w:rFonts w:ascii="Times New Roman" w:hAnsi="Times New Roman" w:cs="Times New Roman"/>
          <w:sz w:val="28"/>
          <w:szCs w:val="28"/>
          <w:shd w:val="clear" w:color="auto" w:fill="FFFFFF"/>
        </w:rPr>
        <w:t>, ул.</w:t>
      </w:r>
      <w:r w:rsidR="004F2D0E">
        <w:rPr>
          <w:rFonts w:ascii="Times New Roman" w:hAnsi="Times New Roman" w:cs="Times New Roman"/>
          <w:sz w:val="28"/>
          <w:szCs w:val="28"/>
          <w:shd w:val="clear" w:color="auto" w:fill="FFFFFF"/>
        </w:rPr>
        <w:t xml:space="preserve"> </w:t>
      </w:r>
      <w:proofErr w:type="spellStart"/>
      <w:r w:rsidR="004F2D0E">
        <w:rPr>
          <w:rFonts w:ascii="Times New Roman" w:hAnsi="Times New Roman" w:cs="Times New Roman"/>
          <w:sz w:val="28"/>
          <w:szCs w:val="28"/>
          <w:shd w:val="clear" w:color="auto" w:fill="FFFFFF"/>
        </w:rPr>
        <w:t>А.Каманская</w:t>
      </w:r>
      <w:proofErr w:type="spellEnd"/>
      <w:r w:rsidR="00233B23" w:rsidRPr="008F4669">
        <w:rPr>
          <w:rFonts w:ascii="Times New Roman" w:hAnsi="Times New Roman" w:cs="Times New Roman"/>
          <w:sz w:val="28"/>
          <w:szCs w:val="28"/>
          <w:shd w:val="clear" w:color="auto" w:fill="FFFFFF"/>
        </w:rPr>
        <w:t xml:space="preserve">, </w:t>
      </w:r>
      <w:r w:rsidR="004F2D0E">
        <w:rPr>
          <w:rFonts w:ascii="Times New Roman" w:hAnsi="Times New Roman" w:cs="Times New Roman"/>
          <w:sz w:val="28"/>
          <w:szCs w:val="28"/>
          <w:shd w:val="clear" w:color="auto" w:fill="FFFFFF"/>
        </w:rPr>
        <w:t>50</w:t>
      </w:r>
      <w:r w:rsidRPr="008F4669">
        <w:rPr>
          <w:rFonts w:ascii="Times New Roman" w:hAnsi="Times New Roman" w:cs="Times New Roman"/>
          <w:sz w:val="28"/>
          <w:szCs w:val="28"/>
        </w:rPr>
        <w:t xml:space="preserve">, а также разместить на официальном </w:t>
      </w:r>
      <w:r w:rsidR="004F2D0E">
        <w:rPr>
          <w:rFonts w:ascii="Times New Roman" w:hAnsi="Times New Roman" w:cs="Times New Roman"/>
          <w:sz w:val="28"/>
          <w:szCs w:val="28"/>
        </w:rPr>
        <w:t>сайте Васильевского сельского поселения.</w:t>
      </w:r>
      <w:bookmarkStart w:id="26" w:name="_GoBack"/>
      <w:bookmarkEnd w:id="26"/>
      <w:r w:rsidRPr="008F4669">
        <w:rPr>
          <w:rFonts w:ascii="Times New Roman" w:hAnsi="Times New Roman" w:cs="Times New Roman"/>
          <w:sz w:val="28"/>
          <w:szCs w:val="28"/>
        </w:rPr>
        <w:t xml:space="preserve"> </w:t>
      </w:r>
    </w:p>
    <w:p w:rsidR="00A0281A" w:rsidRPr="008F4669" w:rsidRDefault="00A0281A" w:rsidP="008F4669">
      <w:pPr>
        <w:tabs>
          <w:tab w:val="left" w:pos="993"/>
        </w:tabs>
        <w:autoSpaceDE w:val="0"/>
        <w:spacing w:after="0" w:line="240" w:lineRule="auto"/>
        <w:ind w:firstLine="709"/>
        <w:jc w:val="both"/>
        <w:rPr>
          <w:rFonts w:ascii="Times New Roman" w:hAnsi="Times New Roman" w:cs="Times New Roman"/>
          <w:sz w:val="28"/>
          <w:szCs w:val="28"/>
        </w:rPr>
      </w:pPr>
      <w:r w:rsidRPr="008F4669">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A0281A" w:rsidRPr="008F4669" w:rsidRDefault="00A0281A" w:rsidP="00A0281A">
      <w:pPr>
        <w:spacing w:after="0" w:line="240" w:lineRule="auto"/>
        <w:jc w:val="both"/>
        <w:rPr>
          <w:rFonts w:ascii="Times New Roman" w:hAnsi="Times New Roman" w:cs="Times New Roman"/>
          <w:sz w:val="28"/>
          <w:szCs w:val="28"/>
        </w:rPr>
      </w:pPr>
    </w:p>
    <w:p w:rsidR="00A0281A" w:rsidRPr="008F4669" w:rsidRDefault="00A0281A" w:rsidP="00A0281A">
      <w:pPr>
        <w:spacing w:after="0" w:line="240" w:lineRule="auto"/>
        <w:jc w:val="both"/>
        <w:rPr>
          <w:rFonts w:ascii="Times New Roman" w:hAnsi="Times New Roman" w:cs="Times New Roman"/>
          <w:sz w:val="28"/>
          <w:szCs w:val="28"/>
        </w:rPr>
      </w:pPr>
    </w:p>
    <w:p w:rsidR="00A0281A" w:rsidRPr="008F4669" w:rsidRDefault="00A0281A" w:rsidP="008F4669">
      <w:pPr>
        <w:spacing w:after="0" w:line="240" w:lineRule="exact"/>
        <w:rPr>
          <w:rFonts w:ascii="Times New Roman" w:hAnsi="Times New Roman" w:cs="Times New Roman"/>
          <w:sz w:val="28"/>
          <w:szCs w:val="28"/>
        </w:rPr>
      </w:pPr>
      <w:r w:rsidRPr="008F4669">
        <w:rPr>
          <w:rFonts w:ascii="Times New Roman" w:hAnsi="Times New Roman" w:cs="Times New Roman"/>
          <w:sz w:val="28"/>
          <w:szCs w:val="28"/>
        </w:rPr>
        <w:t xml:space="preserve">Председатель </w:t>
      </w:r>
      <w:r w:rsidR="001418BC">
        <w:rPr>
          <w:rFonts w:ascii="Times New Roman" w:hAnsi="Times New Roman" w:cs="Times New Roman"/>
          <w:sz w:val="28"/>
          <w:szCs w:val="28"/>
        </w:rPr>
        <w:t>Васильевск</w:t>
      </w:r>
      <w:r w:rsidR="002D5923" w:rsidRPr="008F4669">
        <w:rPr>
          <w:rFonts w:ascii="Times New Roman" w:hAnsi="Times New Roman" w:cs="Times New Roman"/>
          <w:sz w:val="28"/>
          <w:szCs w:val="28"/>
        </w:rPr>
        <w:t>ого</w:t>
      </w:r>
      <w:r w:rsidRPr="008F4669">
        <w:rPr>
          <w:rFonts w:ascii="Times New Roman" w:hAnsi="Times New Roman" w:cs="Times New Roman"/>
          <w:sz w:val="28"/>
          <w:szCs w:val="28"/>
        </w:rPr>
        <w:t xml:space="preserve"> сельского совета - </w:t>
      </w:r>
    </w:p>
    <w:p w:rsidR="008F4669" w:rsidRPr="008F4669" w:rsidRDefault="00A0281A" w:rsidP="008F4669">
      <w:pPr>
        <w:spacing w:after="0" w:line="240" w:lineRule="exact"/>
        <w:rPr>
          <w:rFonts w:ascii="Times New Roman" w:hAnsi="Times New Roman" w:cs="Times New Roman"/>
          <w:sz w:val="28"/>
          <w:szCs w:val="28"/>
        </w:rPr>
      </w:pPr>
      <w:r w:rsidRPr="008F4669">
        <w:rPr>
          <w:rFonts w:ascii="Times New Roman" w:hAnsi="Times New Roman" w:cs="Times New Roman"/>
          <w:sz w:val="28"/>
          <w:szCs w:val="28"/>
        </w:rPr>
        <w:t xml:space="preserve">глава администрации </w:t>
      </w:r>
      <w:r w:rsidR="001418BC">
        <w:rPr>
          <w:rFonts w:ascii="Times New Roman" w:hAnsi="Times New Roman" w:cs="Times New Roman"/>
          <w:sz w:val="28"/>
          <w:szCs w:val="28"/>
        </w:rPr>
        <w:t>Васильевск</w:t>
      </w:r>
      <w:r w:rsidR="002D5923" w:rsidRPr="008F4669">
        <w:rPr>
          <w:rFonts w:ascii="Times New Roman" w:hAnsi="Times New Roman" w:cs="Times New Roman"/>
          <w:sz w:val="28"/>
          <w:szCs w:val="28"/>
        </w:rPr>
        <w:t>ого</w:t>
      </w:r>
      <w:r w:rsidRPr="008F4669">
        <w:rPr>
          <w:rFonts w:ascii="Times New Roman" w:hAnsi="Times New Roman" w:cs="Times New Roman"/>
          <w:sz w:val="28"/>
          <w:szCs w:val="28"/>
        </w:rPr>
        <w:t xml:space="preserve"> </w:t>
      </w:r>
    </w:p>
    <w:p w:rsidR="00EC7652" w:rsidRPr="008F4669" w:rsidRDefault="00A0281A" w:rsidP="008F4669">
      <w:pPr>
        <w:spacing w:after="0" w:line="240" w:lineRule="exact"/>
        <w:rPr>
          <w:rFonts w:ascii="Times New Roman" w:hAnsi="Times New Roman" w:cs="Times New Roman"/>
          <w:sz w:val="28"/>
          <w:szCs w:val="28"/>
        </w:rPr>
      </w:pPr>
      <w:r w:rsidRPr="008F4669">
        <w:rPr>
          <w:rFonts w:ascii="Times New Roman" w:hAnsi="Times New Roman" w:cs="Times New Roman"/>
          <w:sz w:val="28"/>
          <w:szCs w:val="28"/>
        </w:rPr>
        <w:t xml:space="preserve">сельского поселения                </w:t>
      </w:r>
      <w:r w:rsidR="00200DE8">
        <w:rPr>
          <w:rFonts w:ascii="Times New Roman" w:hAnsi="Times New Roman" w:cs="Times New Roman"/>
          <w:sz w:val="28"/>
          <w:szCs w:val="28"/>
        </w:rPr>
        <w:t xml:space="preserve">     </w:t>
      </w:r>
      <w:r w:rsidR="00200DE8">
        <w:rPr>
          <w:rFonts w:ascii="Times New Roman" w:hAnsi="Times New Roman" w:cs="Times New Roman"/>
          <w:sz w:val="28"/>
          <w:szCs w:val="28"/>
        </w:rPr>
        <w:tab/>
      </w:r>
      <w:r w:rsidR="00200DE8">
        <w:rPr>
          <w:rFonts w:ascii="Times New Roman" w:hAnsi="Times New Roman" w:cs="Times New Roman"/>
          <w:sz w:val="28"/>
          <w:szCs w:val="28"/>
        </w:rPr>
        <w:tab/>
      </w:r>
      <w:r w:rsidR="00200DE8">
        <w:rPr>
          <w:rFonts w:ascii="Times New Roman" w:hAnsi="Times New Roman" w:cs="Times New Roman"/>
          <w:sz w:val="28"/>
          <w:szCs w:val="28"/>
        </w:rPr>
        <w:tab/>
      </w:r>
      <w:r w:rsidR="00200DE8">
        <w:rPr>
          <w:rFonts w:ascii="Times New Roman" w:hAnsi="Times New Roman" w:cs="Times New Roman"/>
          <w:sz w:val="28"/>
          <w:szCs w:val="28"/>
        </w:rPr>
        <w:tab/>
      </w:r>
      <w:r w:rsidR="00200DE8">
        <w:rPr>
          <w:rFonts w:ascii="Times New Roman" w:hAnsi="Times New Roman" w:cs="Times New Roman"/>
          <w:sz w:val="28"/>
          <w:szCs w:val="28"/>
        </w:rPr>
        <w:tab/>
        <w:t xml:space="preserve">        </w:t>
      </w:r>
      <w:proofErr w:type="spellStart"/>
      <w:r w:rsidR="00200DE8">
        <w:rPr>
          <w:rFonts w:ascii="Times New Roman" w:hAnsi="Times New Roman" w:cs="Times New Roman"/>
          <w:sz w:val="28"/>
          <w:szCs w:val="28"/>
        </w:rPr>
        <w:t>В.Д.Франгопулов</w:t>
      </w:r>
      <w:proofErr w:type="spellEnd"/>
    </w:p>
    <w:sectPr w:rsidR="00EC7652" w:rsidRPr="008F4669" w:rsidSect="00EC7652">
      <w:headerReference w:type="default" r:id="rId3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18" w:rsidRDefault="00767518" w:rsidP="00EC7652">
      <w:pPr>
        <w:spacing w:after="0" w:line="240" w:lineRule="auto"/>
      </w:pPr>
      <w:r>
        <w:separator/>
      </w:r>
    </w:p>
  </w:endnote>
  <w:endnote w:type="continuationSeparator" w:id="0">
    <w:p w:rsidR="00767518" w:rsidRDefault="00767518" w:rsidP="00EC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18" w:rsidRDefault="00767518" w:rsidP="00EC7652">
      <w:pPr>
        <w:spacing w:after="0" w:line="240" w:lineRule="auto"/>
      </w:pPr>
      <w:r>
        <w:separator/>
      </w:r>
    </w:p>
  </w:footnote>
  <w:footnote w:type="continuationSeparator" w:id="0">
    <w:p w:rsidR="00767518" w:rsidRDefault="00767518" w:rsidP="00EC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659"/>
      <w:docPartObj>
        <w:docPartGallery w:val="Page Numbers (Top of Page)"/>
        <w:docPartUnique/>
      </w:docPartObj>
    </w:sdtPr>
    <w:sdtEndPr/>
    <w:sdtContent>
      <w:p w:rsidR="00EC7652" w:rsidRDefault="00767518">
        <w:pPr>
          <w:pStyle w:val="a5"/>
          <w:jc w:val="center"/>
        </w:pPr>
        <w:r>
          <w:fldChar w:fldCharType="begin"/>
        </w:r>
        <w:r>
          <w:instrText xml:space="preserve"> PAGE   \* MERGEFORMAT </w:instrText>
        </w:r>
        <w:r>
          <w:fldChar w:fldCharType="separate"/>
        </w:r>
        <w:r w:rsidR="004F2D0E">
          <w:rPr>
            <w:noProof/>
          </w:rPr>
          <w:t>2</w:t>
        </w:r>
        <w:r>
          <w:rPr>
            <w:noProof/>
          </w:rPr>
          <w:fldChar w:fldCharType="end"/>
        </w:r>
      </w:p>
    </w:sdtContent>
  </w:sdt>
  <w:p w:rsidR="00EC7652" w:rsidRDefault="00EC765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0"/>
        </w:tabs>
        <w:ind w:left="62"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1">
      <w:start w:val="1"/>
      <w:numFmt w:val="bullet"/>
      <w:lvlText w:val="o"/>
      <w:lvlJc w:val="left"/>
      <w:pPr>
        <w:tabs>
          <w:tab w:val="num" w:pos="0"/>
        </w:tabs>
        <w:ind w:left="180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2">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3">
      <w:start w:val="1"/>
      <w:numFmt w:val="bullet"/>
      <w:lvlText w:val="•"/>
      <w:lvlJc w:val="left"/>
      <w:pPr>
        <w:tabs>
          <w:tab w:val="num" w:pos="0"/>
        </w:tabs>
        <w:ind w:left="324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4">
      <w:start w:val="1"/>
      <w:numFmt w:val="bullet"/>
      <w:lvlText w:val="o"/>
      <w:lvlJc w:val="left"/>
      <w:pPr>
        <w:tabs>
          <w:tab w:val="num" w:pos="0"/>
        </w:tabs>
        <w:ind w:left="396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5">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6">
      <w:start w:val="1"/>
      <w:numFmt w:val="bullet"/>
      <w:lvlText w:val="•"/>
      <w:lvlJc w:val="left"/>
      <w:pPr>
        <w:tabs>
          <w:tab w:val="num" w:pos="0"/>
        </w:tabs>
        <w:ind w:left="540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7">
      <w:start w:val="1"/>
      <w:numFmt w:val="bullet"/>
      <w:lvlText w:val="o"/>
      <w:lvlJc w:val="left"/>
      <w:pPr>
        <w:tabs>
          <w:tab w:val="num" w:pos="0"/>
        </w:tabs>
        <w:ind w:left="612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lvl w:ilvl="8">
      <w:start w:val="1"/>
      <w:numFmt w:val="bullet"/>
      <w:lvlText w:val="▪"/>
      <w:lvlJc w:val="left"/>
      <w:pPr>
        <w:tabs>
          <w:tab w:val="num" w:pos="0"/>
        </w:tabs>
        <w:ind w:left="6840" w:hanging="360"/>
      </w:pPr>
      <w:rPr>
        <w:rFonts w:ascii="Times New Roman" w:hAnsi="Times New Roman" w:cs="Times New Roman"/>
        <w:b w:val="0"/>
        <w:i w:val="0"/>
        <w:strike w:val="0"/>
        <w:dstrike w:val="0"/>
        <w:color w:val="000000"/>
        <w:position w:val="0"/>
        <w:sz w:val="28"/>
        <w:szCs w:val="28"/>
        <w:highlight w:val="white"/>
        <w:u w:val="none" w:color="000000"/>
        <w:vertAlign w:val="baseline"/>
      </w:rPr>
    </w:lvl>
  </w:abstractNum>
  <w:abstractNum w:abstractNumId="1">
    <w:nsid w:val="01D20C9D"/>
    <w:multiLevelType w:val="multilevel"/>
    <w:tmpl w:val="19983E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C2086"/>
    <w:multiLevelType w:val="hybridMultilevel"/>
    <w:tmpl w:val="B78E4800"/>
    <w:lvl w:ilvl="0" w:tplc="B3124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636472"/>
    <w:multiLevelType w:val="multilevel"/>
    <w:tmpl w:val="5F70CF98"/>
    <w:lvl w:ilvl="0">
      <w:start w:val="1"/>
      <w:numFmt w:val="decimal"/>
      <w:lvlText w:val="%1."/>
      <w:lvlJc w:val="left"/>
      <w:pPr>
        <w:ind w:left="450" w:hanging="450"/>
      </w:pPr>
      <w:rPr>
        <w:rFonts w:hint="default"/>
        <w:color w:val="auto"/>
        <w:sz w:val="28"/>
      </w:rPr>
    </w:lvl>
    <w:lvl w:ilvl="1">
      <w:start w:val="1"/>
      <w:numFmt w:val="decimal"/>
      <w:lvlText w:val="%1.%2."/>
      <w:lvlJc w:val="left"/>
      <w:pPr>
        <w:ind w:left="720" w:hanging="720"/>
      </w:pPr>
      <w:rPr>
        <w:rFonts w:hint="default"/>
        <w:color w:val="auto"/>
        <w:sz w:val="28"/>
      </w:rPr>
    </w:lvl>
    <w:lvl w:ilvl="2">
      <w:start w:val="1"/>
      <w:numFmt w:val="decimal"/>
      <w:lvlText w:val="%1.%2.%3."/>
      <w:lvlJc w:val="left"/>
      <w:pPr>
        <w:ind w:left="720" w:hanging="720"/>
      </w:pPr>
      <w:rPr>
        <w:rFonts w:hint="default"/>
        <w:color w:val="auto"/>
        <w:sz w:val="28"/>
      </w:rPr>
    </w:lvl>
    <w:lvl w:ilvl="3">
      <w:start w:val="1"/>
      <w:numFmt w:val="decimal"/>
      <w:lvlText w:val="%1.%2.%3.%4."/>
      <w:lvlJc w:val="left"/>
      <w:pPr>
        <w:ind w:left="1080" w:hanging="1080"/>
      </w:pPr>
      <w:rPr>
        <w:rFonts w:hint="default"/>
        <w:color w:val="auto"/>
        <w:sz w:val="28"/>
      </w:rPr>
    </w:lvl>
    <w:lvl w:ilvl="4">
      <w:start w:val="1"/>
      <w:numFmt w:val="decimal"/>
      <w:lvlText w:val="%1.%2.%3.%4.%5."/>
      <w:lvlJc w:val="left"/>
      <w:pPr>
        <w:ind w:left="1080" w:hanging="1080"/>
      </w:pPr>
      <w:rPr>
        <w:rFonts w:hint="default"/>
        <w:color w:val="auto"/>
        <w:sz w:val="28"/>
      </w:rPr>
    </w:lvl>
    <w:lvl w:ilvl="5">
      <w:start w:val="1"/>
      <w:numFmt w:val="decimal"/>
      <w:lvlText w:val="%1.%2.%3.%4.%5.%6."/>
      <w:lvlJc w:val="left"/>
      <w:pPr>
        <w:ind w:left="1440" w:hanging="1440"/>
      </w:pPr>
      <w:rPr>
        <w:rFonts w:hint="default"/>
        <w:color w:val="auto"/>
        <w:sz w:val="28"/>
      </w:rPr>
    </w:lvl>
    <w:lvl w:ilvl="6">
      <w:start w:val="1"/>
      <w:numFmt w:val="decimal"/>
      <w:lvlText w:val="%1.%2.%3.%4.%5.%6.%7."/>
      <w:lvlJc w:val="left"/>
      <w:pPr>
        <w:ind w:left="1440" w:hanging="1440"/>
      </w:pPr>
      <w:rPr>
        <w:rFonts w:hint="default"/>
        <w:color w:val="auto"/>
        <w:sz w:val="28"/>
      </w:rPr>
    </w:lvl>
    <w:lvl w:ilvl="7">
      <w:start w:val="1"/>
      <w:numFmt w:val="decimal"/>
      <w:lvlText w:val="%1.%2.%3.%4.%5.%6.%7.%8."/>
      <w:lvlJc w:val="left"/>
      <w:pPr>
        <w:ind w:left="1800" w:hanging="1800"/>
      </w:pPr>
      <w:rPr>
        <w:rFonts w:hint="default"/>
        <w:color w:val="auto"/>
        <w:sz w:val="28"/>
      </w:rPr>
    </w:lvl>
    <w:lvl w:ilvl="8">
      <w:start w:val="1"/>
      <w:numFmt w:val="decimal"/>
      <w:lvlText w:val="%1.%2.%3.%4.%5.%6.%7.%8.%9."/>
      <w:lvlJc w:val="left"/>
      <w:pPr>
        <w:ind w:left="2160" w:hanging="2160"/>
      </w:pPr>
      <w:rPr>
        <w:rFonts w:hint="default"/>
        <w:color w:val="auto"/>
        <w:sz w:val="28"/>
      </w:rPr>
    </w:lvl>
  </w:abstractNum>
  <w:abstractNum w:abstractNumId="4">
    <w:nsid w:val="1A22531F"/>
    <w:multiLevelType w:val="hybridMultilevel"/>
    <w:tmpl w:val="2FAAD678"/>
    <w:lvl w:ilvl="0" w:tplc="B3124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AD6D65"/>
    <w:multiLevelType w:val="hybridMultilevel"/>
    <w:tmpl w:val="16D40AA4"/>
    <w:lvl w:ilvl="0" w:tplc="B3124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C21EC"/>
    <w:multiLevelType w:val="multilevel"/>
    <w:tmpl w:val="F8520C16"/>
    <w:lvl w:ilvl="0">
      <w:start w:val="1"/>
      <w:numFmt w:val="decimal"/>
      <w:lvlText w:val="%1."/>
      <w:lvlJc w:val="left"/>
      <w:pPr>
        <w:ind w:left="720" w:hanging="360"/>
      </w:pPr>
      <w:rPr>
        <w:rFonts w:hint="default"/>
        <w:color w:val="auto"/>
        <w:sz w:val="28"/>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6563652"/>
    <w:multiLevelType w:val="multilevel"/>
    <w:tmpl w:val="F8520C16"/>
    <w:lvl w:ilvl="0">
      <w:start w:val="1"/>
      <w:numFmt w:val="decimal"/>
      <w:lvlText w:val="%1."/>
      <w:lvlJc w:val="left"/>
      <w:pPr>
        <w:ind w:left="720" w:hanging="360"/>
      </w:pPr>
      <w:rPr>
        <w:rFonts w:hint="default"/>
        <w:color w:val="auto"/>
        <w:sz w:val="28"/>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E1A32F4"/>
    <w:multiLevelType w:val="multilevel"/>
    <w:tmpl w:val="F8520C16"/>
    <w:lvl w:ilvl="0">
      <w:start w:val="1"/>
      <w:numFmt w:val="decimal"/>
      <w:lvlText w:val="%1."/>
      <w:lvlJc w:val="left"/>
      <w:pPr>
        <w:ind w:left="720" w:hanging="360"/>
      </w:pPr>
      <w:rPr>
        <w:rFonts w:hint="default"/>
        <w:color w:val="auto"/>
        <w:sz w:val="28"/>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44E677FE"/>
    <w:multiLevelType w:val="multilevel"/>
    <w:tmpl w:val="A8680D50"/>
    <w:lvl w:ilvl="0">
      <w:start w:val="1"/>
      <w:numFmt w:val="decimal"/>
      <w:lvlText w:val="%1."/>
      <w:lvlJc w:val="left"/>
      <w:pPr>
        <w:ind w:left="720" w:hanging="360"/>
      </w:pPr>
      <w:rPr>
        <w:rFonts w:ascii="Times New Roman" w:eastAsia="Times New Roman" w:hAnsi="Times New Roman" w:cs="Times New Roman"/>
        <w:color w:val="auto"/>
        <w:sz w:val="28"/>
      </w:r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E62310C"/>
    <w:multiLevelType w:val="hybridMultilevel"/>
    <w:tmpl w:val="52587B7C"/>
    <w:lvl w:ilvl="0" w:tplc="2DB6FE5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814DA1"/>
    <w:multiLevelType w:val="hybridMultilevel"/>
    <w:tmpl w:val="E198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F3B49"/>
    <w:multiLevelType w:val="hybridMultilevel"/>
    <w:tmpl w:val="5A62EC4E"/>
    <w:lvl w:ilvl="0" w:tplc="B31248AC">
      <w:start w:val="1"/>
      <w:numFmt w:val="bullet"/>
      <w:lvlText w:val=""/>
      <w:lvlJc w:val="left"/>
      <w:pPr>
        <w:ind w:left="2464" w:hanging="360"/>
      </w:pPr>
      <w:rPr>
        <w:rFonts w:ascii="Symbol" w:hAnsi="Symbol" w:hint="default"/>
      </w:rPr>
    </w:lvl>
    <w:lvl w:ilvl="1" w:tplc="04190003" w:tentative="1">
      <w:start w:val="1"/>
      <w:numFmt w:val="bullet"/>
      <w:lvlText w:val="o"/>
      <w:lvlJc w:val="left"/>
      <w:pPr>
        <w:ind w:left="3184" w:hanging="360"/>
      </w:pPr>
      <w:rPr>
        <w:rFonts w:ascii="Courier New" w:hAnsi="Courier New" w:cs="Courier New" w:hint="default"/>
      </w:rPr>
    </w:lvl>
    <w:lvl w:ilvl="2" w:tplc="04190005" w:tentative="1">
      <w:start w:val="1"/>
      <w:numFmt w:val="bullet"/>
      <w:lvlText w:val=""/>
      <w:lvlJc w:val="left"/>
      <w:pPr>
        <w:ind w:left="3904" w:hanging="360"/>
      </w:pPr>
      <w:rPr>
        <w:rFonts w:ascii="Wingdings" w:hAnsi="Wingdings" w:hint="default"/>
      </w:rPr>
    </w:lvl>
    <w:lvl w:ilvl="3" w:tplc="04190001" w:tentative="1">
      <w:start w:val="1"/>
      <w:numFmt w:val="bullet"/>
      <w:lvlText w:val=""/>
      <w:lvlJc w:val="left"/>
      <w:pPr>
        <w:ind w:left="4624" w:hanging="360"/>
      </w:pPr>
      <w:rPr>
        <w:rFonts w:ascii="Symbol" w:hAnsi="Symbol" w:hint="default"/>
      </w:rPr>
    </w:lvl>
    <w:lvl w:ilvl="4" w:tplc="04190003" w:tentative="1">
      <w:start w:val="1"/>
      <w:numFmt w:val="bullet"/>
      <w:lvlText w:val="o"/>
      <w:lvlJc w:val="left"/>
      <w:pPr>
        <w:ind w:left="5344" w:hanging="360"/>
      </w:pPr>
      <w:rPr>
        <w:rFonts w:ascii="Courier New" w:hAnsi="Courier New" w:cs="Courier New" w:hint="default"/>
      </w:rPr>
    </w:lvl>
    <w:lvl w:ilvl="5" w:tplc="04190005" w:tentative="1">
      <w:start w:val="1"/>
      <w:numFmt w:val="bullet"/>
      <w:lvlText w:val=""/>
      <w:lvlJc w:val="left"/>
      <w:pPr>
        <w:ind w:left="6064" w:hanging="360"/>
      </w:pPr>
      <w:rPr>
        <w:rFonts w:ascii="Wingdings" w:hAnsi="Wingdings" w:hint="default"/>
      </w:rPr>
    </w:lvl>
    <w:lvl w:ilvl="6" w:tplc="04190001" w:tentative="1">
      <w:start w:val="1"/>
      <w:numFmt w:val="bullet"/>
      <w:lvlText w:val=""/>
      <w:lvlJc w:val="left"/>
      <w:pPr>
        <w:ind w:left="6784" w:hanging="360"/>
      </w:pPr>
      <w:rPr>
        <w:rFonts w:ascii="Symbol" w:hAnsi="Symbol" w:hint="default"/>
      </w:rPr>
    </w:lvl>
    <w:lvl w:ilvl="7" w:tplc="04190003" w:tentative="1">
      <w:start w:val="1"/>
      <w:numFmt w:val="bullet"/>
      <w:lvlText w:val="o"/>
      <w:lvlJc w:val="left"/>
      <w:pPr>
        <w:ind w:left="7504" w:hanging="360"/>
      </w:pPr>
      <w:rPr>
        <w:rFonts w:ascii="Courier New" w:hAnsi="Courier New" w:cs="Courier New" w:hint="default"/>
      </w:rPr>
    </w:lvl>
    <w:lvl w:ilvl="8" w:tplc="04190005" w:tentative="1">
      <w:start w:val="1"/>
      <w:numFmt w:val="bullet"/>
      <w:lvlText w:val=""/>
      <w:lvlJc w:val="left"/>
      <w:pPr>
        <w:ind w:left="8224" w:hanging="360"/>
      </w:pPr>
      <w:rPr>
        <w:rFonts w:ascii="Wingdings" w:hAnsi="Wingdings" w:hint="default"/>
      </w:rPr>
    </w:lvl>
  </w:abstractNum>
  <w:abstractNum w:abstractNumId="13">
    <w:nsid w:val="635506E7"/>
    <w:multiLevelType w:val="hybridMultilevel"/>
    <w:tmpl w:val="E6D0772A"/>
    <w:lvl w:ilvl="0" w:tplc="B31248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3"/>
  </w:num>
  <w:num w:numId="3">
    <w:abstractNumId w:val="9"/>
  </w:num>
  <w:num w:numId="4">
    <w:abstractNumId w:val="7"/>
  </w:num>
  <w:num w:numId="5">
    <w:abstractNumId w:val="8"/>
  </w:num>
  <w:num w:numId="6">
    <w:abstractNumId w:val="6"/>
  </w:num>
  <w:num w:numId="7">
    <w:abstractNumId w:val="4"/>
  </w:num>
  <w:num w:numId="8">
    <w:abstractNumId w:val="0"/>
  </w:num>
  <w:num w:numId="9">
    <w:abstractNumId w:val="5"/>
  </w:num>
  <w:num w:numId="10">
    <w:abstractNumId w:val="2"/>
  </w:num>
  <w:num w:numId="11">
    <w:abstractNumId w:val="10"/>
  </w:num>
  <w:num w:numId="12">
    <w:abstractNumId w:val="1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A5"/>
    <w:rsid w:val="000F370A"/>
    <w:rsid w:val="000F61AB"/>
    <w:rsid w:val="001418BC"/>
    <w:rsid w:val="001B5DAE"/>
    <w:rsid w:val="00200DE8"/>
    <w:rsid w:val="00233B23"/>
    <w:rsid w:val="00251D77"/>
    <w:rsid w:val="002A3587"/>
    <w:rsid w:val="002D4934"/>
    <w:rsid w:val="002D5923"/>
    <w:rsid w:val="003274A5"/>
    <w:rsid w:val="0038619C"/>
    <w:rsid w:val="003D619D"/>
    <w:rsid w:val="003E7773"/>
    <w:rsid w:val="004846C6"/>
    <w:rsid w:val="004F2D0E"/>
    <w:rsid w:val="0053045A"/>
    <w:rsid w:val="005428A5"/>
    <w:rsid w:val="00745D22"/>
    <w:rsid w:val="00764C28"/>
    <w:rsid w:val="00767518"/>
    <w:rsid w:val="007D2A99"/>
    <w:rsid w:val="008E2FA7"/>
    <w:rsid w:val="008F4669"/>
    <w:rsid w:val="0093244A"/>
    <w:rsid w:val="009E238B"/>
    <w:rsid w:val="00A0281A"/>
    <w:rsid w:val="00A96CF0"/>
    <w:rsid w:val="00AF63E2"/>
    <w:rsid w:val="00BA6BE4"/>
    <w:rsid w:val="00D64EE0"/>
    <w:rsid w:val="00D70BC3"/>
    <w:rsid w:val="00DF37C3"/>
    <w:rsid w:val="00E106CF"/>
    <w:rsid w:val="00EC7652"/>
    <w:rsid w:val="00F54F0A"/>
    <w:rsid w:val="00F85761"/>
    <w:rsid w:val="00FA2466"/>
    <w:rsid w:val="00FA3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4A5"/>
    <w:pPr>
      <w:ind w:left="720"/>
      <w:contextualSpacing/>
    </w:pPr>
  </w:style>
  <w:style w:type="paragraph" w:styleId="a4">
    <w:name w:val="Normal (Web)"/>
    <w:basedOn w:val="a"/>
    <w:uiPriority w:val="99"/>
    <w:unhideWhenUsed/>
    <w:rsid w:val="0032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76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7652"/>
  </w:style>
  <w:style w:type="paragraph" w:styleId="a7">
    <w:name w:val="footer"/>
    <w:basedOn w:val="a"/>
    <w:link w:val="a8"/>
    <w:uiPriority w:val="99"/>
    <w:semiHidden/>
    <w:unhideWhenUsed/>
    <w:rsid w:val="00EC76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7652"/>
  </w:style>
  <w:style w:type="paragraph" w:styleId="a9">
    <w:name w:val="Title"/>
    <w:basedOn w:val="a"/>
    <w:next w:val="aa"/>
    <w:link w:val="ab"/>
    <w:uiPriority w:val="10"/>
    <w:qFormat/>
    <w:rsid w:val="00A0281A"/>
    <w:pPr>
      <w:keepNext/>
      <w:widowControl w:val="0"/>
      <w:autoSpaceDN w:val="0"/>
      <w:adjustRightInd w:val="0"/>
      <w:spacing w:before="240" w:after="120"/>
    </w:pPr>
    <w:rPr>
      <w:rFonts w:ascii="Cambria" w:eastAsia="Times New Roman" w:hAnsi="Cambria" w:cs="Mangal"/>
      <w:b/>
      <w:bCs/>
      <w:kern w:val="28"/>
      <w:sz w:val="29"/>
      <w:szCs w:val="29"/>
      <w:lang w:eastAsia="ru-RU" w:bidi="hi-IN"/>
    </w:rPr>
  </w:style>
  <w:style w:type="character" w:customStyle="1" w:styleId="ab">
    <w:name w:val="Название Знак"/>
    <w:basedOn w:val="a0"/>
    <w:link w:val="a9"/>
    <w:uiPriority w:val="10"/>
    <w:rsid w:val="00A0281A"/>
    <w:rPr>
      <w:rFonts w:ascii="Cambria" w:eastAsia="Times New Roman" w:hAnsi="Cambria" w:cs="Mangal"/>
      <w:b/>
      <w:bCs/>
      <w:kern w:val="28"/>
      <w:sz w:val="29"/>
      <w:szCs w:val="29"/>
      <w:lang w:eastAsia="ru-RU" w:bidi="hi-IN"/>
    </w:rPr>
  </w:style>
  <w:style w:type="paragraph" w:styleId="aa">
    <w:name w:val="Body Text"/>
    <w:basedOn w:val="a"/>
    <w:link w:val="ac"/>
    <w:uiPriority w:val="99"/>
    <w:semiHidden/>
    <w:unhideWhenUsed/>
    <w:rsid w:val="00A0281A"/>
    <w:pPr>
      <w:spacing w:after="120"/>
    </w:pPr>
  </w:style>
  <w:style w:type="character" w:customStyle="1" w:styleId="ac">
    <w:name w:val="Основной текст Знак"/>
    <w:basedOn w:val="a0"/>
    <w:link w:val="aa"/>
    <w:uiPriority w:val="99"/>
    <w:semiHidden/>
    <w:rsid w:val="00A0281A"/>
  </w:style>
  <w:style w:type="paragraph" w:customStyle="1" w:styleId="ConsPlusNormal">
    <w:name w:val="ConsPlusNormal"/>
    <w:rsid w:val="001B5DAE"/>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233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1">
    <w:name w:val="s_1"/>
    <w:basedOn w:val="a"/>
    <w:rsid w:val="0048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6C6"/>
  </w:style>
  <w:style w:type="character" w:styleId="ad">
    <w:name w:val="Hyperlink"/>
    <w:basedOn w:val="a0"/>
    <w:uiPriority w:val="99"/>
    <w:semiHidden/>
    <w:unhideWhenUsed/>
    <w:rsid w:val="004846C6"/>
    <w:rPr>
      <w:color w:val="0000FF"/>
      <w:u w:val="single"/>
    </w:rPr>
  </w:style>
  <w:style w:type="paragraph" w:styleId="ae">
    <w:name w:val="Balloon Text"/>
    <w:basedOn w:val="a"/>
    <w:link w:val="af"/>
    <w:uiPriority w:val="99"/>
    <w:semiHidden/>
    <w:unhideWhenUsed/>
    <w:rsid w:val="004F2D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2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4A5"/>
    <w:pPr>
      <w:ind w:left="720"/>
      <w:contextualSpacing/>
    </w:pPr>
  </w:style>
  <w:style w:type="paragraph" w:styleId="a4">
    <w:name w:val="Normal (Web)"/>
    <w:basedOn w:val="a"/>
    <w:uiPriority w:val="99"/>
    <w:unhideWhenUsed/>
    <w:rsid w:val="00327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C76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7652"/>
  </w:style>
  <w:style w:type="paragraph" w:styleId="a7">
    <w:name w:val="footer"/>
    <w:basedOn w:val="a"/>
    <w:link w:val="a8"/>
    <w:uiPriority w:val="99"/>
    <w:semiHidden/>
    <w:unhideWhenUsed/>
    <w:rsid w:val="00EC76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7652"/>
  </w:style>
  <w:style w:type="paragraph" w:styleId="a9">
    <w:name w:val="Title"/>
    <w:basedOn w:val="a"/>
    <w:next w:val="aa"/>
    <w:link w:val="ab"/>
    <w:uiPriority w:val="10"/>
    <w:qFormat/>
    <w:rsid w:val="00A0281A"/>
    <w:pPr>
      <w:keepNext/>
      <w:widowControl w:val="0"/>
      <w:autoSpaceDN w:val="0"/>
      <w:adjustRightInd w:val="0"/>
      <w:spacing w:before="240" w:after="120"/>
    </w:pPr>
    <w:rPr>
      <w:rFonts w:ascii="Cambria" w:eastAsia="Times New Roman" w:hAnsi="Cambria" w:cs="Mangal"/>
      <w:b/>
      <w:bCs/>
      <w:kern w:val="28"/>
      <w:sz w:val="29"/>
      <w:szCs w:val="29"/>
      <w:lang w:eastAsia="ru-RU" w:bidi="hi-IN"/>
    </w:rPr>
  </w:style>
  <w:style w:type="character" w:customStyle="1" w:styleId="ab">
    <w:name w:val="Название Знак"/>
    <w:basedOn w:val="a0"/>
    <w:link w:val="a9"/>
    <w:uiPriority w:val="10"/>
    <w:rsid w:val="00A0281A"/>
    <w:rPr>
      <w:rFonts w:ascii="Cambria" w:eastAsia="Times New Roman" w:hAnsi="Cambria" w:cs="Mangal"/>
      <w:b/>
      <w:bCs/>
      <w:kern w:val="28"/>
      <w:sz w:val="29"/>
      <w:szCs w:val="29"/>
      <w:lang w:eastAsia="ru-RU" w:bidi="hi-IN"/>
    </w:rPr>
  </w:style>
  <w:style w:type="paragraph" w:styleId="aa">
    <w:name w:val="Body Text"/>
    <w:basedOn w:val="a"/>
    <w:link w:val="ac"/>
    <w:uiPriority w:val="99"/>
    <w:semiHidden/>
    <w:unhideWhenUsed/>
    <w:rsid w:val="00A0281A"/>
    <w:pPr>
      <w:spacing w:after="120"/>
    </w:pPr>
  </w:style>
  <w:style w:type="character" w:customStyle="1" w:styleId="ac">
    <w:name w:val="Основной текст Знак"/>
    <w:basedOn w:val="a0"/>
    <w:link w:val="aa"/>
    <w:uiPriority w:val="99"/>
    <w:semiHidden/>
    <w:rsid w:val="00A0281A"/>
  </w:style>
  <w:style w:type="paragraph" w:customStyle="1" w:styleId="ConsPlusNormal">
    <w:name w:val="ConsPlusNormal"/>
    <w:rsid w:val="001B5DAE"/>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233B2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1">
    <w:name w:val="s_1"/>
    <w:basedOn w:val="a"/>
    <w:rsid w:val="00484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846C6"/>
  </w:style>
  <w:style w:type="character" w:styleId="ad">
    <w:name w:val="Hyperlink"/>
    <w:basedOn w:val="a0"/>
    <w:uiPriority w:val="99"/>
    <w:semiHidden/>
    <w:unhideWhenUsed/>
    <w:rsid w:val="004846C6"/>
    <w:rPr>
      <w:color w:val="0000FF"/>
      <w:u w:val="single"/>
    </w:rPr>
  </w:style>
  <w:style w:type="paragraph" w:styleId="ae">
    <w:name w:val="Balloon Text"/>
    <w:basedOn w:val="a"/>
    <w:link w:val="af"/>
    <w:uiPriority w:val="99"/>
    <w:semiHidden/>
    <w:unhideWhenUsed/>
    <w:rsid w:val="004F2D0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F2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201">
      <w:bodyDiv w:val="1"/>
      <w:marLeft w:val="0"/>
      <w:marRight w:val="0"/>
      <w:marTop w:val="0"/>
      <w:marBottom w:val="0"/>
      <w:divBdr>
        <w:top w:val="none" w:sz="0" w:space="0" w:color="auto"/>
        <w:left w:val="none" w:sz="0" w:space="0" w:color="auto"/>
        <w:bottom w:val="none" w:sz="0" w:space="0" w:color="auto"/>
        <w:right w:val="none" w:sz="0" w:space="0" w:color="auto"/>
      </w:divBdr>
    </w:div>
    <w:div w:id="200478234">
      <w:bodyDiv w:val="1"/>
      <w:marLeft w:val="0"/>
      <w:marRight w:val="0"/>
      <w:marTop w:val="0"/>
      <w:marBottom w:val="0"/>
      <w:divBdr>
        <w:top w:val="none" w:sz="0" w:space="0" w:color="auto"/>
        <w:left w:val="none" w:sz="0" w:space="0" w:color="auto"/>
        <w:bottom w:val="none" w:sz="0" w:space="0" w:color="auto"/>
        <w:right w:val="none" w:sz="0" w:space="0" w:color="auto"/>
      </w:divBdr>
      <w:divsChild>
        <w:div w:id="1581064952">
          <w:marLeft w:val="0"/>
          <w:marRight w:val="0"/>
          <w:marTop w:val="0"/>
          <w:marBottom w:val="0"/>
          <w:divBdr>
            <w:top w:val="none" w:sz="0" w:space="0" w:color="auto"/>
            <w:left w:val="none" w:sz="0" w:space="0" w:color="auto"/>
            <w:bottom w:val="none" w:sz="0" w:space="0" w:color="auto"/>
            <w:right w:val="none" w:sz="0" w:space="0" w:color="auto"/>
          </w:divBdr>
          <w:divsChild>
            <w:div w:id="132333241">
              <w:marLeft w:val="0"/>
              <w:marRight w:val="0"/>
              <w:marTop w:val="0"/>
              <w:marBottom w:val="0"/>
              <w:divBdr>
                <w:top w:val="none" w:sz="0" w:space="0" w:color="auto"/>
                <w:left w:val="none" w:sz="0" w:space="0" w:color="auto"/>
                <w:bottom w:val="none" w:sz="0" w:space="0" w:color="auto"/>
                <w:right w:val="none" w:sz="0" w:space="0" w:color="auto"/>
              </w:divBdr>
              <w:divsChild>
                <w:div w:id="1718236901">
                  <w:marLeft w:val="0"/>
                  <w:marRight w:val="0"/>
                  <w:marTop w:val="0"/>
                  <w:marBottom w:val="0"/>
                  <w:divBdr>
                    <w:top w:val="none" w:sz="0" w:space="0" w:color="auto"/>
                    <w:left w:val="none" w:sz="0" w:space="0" w:color="auto"/>
                    <w:bottom w:val="none" w:sz="0" w:space="0" w:color="auto"/>
                    <w:right w:val="none" w:sz="0" w:space="0" w:color="auto"/>
                  </w:divBdr>
                  <w:divsChild>
                    <w:div w:id="8028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99168">
          <w:marLeft w:val="0"/>
          <w:marRight w:val="0"/>
          <w:marTop w:val="0"/>
          <w:marBottom w:val="0"/>
          <w:divBdr>
            <w:top w:val="none" w:sz="0" w:space="0" w:color="auto"/>
            <w:left w:val="none" w:sz="0" w:space="0" w:color="auto"/>
            <w:bottom w:val="none" w:sz="0" w:space="0" w:color="auto"/>
            <w:right w:val="none" w:sz="0" w:space="0" w:color="auto"/>
          </w:divBdr>
          <w:divsChild>
            <w:div w:id="90862183">
              <w:marLeft w:val="0"/>
              <w:marRight w:val="0"/>
              <w:marTop w:val="0"/>
              <w:marBottom w:val="0"/>
              <w:divBdr>
                <w:top w:val="none" w:sz="0" w:space="0" w:color="auto"/>
                <w:left w:val="none" w:sz="0" w:space="0" w:color="auto"/>
                <w:bottom w:val="none" w:sz="0" w:space="0" w:color="auto"/>
                <w:right w:val="none" w:sz="0" w:space="0" w:color="auto"/>
              </w:divBdr>
              <w:divsChild>
                <w:div w:id="925841569">
                  <w:marLeft w:val="0"/>
                  <w:marRight w:val="0"/>
                  <w:marTop w:val="0"/>
                  <w:marBottom w:val="0"/>
                  <w:divBdr>
                    <w:top w:val="none" w:sz="0" w:space="0" w:color="auto"/>
                    <w:left w:val="none" w:sz="0" w:space="0" w:color="auto"/>
                    <w:bottom w:val="none" w:sz="0" w:space="0" w:color="auto"/>
                    <w:right w:val="none" w:sz="0" w:space="0" w:color="auto"/>
                  </w:divBdr>
                  <w:divsChild>
                    <w:div w:id="1493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619811">
      <w:bodyDiv w:val="1"/>
      <w:marLeft w:val="0"/>
      <w:marRight w:val="0"/>
      <w:marTop w:val="0"/>
      <w:marBottom w:val="0"/>
      <w:divBdr>
        <w:top w:val="none" w:sz="0" w:space="0" w:color="auto"/>
        <w:left w:val="none" w:sz="0" w:space="0" w:color="auto"/>
        <w:bottom w:val="none" w:sz="0" w:space="0" w:color="auto"/>
        <w:right w:val="none" w:sz="0" w:space="0" w:color="auto"/>
      </w:divBdr>
    </w:div>
    <w:div w:id="439909480">
      <w:bodyDiv w:val="1"/>
      <w:marLeft w:val="0"/>
      <w:marRight w:val="0"/>
      <w:marTop w:val="0"/>
      <w:marBottom w:val="0"/>
      <w:divBdr>
        <w:top w:val="none" w:sz="0" w:space="0" w:color="auto"/>
        <w:left w:val="none" w:sz="0" w:space="0" w:color="auto"/>
        <w:bottom w:val="none" w:sz="0" w:space="0" w:color="auto"/>
        <w:right w:val="none" w:sz="0" w:space="0" w:color="auto"/>
      </w:divBdr>
    </w:div>
    <w:div w:id="564295258">
      <w:bodyDiv w:val="1"/>
      <w:marLeft w:val="0"/>
      <w:marRight w:val="0"/>
      <w:marTop w:val="0"/>
      <w:marBottom w:val="0"/>
      <w:divBdr>
        <w:top w:val="none" w:sz="0" w:space="0" w:color="auto"/>
        <w:left w:val="none" w:sz="0" w:space="0" w:color="auto"/>
        <w:bottom w:val="none" w:sz="0" w:space="0" w:color="auto"/>
        <w:right w:val="none" w:sz="0" w:space="0" w:color="auto"/>
      </w:divBdr>
    </w:div>
    <w:div w:id="1684823569">
      <w:bodyDiv w:val="1"/>
      <w:marLeft w:val="0"/>
      <w:marRight w:val="0"/>
      <w:marTop w:val="0"/>
      <w:marBottom w:val="0"/>
      <w:divBdr>
        <w:top w:val="none" w:sz="0" w:space="0" w:color="auto"/>
        <w:left w:val="none" w:sz="0" w:space="0" w:color="auto"/>
        <w:bottom w:val="none" w:sz="0" w:space="0" w:color="auto"/>
        <w:right w:val="none" w:sz="0" w:space="0" w:color="auto"/>
      </w:divBdr>
    </w:div>
    <w:div w:id="1837725427">
      <w:bodyDiv w:val="1"/>
      <w:marLeft w:val="0"/>
      <w:marRight w:val="0"/>
      <w:marTop w:val="0"/>
      <w:marBottom w:val="0"/>
      <w:divBdr>
        <w:top w:val="none" w:sz="0" w:space="0" w:color="auto"/>
        <w:left w:val="none" w:sz="0" w:space="0" w:color="auto"/>
        <w:bottom w:val="none" w:sz="0" w:space="0" w:color="auto"/>
        <w:right w:val="none" w:sz="0" w:space="0" w:color="auto"/>
      </w:divBdr>
    </w:div>
    <w:div w:id="2123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s://internet.garant.ru/" TargetMode="External"/><Relationship Id="rId26" Type="http://schemas.openxmlformats.org/officeDocument/2006/relationships/hyperlink" Target="http://www.consultant.ru/document/cons_doc_LAW_286926/a2588b2a1374c05e0939bb4df8e54fc0dfd6e000/"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286926/a2588b2a1374c05e0939bb4df8e54fc0dfd6e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hyperlink" Target="http://www.consultant.ru/document/cons_doc_LAW_286926/521091c3cb2ba736a2587fafb3365e53d9e27af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286926/330a220d4fee09ee290fc31fd9fbf1c1b7467a53/" TargetMode="External"/><Relationship Id="rId24" Type="http://schemas.openxmlformats.org/officeDocument/2006/relationships/hyperlink" Target="http://www.consultant.ru/document/cons_doc_LAW_286926/a2588b2a1374c05e0939bb4df8e54fc0dfd6e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7126/5f4dfdafc2f6f8be79b768e70ef7fcf3afc02631/" TargetMode="External"/><Relationship Id="rId28" Type="http://schemas.openxmlformats.org/officeDocument/2006/relationships/hyperlink" Target="http://www.consultant.ru/document/cons_doc_LAW_286926/a2588b2a1374c05e0939bb4df8e54fc0dfd6e000/" TargetMode="Externa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286926/a2588b2a1374c05e0939bb4df8e54fc0dfd6e00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http://www.consultant.ru/document/cons_doc_LAW_286926/a2588b2a1374c05e0939bb4df8e54fc0dfd6e000/" TargetMode="External"/><Relationship Id="rId30" Type="http://schemas.openxmlformats.org/officeDocument/2006/relationships/hyperlink" Target="http://www.consultant.ru/document/cons_doc_LAW_286926/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Секретарь</cp:lastModifiedBy>
  <cp:revision>2</cp:revision>
  <dcterms:created xsi:type="dcterms:W3CDTF">2018-11-30T12:09:00Z</dcterms:created>
  <dcterms:modified xsi:type="dcterms:W3CDTF">2018-11-30T12:09:00Z</dcterms:modified>
</cp:coreProperties>
</file>