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E" w:rsidRDefault="003250AE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AE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F9" w:rsidRDefault="001E729B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DE5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632BF9">
        <w:rPr>
          <w:rFonts w:ascii="Times New Roman" w:hAnsi="Times New Roman" w:cs="Times New Roman"/>
          <w:sz w:val="24"/>
          <w:szCs w:val="24"/>
        </w:rPr>
        <w:t>года</w:t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32B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2BF9">
        <w:rPr>
          <w:rFonts w:ascii="Times New Roman" w:hAnsi="Times New Roman" w:cs="Times New Roman"/>
          <w:sz w:val="24"/>
          <w:szCs w:val="24"/>
        </w:rPr>
        <w:t xml:space="preserve">. </w:t>
      </w:r>
      <w:r w:rsidR="00B93208">
        <w:rPr>
          <w:rFonts w:ascii="Times New Roman" w:hAnsi="Times New Roman" w:cs="Times New Roman"/>
          <w:sz w:val="24"/>
          <w:szCs w:val="24"/>
        </w:rPr>
        <w:t>Васильевка</w:t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E5">
        <w:rPr>
          <w:rFonts w:ascii="Times New Roman" w:hAnsi="Times New Roman" w:cs="Times New Roman"/>
          <w:sz w:val="24"/>
          <w:szCs w:val="24"/>
        </w:rPr>
        <w:t xml:space="preserve"> 215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A3F53" w:rsidRPr="00DA7688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8">
        <w:rPr>
          <w:rFonts w:ascii="Times New Roman" w:hAnsi="Times New Roman" w:cs="Times New Roman"/>
          <w:b/>
          <w:bCs/>
          <w:sz w:val="24"/>
          <w:szCs w:val="24"/>
        </w:rPr>
        <w:t>О создании конкурсной (аукционной) комиссии</w:t>
      </w:r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>имущества Администрации </w:t>
      </w:r>
      <w:r w:rsidR="00B93208">
        <w:rPr>
          <w:rFonts w:ascii="Times New Roman" w:hAnsi="Times New Roman" w:cs="Times New Roman"/>
          <w:b/>
          <w:bCs/>
          <w:sz w:val="24"/>
          <w:szCs w:val="24"/>
        </w:rPr>
        <w:t>Васильевск</w:t>
      </w:r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>ого сельского поселения Белогорского района Республики</w:t>
      </w:r>
      <w:proofErr w:type="gramEnd"/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 xml:space="preserve"> Крым</w:t>
      </w:r>
      <w:r w:rsidRPr="00DA7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2BF9" w:rsidRPr="0081343A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"Об общих принципах организации местного самоуправления в Российской Федерации",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утверждёнными приказом Федеральной антимонопольной службы от 10.02.2010 № 67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поселения:</w:t>
      </w:r>
      <w:proofErr w:type="gramEnd"/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ПОСТАНОВЛЯЕТ:</w:t>
      </w:r>
    </w:p>
    <w:p w:rsidR="00632BF9" w:rsidRDefault="00632BF9" w:rsidP="0081343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BF9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81343A" w:rsidRDefault="00632BF9" w:rsidP="00813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1343A" w:rsidRPr="0081343A">
        <w:rPr>
          <w:rFonts w:ascii="Times New Roman" w:hAnsi="Times New Roman" w:cs="Times New Roman"/>
          <w:sz w:val="24"/>
          <w:szCs w:val="24"/>
        </w:rPr>
        <w:t xml:space="preserve">Состав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="0081343A" w:rsidRPr="0081343A">
        <w:rPr>
          <w:rFonts w:ascii="Times New Roman" w:hAnsi="Times New Roman" w:cs="Times New Roman"/>
          <w:sz w:val="24"/>
          <w:szCs w:val="24"/>
        </w:rPr>
        <w:t>имущества Администрации 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 w:rsidR="0081343A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</w:t>
      </w:r>
      <w:proofErr w:type="gramEnd"/>
      <w:r w:rsidR="0081343A">
        <w:rPr>
          <w:rFonts w:ascii="Times New Roman" w:hAnsi="Times New Roman" w:cs="Times New Roman"/>
          <w:sz w:val="24"/>
          <w:szCs w:val="24"/>
        </w:rPr>
        <w:t xml:space="preserve"> Крым согласно приложению 1.</w:t>
      </w:r>
    </w:p>
    <w:p w:rsidR="00B93208" w:rsidRDefault="00B93208" w:rsidP="00813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BF9" w:rsidRDefault="0081343A" w:rsidP="00B93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81343A">
        <w:rPr>
          <w:rFonts w:ascii="Times New Roman" w:hAnsi="Times New Roman" w:cs="Times New Roman"/>
          <w:sz w:val="24"/>
          <w:szCs w:val="24"/>
        </w:rPr>
        <w:t>.</w:t>
      </w:r>
      <w:r w:rsidR="00B93208">
        <w:rPr>
          <w:rFonts w:ascii="Times New Roman" w:hAnsi="Times New Roman" w:cs="Times New Roman"/>
          <w:sz w:val="24"/>
          <w:szCs w:val="24"/>
        </w:rPr>
        <w:t>2.</w:t>
      </w:r>
      <w:r w:rsidRPr="0081343A">
        <w:rPr>
          <w:rFonts w:ascii="Times New Roman" w:hAnsi="Times New Roman" w:cs="Times New Roman"/>
          <w:sz w:val="24"/>
          <w:szCs w:val="24"/>
        </w:rPr>
        <w:t xml:space="preserve"> Положение о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Pr="0081343A">
        <w:rPr>
          <w:rFonts w:ascii="Times New Roman" w:hAnsi="Times New Roman" w:cs="Times New Roman"/>
          <w:sz w:val="24"/>
          <w:szCs w:val="24"/>
        </w:rPr>
        <w:t>имущества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343A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 Белогорского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Крым</w:t>
      </w:r>
      <w:r w:rsidR="00B9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 приложению 2</w:t>
      </w:r>
      <w:r w:rsidRPr="0081343A">
        <w:rPr>
          <w:rFonts w:ascii="Times New Roman" w:hAnsi="Times New Roman" w:cs="Times New Roman"/>
          <w:sz w:val="24"/>
          <w:szCs w:val="24"/>
        </w:rPr>
        <w:t>;</w:t>
      </w:r>
    </w:p>
    <w:p w:rsidR="00B93208" w:rsidRDefault="00B93208" w:rsidP="00B93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BF9" w:rsidRDefault="00632BF9" w:rsidP="00B9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Обнародовать настоя</w:t>
      </w:r>
      <w:r w:rsidR="006767D3">
        <w:rPr>
          <w:rFonts w:ascii="Times New Roman" w:hAnsi="Times New Roman" w:cs="Times New Roman"/>
          <w:sz w:val="24"/>
          <w:szCs w:val="24"/>
        </w:rPr>
        <w:t>щее постановление на официальном сайте Администрации Васильевского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Белогорского района </w:t>
      </w:r>
      <w:r w:rsidR="006767D3">
        <w:rPr>
          <w:rFonts w:ascii="Times New Roman" w:hAnsi="Times New Roman" w:cs="Times New Roman"/>
          <w:sz w:val="24"/>
          <w:szCs w:val="24"/>
        </w:rPr>
        <w:t>Республики Крым и на информационном стенде здания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208" w:rsidRDefault="00B93208" w:rsidP="00B9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B93208" w:rsidRDefault="00B93208" w:rsidP="0063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BF9" w:rsidRDefault="00632BF9" w:rsidP="00684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844B1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81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E729B" w:rsidRDefault="00632BF9" w:rsidP="00D0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совета-</w:t>
      </w:r>
      <w:r w:rsidR="001E729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B93208"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</w:p>
    <w:p w:rsidR="00632BF9" w:rsidRDefault="00B93208" w:rsidP="00D0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1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72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E729B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 w:rsidR="001E729B">
        <w:rPr>
          <w:rFonts w:ascii="Times New Roman" w:hAnsi="Times New Roman" w:cs="Times New Roman"/>
          <w:sz w:val="24"/>
          <w:szCs w:val="24"/>
        </w:rPr>
        <w:t xml:space="preserve"> В.Д.</w:t>
      </w:r>
      <w:r w:rsidR="00D01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1343A" w:rsidRDefault="0081343A" w:rsidP="0063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43A" w:rsidRDefault="00B93208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81343A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81343A" w:rsidRDefault="001E729B" w:rsidP="001E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7D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DE5">
        <w:rPr>
          <w:rFonts w:ascii="Times New Roman" w:hAnsi="Times New Roman" w:cs="Times New Roman"/>
          <w:sz w:val="24"/>
          <w:szCs w:val="24"/>
        </w:rPr>
        <w:t>о</w:t>
      </w:r>
      <w:r w:rsidR="0081343A">
        <w:rPr>
          <w:rFonts w:ascii="Times New Roman" w:hAnsi="Times New Roman" w:cs="Times New Roman"/>
          <w:sz w:val="24"/>
          <w:szCs w:val="24"/>
        </w:rPr>
        <w:t>т</w:t>
      </w:r>
      <w:r w:rsidR="00527DE5">
        <w:rPr>
          <w:rFonts w:ascii="Times New Roman" w:hAnsi="Times New Roman" w:cs="Times New Roman"/>
          <w:sz w:val="24"/>
          <w:szCs w:val="24"/>
        </w:rPr>
        <w:t xml:space="preserve"> 25.10.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1343A">
        <w:rPr>
          <w:rFonts w:ascii="Times New Roman" w:hAnsi="Times New Roman" w:cs="Times New Roman"/>
          <w:sz w:val="24"/>
          <w:szCs w:val="24"/>
        </w:rPr>
        <w:t xml:space="preserve"> г. №</w:t>
      </w:r>
      <w:r w:rsidR="00527DE5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3A">
        <w:rPr>
          <w:rFonts w:ascii="Times New Roman" w:hAnsi="Times New Roman" w:cs="Times New Roman"/>
          <w:b/>
          <w:sz w:val="24"/>
          <w:szCs w:val="24"/>
        </w:rPr>
        <w:t xml:space="preserve">Состав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Pr="0081343A">
        <w:rPr>
          <w:rFonts w:ascii="Times New Roman" w:hAnsi="Times New Roman" w:cs="Times New Roman"/>
          <w:b/>
          <w:sz w:val="24"/>
          <w:szCs w:val="24"/>
        </w:rPr>
        <w:t>имущества Администрации </w:t>
      </w:r>
      <w:r w:rsidR="00B93208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Pr="0081343A">
        <w:rPr>
          <w:rFonts w:ascii="Times New Roman" w:hAnsi="Times New Roman" w:cs="Times New Roman"/>
          <w:b/>
          <w:sz w:val="24"/>
          <w:szCs w:val="24"/>
        </w:rPr>
        <w:t>ого сельского поселения Белогорского района Республики</w:t>
      </w:r>
      <w:proofErr w:type="gramEnd"/>
      <w:r w:rsidRPr="0081343A">
        <w:rPr>
          <w:rFonts w:ascii="Times New Roman" w:hAnsi="Times New Roman" w:cs="Times New Roman"/>
          <w:b/>
          <w:sz w:val="24"/>
          <w:szCs w:val="24"/>
        </w:rPr>
        <w:t xml:space="preserve"> Крым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A" w:rsidRDefault="00836F10" w:rsidP="00527DE5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527DE5">
        <w:rPr>
          <w:rFonts w:ascii="Times New Roman" w:hAnsi="Times New Roman" w:cs="Times New Roman"/>
          <w:sz w:val="24"/>
          <w:szCs w:val="24"/>
        </w:rPr>
        <w:t xml:space="preserve">тель:                      </w:t>
      </w:r>
      <w:r w:rsidR="00527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  <w:r w:rsidR="00527DE5">
        <w:rPr>
          <w:rFonts w:ascii="Times New Roman" w:hAnsi="Times New Roman" w:cs="Times New Roman"/>
          <w:sz w:val="24"/>
          <w:szCs w:val="24"/>
        </w:rPr>
        <w:t xml:space="preserve"> – председатель                          Васильевского сельского </w:t>
      </w:r>
      <w:proofErr w:type="spellStart"/>
      <w:proofErr w:type="gramStart"/>
      <w:r w:rsidR="00527DE5">
        <w:rPr>
          <w:rFonts w:ascii="Times New Roman" w:hAnsi="Times New Roman" w:cs="Times New Roman"/>
          <w:sz w:val="24"/>
          <w:szCs w:val="24"/>
        </w:rPr>
        <w:t>совета-глава</w:t>
      </w:r>
      <w:proofErr w:type="spellEnd"/>
      <w:proofErr w:type="gramEnd"/>
      <w:r w:rsidR="00527DE5">
        <w:rPr>
          <w:rFonts w:ascii="Times New Roman" w:hAnsi="Times New Roman" w:cs="Times New Roman"/>
          <w:sz w:val="24"/>
          <w:szCs w:val="24"/>
        </w:rPr>
        <w:t xml:space="preserve"> администрации Васильевского сельского поселения</w:t>
      </w:r>
    </w:p>
    <w:p w:rsidR="0064161B" w:rsidRP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527DE5" w:rsidP="00527DE5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F10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="00836F10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сектором по оказанию муниципальных услуг, делопроизводству, кадрам и землеустройству</w:t>
      </w:r>
    </w:p>
    <w:p w:rsidR="0064161B" w:rsidRP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0" w:rsidRDefault="00527DE5" w:rsidP="00527DE5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 w:rsidR="00836F10">
        <w:rPr>
          <w:rFonts w:ascii="Times New Roman" w:hAnsi="Times New Roman" w:cs="Times New Roman"/>
          <w:sz w:val="24"/>
          <w:szCs w:val="24"/>
        </w:rPr>
        <w:t>Маслова И.В.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сектором по                                         вопросам финансов и бухгалтерского учета</w:t>
      </w:r>
    </w:p>
    <w:p w:rsidR="0013684C" w:rsidRDefault="00836F10" w:rsidP="0013684C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8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Якубова Э.П.</w:t>
      </w:r>
      <w:r w:rsidR="00527DE5">
        <w:rPr>
          <w:rFonts w:ascii="Times New Roman" w:hAnsi="Times New Roman" w:cs="Times New Roman"/>
          <w:sz w:val="24"/>
          <w:szCs w:val="24"/>
        </w:rPr>
        <w:t xml:space="preserve"> </w:t>
      </w:r>
      <w:r w:rsidR="0013684C">
        <w:rPr>
          <w:rFonts w:ascii="Times New Roman" w:hAnsi="Times New Roman" w:cs="Times New Roman"/>
          <w:sz w:val="24"/>
          <w:szCs w:val="24"/>
        </w:rPr>
        <w:t>–</w:t>
      </w:r>
      <w:r w:rsidR="00527DE5">
        <w:rPr>
          <w:rFonts w:ascii="Times New Roman" w:hAnsi="Times New Roman" w:cs="Times New Roman"/>
          <w:sz w:val="24"/>
          <w:szCs w:val="24"/>
        </w:rPr>
        <w:t xml:space="preserve"> </w:t>
      </w:r>
      <w:r w:rsidR="0013684C">
        <w:rPr>
          <w:rFonts w:ascii="Times New Roman" w:hAnsi="Times New Roman" w:cs="Times New Roman"/>
          <w:sz w:val="24"/>
          <w:szCs w:val="24"/>
        </w:rPr>
        <w:t>ведущий специалист по оказанию муниципальных услуг, делопроизводству, кадрам и землеустройству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1B" w:rsidRP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4C" w:rsidRDefault="00836F10" w:rsidP="0013684C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13684C">
        <w:rPr>
          <w:rFonts w:ascii="Times New Roman" w:hAnsi="Times New Roman" w:cs="Times New Roman"/>
          <w:sz w:val="24"/>
          <w:szCs w:val="24"/>
        </w:rPr>
        <w:t xml:space="preserve">тарь комиссии:                  </w:t>
      </w:r>
      <w:r>
        <w:rPr>
          <w:rFonts w:ascii="Times New Roman" w:hAnsi="Times New Roman" w:cs="Times New Roman"/>
          <w:sz w:val="24"/>
          <w:szCs w:val="24"/>
        </w:rPr>
        <w:t>Конотоп Е.Г.</w:t>
      </w:r>
      <w:r w:rsidR="0013684C">
        <w:rPr>
          <w:rFonts w:ascii="Times New Roman" w:hAnsi="Times New Roman" w:cs="Times New Roman"/>
          <w:sz w:val="24"/>
          <w:szCs w:val="24"/>
        </w:rPr>
        <w:t xml:space="preserve"> – ведущий специалист сектора по                                        вопросам финансов и бухгалтерского учета</w:t>
      </w:r>
    </w:p>
    <w:p w:rsid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1B" w:rsidRDefault="0064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161B" w:rsidRDefault="00B93208" w:rsidP="0064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64161B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64161B" w:rsidRDefault="00527DE5" w:rsidP="0052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16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</w:t>
      </w:r>
      <w:r w:rsidR="001E729B">
        <w:rPr>
          <w:rFonts w:ascii="Times New Roman" w:hAnsi="Times New Roman" w:cs="Times New Roman"/>
          <w:sz w:val="24"/>
          <w:szCs w:val="24"/>
        </w:rPr>
        <w:t>2018</w:t>
      </w:r>
      <w:r w:rsidR="0064161B">
        <w:rPr>
          <w:rFonts w:ascii="Times New Roman" w:hAnsi="Times New Roman" w:cs="Times New Roman"/>
          <w:sz w:val="24"/>
          <w:szCs w:val="24"/>
        </w:rPr>
        <w:t xml:space="preserve"> г. №</w:t>
      </w:r>
      <w:r w:rsidR="001E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1B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Pr="0064161B">
        <w:rPr>
          <w:rFonts w:ascii="Times New Roman" w:hAnsi="Times New Roman" w:cs="Times New Roman"/>
          <w:b/>
          <w:sz w:val="24"/>
          <w:szCs w:val="24"/>
        </w:rPr>
        <w:t xml:space="preserve">имущества Администрации </w:t>
      </w:r>
      <w:r w:rsidR="00B93208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Pr="0064161B">
        <w:rPr>
          <w:rFonts w:ascii="Times New Roman" w:hAnsi="Times New Roman" w:cs="Times New Roman"/>
          <w:b/>
          <w:sz w:val="24"/>
          <w:szCs w:val="24"/>
        </w:rPr>
        <w:t>ого сельского поселения Белогорского района Республики</w:t>
      </w:r>
      <w:proofErr w:type="gramEnd"/>
      <w:r w:rsidRPr="0064161B">
        <w:rPr>
          <w:rFonts w:ascii="Times New Roman" w:hAnsi="Times New Roman" w:cs="Times New Roman"/>
          <w:b/>
          <w:sz w:val="24"/>
          <w:szCs w:val="24"/>
        </w:rPr>
        <w:t xml:space="preserve"> Крым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</w:p>
    <w:p w:rsidR="0064161B" w:rsidRPr="0064161B" w:rsidRDefault="0064161B" w:rsidP="0064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1B" w:rsidRDefault="0064161B" w:rsidP="006416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161B" w:rsidRPr="0064161B" w:rsidRDefault="0064161B" w:rsidP="006416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161B">
        <w:rPr>
          <w:rFonts w:ascii="Times New Roman" w:hAnsi="Times New Roman" w:cs="Times New Roman"/>
          <w:sz w:val="24"/>
          <w:szCs w:val="24"/>
        </w:rPr>
        <w:t xml:space="preserve">Положение о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 w:rsidRPr="0064161B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61B">
        <w:rPr>
          <w:rFonts w:ascii="Times New Roman" w:hAnsi="Times New Roman" w:cs="Times New Roman"/>
          <w:sz w:val="24"/>
          <w:szCs w:val="24"/>
        </w:rPr>
        <w:t>(далее - Положение), устанавливает правовые основы и порядок работы данной комиссии.</w:t>
      </w:r>
      <w:proofErr w:type="gramEnd"/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1.2. </w:t>
      </w:r>
      <w:proofErr w:type="gramStart"/>
      <w:r w:rsidRPr="0064161B">
        <w:rPr>
          <w:rFonts w:ascii="Times New Roman" w:hAnsi="Times New Roman" w:cs="Times New Roman"/>
          <w:sz w:val="24"/>
          <w:szCs w:val="24"/>
        </w:rPr>
        <w:t xml:space="preserve">Конкурсная (аукционная) комиссия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64161B">
        <w:rPr>
          <w:rFonts w:ascii="Times New Roman" w:hAnsi="Times New Roman" w:cs="Times New Roman"/>
          <w:sz w:val="24"/>
          <w:szCs w:val="24"/>
        </w:rPr>
        <w:t xml:space="preserve"> (далее - комиссия), в своей деятельности руководствуется Приказом Федеральной антимонопольной службы Российской Федерации от </w:t>
      </w:r>
      <w:hyperlink r:id="rId6" w:tooltip="10 февраля" w:history="1">
        <w:r w:rsidRPr="0064161B">
          <w:rPr>
            <w:rFonts w:ascii="Times New Roman" w:hAnsi="Times New Roman" w:cs="Times New Roman"/>
            <w:sz w:val="24"/>
            <w:szCs w:val="24"/>
          </w:rPr>
          <w:t>10 февраля</w:t>
        </w:r>
      </w:hyperlink>
      <w:r w:rsidRPr="0064161B">
        <w:rPr>
          <w:rFonts w:ascii="Times New Roman" w:hAnsi="Times New Roman" w:cs="Times New Roman"/>
          <w:sz w:val="24"/>
          <w:szCs w:val="24"/>
        </w:rPr>
        <w:t> 2010 № 67 "О порядке проведения конкурсов или аукционов на право</w:t>
      </w:r>
      <w:proofErr w:type="gramEnd"/>
      <w:r w:rsidRPr="0064161B">
        <w:rPr>
          <w:rFonts w:ascii="Times New Roman" w:hAnsi="Times New Roman" w:cs="Times New Roman"/>
          <w:sz w:val="24"/>
          <w:szCs w:val="24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настоящим Положением.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4161B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 </w:t>
      </w:r>
      <w:hyperlink r:id="rId7" w:tooltip="Колл" w:history="1">
        <w:r w:rsidRPr="0064161B">
          <w:rPr>
            <w:rFonts w:ascii="Times New Roman" w:hAnsi="Times New Roman" w:cs="Times New Roman"/>
            <w:sz w:val="24"/>
            <w:szCs w:val="24"/>
          </w:rPr>
          <w:t>коллегиальным</w:t>
        </w:r>
      </w:hyperlink>
      <w:r w:rsidRPr="0064161B">
        <w:rPr>
          <w:rFonts w:ascii="Times New Roman" w:hAnsi="Times New Roman" w:cs="Times New Roman"/>
          <w:sz w:val="24"/>
          <w:szCs w:val="24"/>
        </w:rPr>
        <w:t xml:space="preserve"> органом при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 w:rsidRPr="0064161B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 Крым.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61B">
        <w:rPr>
          <w:rFonts w:ascii="Times New Roman" w:hAnsi="Times New Roman" w:cs="Times New Roman"/>
          <w:sz w:val="24"/>
          <w:szCs w:val="24"/>
        </w:rPr>
        <w:t>1.4. Деятельность комиссии обеспечивает соблюдение принципов гласности и единства требований к участникам торгов (конкурсов, аукционов)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161B" w:rsidRDefault="0064161B" w:rsidP="006416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1B">
        <w:rPr>
          <w:rFonts w:ascii="Times New Roman" w:hAnsi="Times New Roman" w:cs="Times New Roman"/>
          <w:b/>
          <w:sz w:val="24"/>
          <w:szCs w:val="24"/>
        </w:rPr>
        <w:t>Основные цели и задачи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161B" w:rsidRPr="0064161B" w:rsidRDefault="0064161B" w:rsidP="006416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161B" w:rsidRDefault="0064161B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61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4161B">
        <w:rPr>
          <w:rFonts w:ascii="Times New Roman" w:hAnsi="Times New Roman" w:cs="Times New Roman"/>
          <w:sz w:val="24"/>
          <w:szCs w:val="24"/>
        </w:rPr>
        <w:t>Комиссия создается с целью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</w:t>
      </w:r>
      <w:proofErr w:type="gramEnd"/>
    </w:p>
    <w:p w:rsidR="00CC01D8" w:rsidRDefault="00CC01D8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C01D8">
        <w:rPr>
          <w:rFonts w:ascii="Times New Roman" w:hAnsi="Times New Roman" w:cs="Times New Roman"/>
          <w:sz w:val="24"/>
          <w:szCs w:val="24"/>
        </w:rPr>
        <w:t>Основной задачей деятельности комиссии является создание равных конкурентных условий среди участников торгов.</w:t>
      </w:r>
    </w:p>
    <w:p w:rsidR="00CC01D8" w:rsidRDefault="00CC01D8" w:rsidP="006416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01D8" w:rsidRDefault="00CC01D8" w:rsidP="00CC01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D8">
        <w:rPr>
          <w:rFonts w:ascii="Times New Roman" w:hAnsi="Times New Roman" w:cs="Times New Roman"/>
          <w:b/>
          <w:sz w:val="24"/>
          <w:szCs w:val="24"/>
        </w:rPr>
        <w:t>Функции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1D8">
        <w:rPr>
          <w:rFonts w:ascii="Times New Roman" w:hAnsi="Times New Roman" w:cs="Times New Roman"/>
          <w:sz w:val="24"/>
          <w:szCs w:val="24"/>
        </w:rPr>
        <w:t>В целях реализации своих целей и задач комиссия выполняет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Pr="00CC01D8">
        <w:rPr>
          <w:rFonts w:ascii="Times New Roman" w:hAnsi="Times New Roman" w:cs="Times New Roman"/>
          <w:sz w:val="24"/>
          <w:szCs w:val="24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 </w:t>
      </w:r>
      <w:hyperlink r:id="rId8" w:tooltip="Правовые акты" w:history="1">
        <w:r w:rsidRPr="00CC01D8">
          <w:rPr>
            <w:rFonts w:ascii="Times New Roman" w:hAnsi="Times New Roman" w:cs="Times New Roman"/>
            <w:sz w:val="24"/>
            <w:szCs w:val="24"/>
          </w:rPr>
          <w:t>правовыми актами</w:t>
        </w:r>
      </w:hyperlink>
      <w:r w:rsidRPr="00CC01D8">
        <w:rPr>
          <w:rFonts w:ascii="Times New Roman" w:hAnsi="Times New Roman" w:cs="Times New Roman"/>
          <w:sz w:val="24"/>
          <w:szCs w:val="24"/>
        </w:rPr>
        <w:t> Российской Федерации заявкам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конкурса, ведение </w:t>
      </w:r>
      <w:hyperlink r:id="rId9" w:tooltip="Протоколы по вскрытию конвертов" w:history="1">
        <w:r w:rsidRPr="00CC01D8">
          <w:rPr>
            <w:rFonts w:ascii="Times New Roman" w:hAnsi="Times New Roman" w:cs="Times New Roman"/>
            <w:sz w:val="24"/>
            <w:szCs w:val="24"/>
          </w:rPr>
          <w:t>протокола вскрытия конвертов</w:t>
        </w:r>
      </w:hyperlink>
      <w:r w:rsidRPr="00CC01D8">
        <w:rPr>
          <w:rFonts w:ascii="Times New Roman" w:hAnsi="Times New Roman" w:cs="Times New Roman"/>
          <w:sz w:val="24"/>
          <w:szCs w:val="24"/>
        </w:rPr>
        <w:t> с заявками на участие в</w:t>
      </w:r>
      <w:proofErr w:type="gramEnd"/>
      <w:r w:rsidRPr="00CC0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1D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C01D8">
        <w:rPr>
          <w:rFonts w:ascii="Times New Roman" w:hAnsi="Times New Roman" w:cs="Times New Roman"/>
          <w:sz w:val="24"/>
          <w:szCs w:val="24"/>
        </w:rPr>
        <w:t xml:space="preserve"> и открытия доступа к поданным в форме электронных документов заявкам на участие в конкурсе, </w:t>
      </w:r>
      <w:hyperlink r:id="rId10" w:tooltip="Протоколы рассмотрения заявок" w:history="1">
        <w:r w:rsidRPr="00CC01D8">
          <w:rPr>
            <w:rFonts w:ascii="Times New Roman" w:hAnsi="Times New Roman" w:cs="Times New Roman"/>
            <w:sz w:val="24"/>
            <w:szCs w:val="24"/>
          </w:rPr>
          <w:t>протокола рассмотрения заявок</w:t>
        </w:r>
      </w:hyperlink>
      <w:r w:rsidRPr="00CC01D8">
        <w:rPr>
          <w:rFonts w:ascii="Times New Roman" w:hAnsi="Times New Roman" w:cs="Times New Roman"/>
          <w:sz w:val="24"/>
          <w:szCs w:val="24"/>
        </w:rPr>
        <w:t> 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C01D8">
        <w:rPr>
          <w:rFonts w:ascii="Times New Roman" w:hAnsi="Times New Roman" w:cs="Times New Roman"/>
          <w:sz w:val="24"/>
          <w:szCs w:val="24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1D8" w:rsidRDefault="00CC01D8" w:rsidP="00CC01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D8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CC01D8" w:rsidRPr="00CC01D8" w:rsidRDefault="00CC01D8" w:rsidP="00CC01D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4.1. </w:t>
      </w:r>
      <w:r w:rsidRPr="00CC01D8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 w:rsidRPr="00CC01D8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 Крым.</w:t>
      </w: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D8">
        <w:rPr>
          <w:rFonts w:ascii="Times New Roman" w:hAnsi="Times New Roman" w:cs="Times New Roman"/>
          <w:sz w:val="24"/>
          <w:szCs w:val="24"/>
        </w:rPr>
        <w:t>4.2.В состав комиссии входят не менее 5 человек: председатель, заместитель председателя, секретарь комиссии и члены комиссии.</w:t>
      </w: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D8">
        <w:rPr>
          <w:rFonts w:ascii="Times New Roman" w:hAnsi="Times New Roman" w:cs="Times New Roman"/>
          <w:sz w:val="24"/>
          <w:szCs w:val="24"/>
        </w:rPr>
        <w:t>4.3.Членами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аукционов, и лица, подавшие заявки на участие в конкурсе или аукционе (в том</w:t>
      </w:r>
      <w:proofErr w:type="gramEnd"/>
      <w:r w:rsidRPr="00CC0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1D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C01D8">
        <w:rPr>
          <w:rFonts w:ascii="Times New Roman" w:hAnsi="Times New Roman" w:cs="Times New Roman"/>
          <w:sz w:val="24"/>
          <w:szCs w:val="24"/>
        </w:rPr>
        <w:t xml:space="preserve"> физические лица, являющиеся участниками (акционерами) этих организаций, членами их </w:t>
      </w:r>
      <w:hyperlink r:id="rId11" w:tooltip="Органы управления" w:history="1">
        <w:r w:rsidRPr="00CC01D8">
          <w:rPr>
            <w:rFonts w:ascii="Times New Roman" w:hAnsi="Times New Roman" w:cs="Times New Roman"/>
            <w:sz w:val="24"/>
            <w:szCs w:val="24"/>
          </w:rPr>
          <w:t>органов управления</w:t>
        </w:r>
      </w:hyperlink>
      <w:r w:rsidRPr="00CC01D8">
        <w:rPr>
          <w:rFonts w:ascii="Times New Roman" w:hAnsi="Times New Roman" w:cs="Times New Roman"/>
          <w:sz w:val="24"/>
          <w:szCs w:val="24"/>
        </w:rPr>
        <w:t>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D8">
        <w:rPr>
          <w:rFonts w:ascii="Times New Roman" w:hAnsi="Times New Roman" w:cs="Times New Roman"/>
          <w:sz w:val="24"/>
          <w:szCs w:val="24"/>
        </w:rPr>
        <w:t>4.3.1. Член комиссии, лично заинтересованный в результатах конкурсов или аукционов, должен заявить о самоотводе.</w:t>
      </w: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</w:t>
      </w:r>
      <w:r w:rsidRPr="00CC01D8">
        <w:rPr>
          <w:rFonts w:ascii="Times New Roman" w:hAnsi="Times New Roman" w:cs="Times New Roman"/>
          <w:sz w:val="24"/>
          <w:szCs w:val="24"/>
        </w:rPr>
        <w:t>амена члена комиссии допускается только по решению организатора конкурса или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1D8" w:rsidRP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D8">
        <w:rPr>
          <w:rFonts w:ascii="Times New Roman" w:hAnsi="Times New Roman" w:cs="Times New Roman"/>
          <w:sz w:val="24"/>
          <w:szCs w:val="24"/>
        </w:rPr>
        <w:t>4.4.1.Обязанности члена комиссии могут быть возложены на иное лицо в случае его отсутствия по основаниям, соответствующим Трудовому кодексу Российской Федерации.</w:t>
      </w:r>
    </w:p>
    <w:p w:rsidR="00CC01D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D8">
        <w:rPr>
          <w:rFonts w:ascii="Times New Roman" w:hAnsi="Times New Roman" w:cs="Times New Roman"/>
          <w:sz w:val="24"/>
          <w:szCs w:val="24"/>
        </w:rPr>
        <w:t>4.5.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01D8" w:rsidRPr="00DA7688" w:rsidRDefault="00CC01D8" w:rsidP="00DA7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8">
        <w:rPr>
          <w:rFonts w:ascii="Times New Roman" w:hAnsi="Times New Roman" w:cs="Times New Roman"/>
          <w:b/>
          <w:sz w:val="24"/>
          <w:szCs w:val="24"/>
        </w:rPr>
        <w:t>Права и обязанности комиссии и членов комиссии</w:t>
      </w:r>
      <w:r w:rsidR="00DA7688" w:rsidRPr="00DA7688">
        <w:rPr>
          <w:rFonts w:ascii="Times New Roman" w:hAnsi="Times New Roman" w:cs="Times New Roman"/>
          <w:b/>
          <w:sz w:val="24"/>
          <w:szCs w:val="24"/>
        </w:rPr>
        <w:t>.</w:t>
      </w:r>
    </w:p>
    <w:p w:rsidR="00DA7688" w:rsidRPr="00DA7688" w:rsidRDefault="00DA7688" w:rsidP="00DA76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5.1. Комиссия для выполнения возложенных на нее функций имеет право:</w:t>
      </w: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5.1.1. Рассматривать заявки и документы претендентов на участие в торгах (конкурсах, аукционах).</w:t>
      </w: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lastRenderedPageBreak/>
        <w:t>5.1.2. Устанавливать факт поступления от претендентов на участие в торгах (конкурсах, аукционах) задатков за участие в торгах (конкурсах, аукционах) на основании выписки (выписок) с соответствующего счета (счетов).</w:t>
      </w: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5.1.3. Запрашивать и получать необходимые документы, материалы и информацию от функциональных органов администрации </w:t>
      </w:r>
      <w:hyperlink r:id="rId12" w:tooltip="Муниципальные районы" w:history="1">
        <w:r w:rsidRPr="00DA7688">
          <w:rPr>
            <w:rFonts w:ascii="Times New Roman" w:hAnsi="Times New Roman" w:cs="Times New Roman"/>
            <w:sz w:val="24"/>
            <w:szCs w:val="24"/>
          </w:rPr>
          <w:t>муниципального района</w:t>
        </w:r>
      </w:hyperlink>
      <w:r w:rsidRPr="00DA7688">
        <w:rPr>
          <w:rFonts w:ascii="Times New Roman" w:hAnsi="Times New Roman" w:cs="Times New Roman"/>
          <w:sz w:val="24"/>
          <w:szCs w:val="24"/>
        </w:rPr>
        <w:t>, </w:t>
      </w:r>
      <w:hyperlink r:id="rId13" w:tooltip="Органы местного самоуправления" w:history="1">
        <w:r w:rsidRPr="00DA7688">
          <w:rPr>
            <w:rFonts w:ascii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DA7688">
        <w:rPr>
          <w:rFonts w:ascii="Times New Roman" w:hAnsi="Times New Roman" w:cs="Times New Roman"/>
          <w:sz w:val="24"/>
          <w:szCs w:val="24"/>
        </w:rPr>
        <w:t>, органов государственной власти, предприятий, учреждений и организаций по вопросам, отнесенным к сфере ее деятельности.</w:t>
      </w: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 xml:space="preserve">5.1.4. Принимать решения о признании торгов (конкурсов, аукционов) </w:t>
      </w:r>
      <w:proofErr w:type="gramStart"/>
      <w:r w:rsidRPr="00DA768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DA7688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действующим законодательством.</w:t>
      </w:r>
    </w:p>
    <w:p w:rsidR="00CC01D8" w:rsidRPr="00DA7688" w:rsidRDefault="00CC01D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5.2. Члены комиссии обязаны: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5.2.1. Руководствоваться в своей деятельности настоящим Положением.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5.2.2. Соблюдать конфиденциальность информации, ставшей известной им при исполнении своих обязанностей.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5.3. Председатель комиссии: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5.3.1. Осуществляет общее руководство работой комиссии и несет ответственность за выполнение возложенных на комиссию задач.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 xml:space="preserve">5.3.2. Осуществляет </w:t>
      </w:r>
      <w:proofErr w:type="gramStart"/>
      <w:r w:rsidRPr="00DA76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7688">
        <w:rPr>
          <w:rFonts w:ascii="Times New Roman" w:hAnsi="Times New Roman" w:cs="Times New Roman"/>
          <w:sz w:val="24"/>
          <w:szCs w:val="24"/>
        </w:rPr>
        <w:t xml:space="preserve"> процедурой проведения торгов (конкурсов, аукционов).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5.4. Заместитель председателя комиссии осуществляет полномочия председателя в его отсутствие.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5.5. Секретарь комиссии: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5.5.1. Извещает членов комиссии о дне, месте и времени проведения заседания комиссии за два дня до дня заседания комиссии.</w:t>
      </w:r>
    </w:p>
    <w:p w:rsid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5.5.2. Ведет </w:t>
      </w:r>
      <w:hyperlink r:id="rId14" w:tooltip="Протоколы заседаний" w:history="1">
        <w:r w:rsidRPr="00DA7688">
          <w:rPr>
            <w:rFonts w:ascii="Times New Roman" w:hAnsi="Times New Roman" w:cs="Times New Roman"/>
            <w:sz w:val="24"/>
            <w:szCs w:val="24"/>
          </w:rPr>
          <w:t>протоколы заседаний</w:t>
        </w:r>
      </w:hyperlink>
      <w:r w:rsidRPr="00DA7688">
        <w:rPr>
          <w:rFonts w:ascii="Times New Roman" w:hAnsi="Times New Roman" w:cs="Times New Roman"/>
          <w:sz w:val="24"/>
          <w:szCs w:val="24"/>
        </w:rPr>
        <w:t> комиссии и обеспечивает их надлежащее оформление.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7688" w:rsidRPr="00DA7688" w:rsidRDefault="00DA7688" w:rsidP="00DA7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88">
        <w:rPr>
          <w:rFonts w:ascii="Times New Roman" w:hAnsi="Times New Roman" w:cs="Times New Roman"/>
          <w:b/>
          <w:sz w:val="24"/>
          <w:szCs w:val="24"/>
        </w:rPr>
        <w:t>Порядок работы комиссии.</w:t>
      </w:r>
    </w:p>
    <w:p w:rsidR="00DA7688" w:rsidRPr="00DA7688" w:rsidRDefault="00DA7688" w:rsidP="00DA768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6.1. Заседания комиссии проводятся в соответствии со сроками, установленными конкурсной и (или) аукционной документациями. Заседание комиссии считается правомочным, если на нем присутствует не менее пятидесяти процентов членов комиссии.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6.2.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является решающим.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6.3. Итоги заседаний комиссии оформляются протоколами.</w:t>
      </w:r>
    </w:p>
    <w:p w:rsidR="00DA7688" w:rsidRPr="00DA768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DA7688">
        <w:rPr>
          <w:rFonts w:ascii="Times New Roman" w:hAnsi="Times New Roman" w:cs="Times New Roman"/>
          <w:sz w:val="24"/>
          <w:szCs w:val="24"/>
        </w:rPr>
        <w:t>Протоколы, составленные в ходе проведения конкурса, заявки на участие в конкурсе, </w:t>
      </w:r>
      <w:hyperlink r:id="rId15" w:tooltip="Конкурсная документация" w:history="1">
        <w:r w:rsidRPr="00DA7688">
          <w:rPr>
            <w:rFonts w:ascii="Times New Roman" w:hAnsi="Times New Roman" w:cs="Times New Roman"/>
            <w:sz w:val="24"/>
            <w:szCs w:val="24"/>
          </w:rPr>
          <w:t>конкурсная документация</w:t>
        </w:r>
      </w:hyperlink>
      <w:r w:rsidRPr="00DA7688">
        <w:rPr>
          <w:rFonts w:ascii="Times New Roman" w:hAnsi="Times New Roman" w:cs="Times New Roman"/>
          <w:sz w:val="24"/>
          <w:szCs w:val="24"/>
        </w:rPr>
        <w:t>, изменения, внесенные в конкурсную документацию, и разъяснения конкурсной документации, а также аудио - или </w:t>
      </w:r>
      <w:hyperlink r:id="rId16" w:tooltip="Видеозапись" w:history="1">
        <w:r w:rsidRPr="00DA7688">
          <w:rPr>
            <w:rFonts w:ascii="Times New Roman" w:hAnsi="Times New Roman" w:cs="Times New Roman"/>
            <w:sz w:val="24"/>
            <w:szCs w:val="24"/>
          </w:rPr>
          <w:t>видеозапись</w:t>
        </w:r>
      </w:hyperlink>
      <w:r w:rsidRPr="00DA7688">
        <w:rPr>
          <w:rFonts w:ascii="Times New Roman" w:hAnsi="Times New Roman" w:cs="Times New Roman"/>
          <w:sz w:val="24"/>
          <w:szCs w:val="24"/>
        </w:rPr>
        <w:t> 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  <w:proofErr w:type="gramEnd"/>
    </w:p>
    <w:p w:rsidR="00DA7688" w:rsidRPr="00CC01D8" w:rsidRDefault="00DA7688" w:rsidP="00CC01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688">
        <w:rPr>
          <w:rFonts w:ascii="Times New Roman" w:hAnsi="Times New Roman" w:cs="Times New Roman"/>
          <w:sz w:val="24"/>
          <w:szCs w:val="24"/>
        </w:rPr>
        <w:t>6.5.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 - или видеозапись аукциона хранятся организатором аукциона не менее трех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688" w:rsidRPr="00CC01D8" w:rsidSect="001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C2D"/>
    <w:multiLevelType w:val="multilevel"/>
    <w:tmpl w:val="50BE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23"/>
    <w:rsid w:val="0013684C"/>
    <w:rsid w:val="0015108D"/>
    <w:rsid w:val="001D5BFF"/>
    <w:rsid w:val="001E729B"/>
    <w:rsid w:val="003250AE"/>
    <w:rsid w:val="003A6518"/>
    <w:rsid w:val="0046321E"/>
    <w:rsid w:val="00493086"/>
    <w:rsid w:val="00527DE5"/>
    <w:rsid w:val="00552323"/>
    <w:rsid w:val="005A3F53"/>
    <w:rsid w:val="00632BF9"/>
    <w:rsid w:val="0064161B"/>
    <w:rsid w:val="006767D3"/>
    <w:rsid w:val="006844B1"/>
    <w:rsid w:val="007A3FDE"/>
    <w:rsid w:val="0081343A"/>
    <w:rsid w:val="00836F10"/>
    <w:rsid w:val="0098531C"/>
    <w:rsid w:val="00B74568"/>
    <w:rsid w:val="00B93208"/>
    <w:rsid w:val="00CC01D8"/>
    <w:rsid w:val="00D01281"/>
    <w:rsid w:val="00DA7688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munitcipalmznie_rajo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ideozapis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0_fevralya/" TargetMode="External"/><Relationship Id="rId11" Type="http://schemas.openxmlformats.org/officeDocument/2006/relationships/hyperlink" Target="http://pandia.ru/text/category/organi_upravleni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konkursnaya_dokumentatciya/" TargetMode="External"/><Relationship Id="rId10" Type="http://schemas.openxmlformats.org/officeDocument/2006/relationships/hyperlink" Target="http://pandia.ru/text/category/protokoli_rassmotreniya_zayavok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tokoli_po_vskritiyu_konvertov/" TargetMode="External"/><Relationship Id="rId1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8</cp:revision>
  <dcterms:created xsi:type="dcterms:W3CDTF">2018-10-24T13:19:00Z</dcterms:created>
  <dcterms:modified xsi:type="dcterms:W3CDTF">2018-10-25T12:31:00Z</dcterms:modified>
</cp:coreProperties>
</file>