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drawing>
          <wp:inline distT="0" distB="0" distL="0" distR="0">
            <wp:extent cx="516255" cy="601345"/>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516255" cy="601345"/>
                    </a:xfrm>
                    <a:prstGeom prst="rect">
                      <a:avLst/>
                    </a:prstGeom>
                  </pic:spPr>
                </pic:pic>
              </a:graphicData>
            </a:graphic>
          </wp:inline>
        </w:drawing>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Республика Крым</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Белогорский район</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Администрация Васильевского сельского поселения</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Глава администрации сельского поселения</w:t>
      </w:r>
    </w:p>
    <w:p>
      <w:pPr>
        <w:pStyle w:val="Postan"/>
        <w:rPr>
          <w:b/>
          <w:b/>
          <w:sz w:val="24"/>
          <w:szCs w:val="24"/>
        </w:rPr>
      </w:pPr>
      <w:r>
        <w:rPr>
          <w:b/>
          <w:sz w:val="24"/>
          <w:szCs w:val="24"/>
        </w:rPr>
      </w:r>
    </w:p>
    <w:p>
      <w:pPr>
        <w:pStyle w:val="Postan"/>
        <w:rPr>
          <w:sz w:val="24"/>
          <w:szCs w:val="24"/>
        </w:rPr>
      </w:pPr>
      <w:r>
        <w:rPr>
          <w:sz w:val="24"/>
          <w:szCs w:val="24"/>
        </w:rPr>
      </w:r>
    </w:p>
    <w:p>
      <w:pPr>
        <w:pStyle w:val="1"/>
        <w:spacing w:before="0" w:after="0"/>
        <w:rPr>
          <w:rFonts w:ascii="Times New Roman" w:hAnsi="Times New Roman" w:cs="Times New Roman"/>
        </w:rPr>
      </w:pPr>
      <w:r>
        <w:rPr>
          <w:rFonts w:cs="Times New Roman" w:ascii="Times New Roman" w:hAnsi="Times New Roman"/>
        </w:rPr>
        <w:t>ПОСТАНОВЛЕНИЕ</w:t>
      </w:r>
    </w:p>
    <w:p>
      <w:pPr>
        <w:pStyle w:val="Normal"/>
        <w:rPr>
          <w:sz w:val="24"/>
          <w:szCs w:val="24"/>
        </w:rPr>
      </w:pPr>
      <w:r>
        <w:rPr>
          <w:sz w:val="24"/>
          <w:szCs w:val="24"/>
        </w:rPr>
      </w:r>
    </w:p>
    <w:p>
      <w:pPr>
        <w:pStyle w:val="Normal"/>
        <w:rPr/>
      </w:pPr>
      <w:r>
        <w:rPr>
          <w:rFonts w:cs="Times New Roman" w:ascii="Times New Roman" w:hAnsi="Times New Roman"/>
          <w:sz w:val="24"/>
          <w:szCs w:val="24"/>
        </w:rPr>
        <w:t>11</w:t>
      </w:r>
      <w:r>
        <w:rPr>
          <w:rFonts w:cs="Times New Roman" w:ascii="Times New Roman" w:hAnsi="Times New Roman"/>
          <w:sz w:val="24"/>
          <w:szCs w:val="24"/>
        </w:rPr>
        <w:t xml:space="preserve"> ию</w:t>
      </w:r>
      <w:r>
        <w:rPr>
          <w:rFonts w:cs="Times New Roman" w:ascii="Times New Roman" w:hAnsi="Times New Roman"/>
          <w:sz w:val="24"/>
          <w:szCs w:val="24"/>
        </w:rPr>
        <w:t>н</w:t>
      </w:r>
      <w:r>
        <w:rPr>
          <w:rFonts w:cs="Times New Roman" w:ascii="Times New Roman" w:hAnsi="Times New Roman"/>
          <w:sz w:val="24"/>
          <w:szCs w:val="24"/>
        </w:rPr>
        <w:t xml:space="preserve">я 2019 г. </w:t>
        <w:tab/>
        <w:tab/>
        <w:tab/>
        <w:tab/>
        <w:t>с. Васильевка</w:t>
        <w:tab/>
        <w:tab/>
        <w:tab/>
        <w:tab/>
        <w:t xml:space="preserve">№ </w:t>
      </w:r>
      <w:r>
        <w:rPr>
          <w:rFonts w:cs="Times New Roman" w:ascii="Times New Roman" w:hAnsi="Times New Roman"/>
          <w:sz w:val="24"/>
          <w:szCs w:val="24"/>
        </w:rPr>
        <w:t>111</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Об утверждении Положения</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«Об учетной политике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Администрации Васильевского</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сельского поселения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Белогорского района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Республики Крым»</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bCs/>
          <w:sz w:val="24"/>
          <w:szCs w:val="24"/>
        </w:rPr>
        <w:t>Р</w:t>
      </w:r>
      <w:r>
        <w:rPr>
          <w:rFonts w:cs="Times New Roman" w:ascii="Times New Roman" w:hAnsi="Times New Roman"/>
          <w:sz w:val="24"/>
          <w:szCs w:val="24"/>
        </w:rPr>
        <w:t>уководствуясь Федеральным законом от 6 декабря 2011 года № 402-ФЗ «О бухгалтерском учете», приказом Министерства финансов Российской Федерации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Министерства финансов Российской Федерации от 6 декабря 2010 года № 162н «Об утверждении Плана счетов бюджетного учета и Инструкции по его применению», положениями Налогового кодекса РФ, отраслевыми особенностями бухгалтерского учета, в целях формирования полной и достоверной информации о деятельности организации и ее имущественном положении, правильности исчисления налогов, а также в целях соблюдения  учреждением единой методики отражения в бухгалтерском учете и отчетности отдельных хозяйственных операций и оценки имущества,</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t>ПОСТАНОВЛЯЮ:</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 Утвердить Положение «Об учетной политике Администрации Васильевского сельского поселения Белогорского района Республики Крым» согласно приложению, к настоящему постановлению.</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 Ответственность за формирование учётной политики, ведение бюджетного учета в Администрации Васильевского сельского поселения Белогорского района Республики Крым, своевременное представление полной и достоверной бюджетной отчетности возложить на заведующего сектором по вопросам финансов и бухгалтерского учета-главного бухгалтера Администрации Васильевского сельского поселения Белогорского района Республики Крым.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w:t>
      </w:r>
      <w:r>
        <w:rPr>
          <w:color w:val="000000"/>
          <w:sz w:val="28"/>
          <w:szCs w:val="28"/>
        </w:rPr>
        <w:t xml:space="preserve"> </w:t>
      </w:r>
      <w:r>
        <w:rPr>
          <w:rFonts w:cs="Times New Roman" w:ascii="Times New Roman" w:hAnsi="Times New Roman"/>
          <w:color w:val="000000"/>
          <w:sz w:val="24"/>
          <w:szCs w:val="24"/>
        </w:rPr>
        <w:t>Обнародовать настоящее постановление на официальном сайте администрации «васильевка-адм.рф», на официальной странице муниципального образования Васильевское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Васильевское сельское поселение» и на информационном стенде в здании администрации Васильевского сельского поселения по адресу: ул. А. Каманская, д.50, с. Васильевка.</w:t>
      </w:r>
    </w:p>
    <w:p>
      <w:pPr>
        <w:pStyle w:val="Normal"/>
        <w:spacing w:lineRule="auto" w:line="240" w:before="0" w:after="0"/>
        <w:ind w:firstLine="567"/>
        <w:jc w:val="both"/>
        <w:rPr/>
      </w:pPr>
      <w:r>
        <w:rPr>
          <w:rFonts w:cs="Times New Roman" w:ascii="Times New Roman" w:hAnsi="Times New Roman"/>
          <w:sz w:val="24"/>
          <w:szCs w:val="24"/>
        </w:rPr>
        <w:t>4. Постановление вступает в силу с момента его подписания и распространяется на правоотношения, возникшие с 1 января 2019 года.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5.Контроль за выполнением настоящего Постановления оставляю за собой.</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lang w:eastAsia="ar-SA"/>
        </w:rPr>
      </w:pPr>
      <w:r>
        <w:rPr>
          <w:rFonts w:cs="Times New Roman" w:ascii="Times New Roman" w:hAnsi="Times New Roman"/>
          <w:sz w:val="24"/>
          <w:szCs w:val="24"/>
          <w:lang w:eastAsia="ar-SA"/>
        </w:rPr>
        <w:t>Председатель Васильевского сельского совета –</w:t>
      </w:r>
    </w:p>
    <w:p>
      <w:pPr>
        <w:pStyle w:val="Normal"/>
        <w:spacing w:lineRule="auto" w:line="240" w:before="0" w:after="0"/>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Глава администрации </w:t>
      </w:r>
    </w:p>
    <w:p>
      <w:pPr>
        <w:pStyle w:val="Normal"/>
        <w:spacing w:lineRule="auto" w:line="240" w:before="0" w:after="0"/>
        <w:jc w:val="both"/>
        <w:rPr>
          <w:rFonts w:ascii="Times New Roman" w:hAnsi="Times New Roman" w:cs="Times New Roman"/>
          <w:sz w:val="24"/>
          <w:szCs w:val="24"/>
          <w:lang w:eastAsia="ar-SA"/>
        </w:rPr>
      </w:pPr>
      <w:r>
        <w:rPr>
          <w:rFonts w:cs="Times New Roman" w:ascii="Times New Roman" w:hAnsi="Times New Roman"/>
          <w:sz w:val="24"/>
          <w:szCs w:val="24"/>
          <w:lang w:eastAsia="ar-SA"/>
        </w:rPr>
        <w:t>Васильевского сельского поселения</w:t>
        <w:tab/>
        <w:tab/>
        <w:t xml:space="preserve">                                В.Д. Франгопулов</w:t>
      </w:r>
    </w:p>
    <w:p>
      <w:pPr>
        <w:pStyle w:val="Default"/>
        <w:jc w:val="center"/>
        <w:rPr>
          <w:b/>
          <w:b/>
          <w:bCs/>
          <w:sz w:val="28"/>
          <w:szCs w:val="28"/>
        </w:rPr>
      </w:pPr>
      <w:r>
        <w:rPr>
          <w:b/>
          <w:bCs/>
          <w:sz w:val="28"/>
          <w:szCs w:val="28"/>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sectPr>
          <w:type w:val="nextPage"/>
          <w:pgSz w:w="11906" w:h="16800"/>
          <w:pgMar w:left="1100" w:right="800" w:header="0" w:top="1440" w:footer="0" w:bottom="1440" w:gutter="0"/>
          <w:pgNumType w:fmt="decimal"/>
          <w:formProt w:val="false"/>
          <w:textDirection w:val="lrTb"/>
          <w:docGrid w:type="default" w:linePitch="100" w:charSpace="4096"/>
        </w:sectPr>
        <w:pStyle w:val="Normal"/>
        <w:spacing w:lineRule="auto" w:line="240" w:before="0" w:after="0"/>
        <w:ind w:firstLine="69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Default"/>
        <w:ind w:left="5103" w:firstLine="698"/>
        <w:jc w:val="right"/>
        <w:rPr/>
      </w:pPr>
      <w:r>
        <w:rPr>
          <w:bCs/>
        </w:rPr>
        <w:t xml:space="preserve">Приложение </w:t>
      </w:r>
    </w:p>
    <w:p>
      <w:pPr>
        <w:pStyle w:val="Default"/>
        <w:ind w:left="5103" w:hanging="0"/>
        <w:jc w:val="right"/>
        <w:rPr/>
      </w:pPr>
      <w:r>
        <w:rPr>
          <w:bCs/>
        </w:rPr>
        <w:t xml:space="preserve">к постановлению администрации Васильевского сельского поселения </w:t>
      </w:r>
    </w:p>
    <w:p>
      <w:pPr>
        <w:pStyle w:val="Default"/>
        <w:ind w:left="5103" w:hanging="0"/>
        <w:jc w:val="right"/>
        <w:rPr/>
      </w:pPr>
      <w:r>
        <w:rPr>
          <w:bCs/>
        </w:rPr>
        <w:t xml:space="preserve">от </w:t>
      </w:r>
      <w:r>
        <w:rPr>
          <w:bCs/>
        </w:rPr>
        <w:t>11.06.</w:t>
      </w:r>
      <w:r>
        <w:rPr>
          <w:bCs/>
        </w:rPr>
        <w:t>2019 г. №</w:t>
      </w:r>
      <w:r>
        <w:rPr>
          <w:bCs/>
        </w:rPr>
        <w:t>111</w:t>
      </w:r>
    </w:p>
    <w:p>
      <w:pPr>
        <w:pStyle w:val="Normal"/>
        <w:spacing w:lineRule="auto" w:line="240" w:before="0" w:after="0"/>
        <w:ind w:firstLine="698"/>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698"/>
        <w:jc w:val="center"/>
        <w:rPr/>
      </w:pPr>
      <w:r>
        <w:rPr>
          <w:rFonts w:cs="Times New Roman" w:ascii="Times New Roman" w:hAnsi="Times New Roman"/>
          <w:b/>
          <w:sz w:val="24"/>
          <w:szCs w:val="24"/>
        </w:rPr>
        <w:t>Положение об учетной политике администрации Васильевского сельского поселения Белогорского района Республики Крым</w:t>
      </w:r>
    </w:p>
    <w:p>
      <w:pPr>
        <w:pStyle w:val="Normal"/>
        <w:spacing w:lineRule="auto" w:line="240" w:before="0" w:after="0"/>
        <w:ind w:firstLine="698"/>
        <w:jc w:val="center"/>
        <w:rPr/>
      </w:pPr>
      <w:r>
        <w:rPr>
          <w:rFonts w:cs="Times New Roman" w:ascii="Times New Roman" w:hAnsi="Times New Roman"/>
          <w:b/>
          <w:bCs/>
          <w:sz w:val="24"/>
          <w:szCs w:val="24"/>
        </w:rPr>
        <w:t>(редакция на 2019 год)</w:t>
      </w:r>
    </w:p>
    <w:p>
      <w:pPr>
        <w:pStyle w:val="Normal"/>
        <w:numPr>
          <w:ilvl w:val="0"/>
          <w:numId w:val="0"/>
        </w:numPr>
        <w:spacing w:lineRule="auto" w:line="240" w:before="108" w:after="108"/>
        <w:jc w:val="center"/>
        <w:outlineLvl w:val="0"/>
        <w:rPr/>
      </w:pPr>
      <w:r>
        <w:rPr>
          <w:rFonts w:cs="Times New Roman" w:ascii="Times New Roman" w:hAnsi="Times New Roman"/>
          <w:b/>
          <w:bCs/>
          <w:sz w:val="20"/>
          <w:szCs w:val="20"/>
        </w:rPr>
        <w:t>1. Общие положения</w:t>
      </w:r>
      <w:bookmarkStart w:id="0" w:name="sub_1006"/>
      <w:bookmarkEnd w:id="0"/>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1.1. Настоящая Учетная политика для целей бухгалтерского учета (далее - Учетная политика) разработана в соответствии с:</w:t>
      </w:r>
    </w:p>
    <w:p>
      <w:pPr>
        <w:pStyle w:val="Normal"/>
        <w:spacing w:lineRule="auto" w:line="240" w:before="0" w:after="0"/>
        <w:ind w:firstLine="720"/>
        <w:jc w:val="both"/>
        <w:rPr/>
      </w:pPr>
      <w:r>
        <w:rPr>
          <w:rFonts w:cs="Times New Roman" w:ascii="Times New Roman" w:hAnsi="Times New Roman"/>
          <w:sz w:val="20"/>
          <w:szCs w:val="20"/>
        </w:rPr>
        <w:t>- Бюджетным кодексом Российской Федерации;</w:t>
      </w:r>
    </w:p>
    <w:p>
      <w:pPr>
        <w:pStyle w:val="Normal"/>
        <w:spacing w:lineRule="auto" w:line="240" w:before="0" w:after="0"/>
        <w:ind w:firstLine="720"/>
        <w:jc w:val="both"/>
        <w:rPr/>
      </w:pPr>
      <w:r>
        <w:rPr>
          <w:rFonts w:cs="Times New Roman" w:ascii="Times New Roman" w:hAnsi="Times New Roman"/>
          <w:sz w:val="20"/>
          <w:szCs w:val="20"/>
        </w:rPr>
        <w:t>- Федеральным законом от 06.12.2011 № 402-ФЗ «О бухгалтерском учете» (далее - Закон № 402-ФЗ);</w:t>
      </w:r>
    </w:p>
    <w:p>
      <w:pPr>
        <w:pStyle w:val="Normal"/>
        <w:spacing w:lineRule="auto" w:line="240" w:before="0" w:after="0"/>
        <w:ind w:firstLine="720"/>
        <w:jc w:val="both"/>
        <w:rPr/>
      </w:pPr>
      <w:r>
        <w:rPr>
          <w:rFonts w:cs="Times New Roman" w:ascii="Times New Roman" w:hAnsi="Times New Roman"/>
          <w:sz w:val="20"/>
          <w:szCs w:val="20"/>
        </w:rPr>
        <w:t>- федеральными стандартами бухгалтерского учета для организаций государственного сектора;</w:t>
      </w:r>
    </w:p>
    <w:p>
      <w:pPr>
        <w:pStyle w:val="Normal"/>
        <w:spacing w:lineRule="auto" w:line="240" w:before="0" w:after="0"/>
        <w:ind w:firstLine="720"/>
        <w:jc w:val="both"/>
        <w:rPr/>
      </w:pPr>
      <w:r>
        <w:rPr>
          <w:rFonts w:cs="Times New Roman" w:ascii="Times New Roman" w:hAnsi="Times New Roman"/>
          <w:sz w:val="20"/>
          <w:szCs w:val="20"/>
        </w:rPr>
        <w:t>-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применению»(далее - Инструкции № 157);</w:t>
      </w:r>
    </w:p>
    <w:p>
      <w:pPr>
        <w:pStyle w:val="Normal"/>
        <w:spacing w:lineRule="auto" w:line="240" w:before="0" w:after="0"/>
        <w:ind w:firstLine="720"/>
        <w:jc w:val="both"/>
        <w:rPr/>
      </w:pPr>
      <w:r>
        <w:rPr>
          <w:rFonts w:cs="Times New Roman" w:ascii="Times New Roman" w:hAnsi="Times New Roman"/>
          <w:sz w:val="20"/>
          <w:szCs w:val="20"/>
        </w:rPr>
        <w:t>-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pPr>
        <w:pStyle w:val="Normal"/>
        <w:spacing w:lineRule="auto" w:line="240" w:before="0" w:after="0"/>
        <w:ind w:firstLine="720"/>
        <w:jc w:val="both"/>
        <w:rPr/>
      </w:pPr>
      <w:r>
        <w:rPr>
          <w:rFonts w:cs="Times New Roman" w:ascii="Times New Roman" w:hAnsi="Times New Roman"/>
          <w:sz w:val="20"/>
          <w:szCs w:val="20"/>
        </w:rPr>
        <w:t>- приказом Минфина России от 8 июня 2018 г. № 132н «О Порядке формирования и применения кодов бюджетной классификации Российской Федерации, их структуре и принципах назначения»;</w:t>
      </w:r>
    </w:p>
    <w:p>
      <w:pPr>
        <w:pStyle w:val="Normal"/>
        <w:spacing w:lineRule="auto" w:line="240" w:before="0" w:after="0"/>
        <w:ind w:firstLine="720"/>
        <w:jc w:val="both"/>
        <w:rPr/>
      </w:pPr>
      <w:r>
        <w:rPr>
          <w:rFonts w:cs="Times New Roman" w:ascii="Times New Roman" w:hAnsi="Times New Roman"/>
          <w:sz w:val="20"/>
          <w:szCs w:val="20"/>
        </w:rPr>
        <w:t>- приказом Минфина России от 29 ноября 2017 г. № 209н «Об утверждении Порядка применения классификации операций сектора государственного управления»;</w:t>
      </w:r>
    </w:p>
    <w:p>
      <w:pPr>
        <w:pStyle w:val="Normal"/>
        <w:spacing w:before="0" w:after="0"/>
        <w:ind w:firstLine="567"/>
        <w:jc w:val="both"/>
        <w:rPr/>
      </w:pPr>
      <w:r>
        <w:rPr>
          <w:rFonts w:cs="Times New Roman" w:ascii="Times New Roman" w:hAnsi="Times New Roman"/>
          <w:sz w:val="20"/>
          <w:szCs w:val="20"/>
        </w:rPr>
        <w:t>- 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Минфина России от 31.12.2016 № 256н;</w:t>
      </w:r>
    </w:p>
    <w:p>
      <w:pPr>
        <w:pStyle w:val="Normal"/>
        <w:spacing w:before="0" w:after="0"/>
        <w:ind w:firstLine="567"/>
        <w:jc w:val="both"/>
        <w:rPr/>
      </w:pPr>
      <w:r>
        <w:rPr>
          <w:rFonts w:cs="Times New Roman" w:ascii="Times New Roman" w:hAnsi="Times New Roman"/>
          <w:sz w:val="20"/>
          <w:szCs w:val="20"/>
        </w:rPr>
        <w:t>- федеральным стандартом бухгалтерского учета для организаций государственного сектора "Основные средства", утвержденным приказом Минфина России от 31.12.2016 № 257н;</w:t>
      </w:r>
    </w:p>
    <w:p>
      <w:pPr>
        <w:pStyle w:val="Normal"/>
        <w:spacing w:before="0" w:after="0"/>
        <w:ind w:firstLine="567"/>
        <w:jc w:val="both"/>
        <w:rPr/>
      </w:pPr>
      <w:r>
        <w:rPr>
          <w:rFonts w:cs="Times New Roman" w:ascii="Times New Roman" w:hAnsi="Times New Roman"/>
          <w:sz w:val="20"/>
          <w:szCs w:val="20"/>
        </w:rPr>
        <w:t>- федеральным стандартом бухгалтерского учета для организаций государственного сектора "Аренда", утвержденным приказом Минфина России от 31.12.2016 № 258н;</w:t>
      </w:r>
    </w:p>
    <w:p>
      <w:pPr>
        <w:pStyle w:val="Normal"/>
        <w:spacing w:before="0" w:after="0"/>
        <w:ind w:firstLine="567"/>
        <w:jc w:val="both"/>
        <w:rPr/>
      </w:pPr>
      <w:r>
        <w:rPr>
          <w:rFonts w:cs="Times New Roman" w:ascii="Times New Roman" w:hAnsi="Times New Roman"/>
          <w:sz w:val="20"/>
          <w:szCs w:val="20"/>
        </w:rPr>
        <w:t>- федеральным стандартом бухгалтерского учета для организаций государственного сектора "Обесценение активов", утвержденным приказом Минфина России от 31.12.2016 № 259н;</w:t>
      </w:r>
    </w:p>
    <w:p>
      <w:pPr>
        <w:pStyle w:val="Normal"/>
        <w:spacing w:before="0" w:after="0"/>
        <w:ind w:firstLine="567"/>
        <w:jc w:val="both"/>
        <w:rPr/>
      </w:pPr>
      <w:r>
        <w:rPr>
          <w:rFonts w:cs="Times New Roman" w:ascii="Times New Roman" w:hAnsi="Times New Roman"/>
          <w:sz w:val="20"/>
          <w:szCs w:val="20"/>
        </w:rPr>
        <w:t>- федеральным стандартом бухгалтерского учета для организаций государственного сектора «Учетная политика, оценочные значения и ошибки» от 30.12.2017 № 274н;</w:t>
      </w:r>
    </w:p>
    <w:p>
      <w:pPr>
        <w:pStyle w:val="Normal"/>
        <w:spacing w:before="0" w:after="0"/>
        <w:ind w:firstLine="567"/>
        <w:jc w:val="both"/>
        <w:rPr/>
      </w:pPr>
      <w:r>
        <w:rPr>
          <w:rFonts w:cs="Times New Roman" w:ascii="Times New Roman" w:hAnsi="Times New Roman"/>
          <w:sz w:val="20"/>
          <w:szCs w:val="20"/>
        </w:rPr>
        <w:t>- федеральным стандартом бухгалтерского учета для организаций государственного сектора «События после отчетной даты» от 30.12.2017 № 275 н;</w:t>
      </w:r>
    </w:p>
    <w:p>
      <w:pPr>
        <w:pStyle w:val="Normal"/>
        <w:spacing w:before="0" w:after="0"/>
        <w:ind w:firstLine="567"/>
        <w:jc w:val="both"/>
        <w:rPr/>
      </w:pPr>
      <w:r>
        <w:rPr>
          <w:rFonts w:cs="Times New Roman" w:ascii="Times New Roman" w:hAnsi="Times New Roman"/>
          <w:sz w:val="20"/>
          <w:szCs w:val="20"/>
        </w:rPr>
        <w:t>- федеральным стандартом бухгалтерского учета для организаций государственного сектора «Информация о связанных сторонах» от 30.12.2017 № 277н;</w:t>
      </w:r>
    </w:p>
    <w:p>
      <w:pPr>
        <w:pStyle w:val="Normal"/>
        <w:spacing w:before="0" w:after="0"/>
        <w:ind w:firstLine="567"/>
        <w:jc w:val="both"/>
        <w:rPr/>
      </w:pPr>
      <w:r>
        <w:rPr>
          <w:rFonts w:cs="Times New Roman" w:ascii="Times New Roman" w:hAnsi="Times New Roman"/>
          <w:sz w:val="20"/>
          <w:szCs w:val="20"/>
        </w:rPr>
        <w:t>- федеральным стандартом бухгалтерского учета для организаций государственного сектора «Отчет о движении денежных средств» от 30.12.2017 № 278 н;</w:t>
      </w:r>
    </w:p>
    <w:p>
      <w:pPr>
        <w:pStyle w:val="Normal"/>
        <w:spacing w:before="0" w:after="0"/>
        <w:ind w:firstLine="567"/>
        <w:jc w:val="both"/>
        <w:rPr/>
      </w:pPr>
      <w:r>
        <w:rPr>
          <w:rFonts w:cs="Times New Roman" w:ascii="Times New Roman" w:hAnsi="Times New Roman"/>
          <w:sz w:val="20"/>
          <w:szCs w:val="20"/>
        </w:rPr>
        <w:t>- федеральным стандартом бухгалтерского учета для организаций государственного сектора «Доходы» от 27.02.2018 № 32н;</w:t>
      </w:r>
    </w:p>
    <w:p>
      <w:pPr>
        <w:pStyle w:val="Normal"/>
        <w:spacing w:before="0" w:after="0"/>
        <w:ind w:firstLine="567"/>
        <w:jc w:val="both"/>
        <w:rPr/>
      </w:pPr>
      <w:r>
        <w:rPr>
          <w:rFonts w:cs="Times New Roman" w:ascii="Times New Roman" w:hAnsi="Times New Roman"/>
          <w:sz w:val="20"/>
          <w:szCs w:val="20"/>
        </w:rPr>
        <w:t>- федеральным стандартом бухгалтерского учета для организаций государственного сектора «Бюджетная информация в бухгалтерской (финансовой) отчетности» от 28.02.2018 № 37н;</w:t>
      </w:r>
    </w:p>
    <w:p>
      <w:pPr>
        <w:pStyle w:val="Normal"/>
        <w:spacing w:before="0" w:after="0"/>
        <w:ind w:firstLine="567"/>
        <w:jc w:val="both"/>
        <w:rPr/>
      </w:pPr>
      <w:r>
        <w:rPr>
          <w:rFonts w:cs="Times New Roman" w:ascii="Times New Roman" w:hAnsi="Times New Roman"/>
          <w:sz w:val="20"/>
          <w:szCs w:val="20"/>
        </w:rPr>
        <w:t>- федеральным стандартом бухгалтерского учета для организаций государственного сектора «Резервы. Раскрытие информации об условных обязательствах и условных активах» от 30.05.2018 № 124н;</w:t>
      </w:r>
    </w:p>
    <w:p>
      <w:pPr>
        <w:pStyle w:val="Normal"/>
        <w:spacing w:before="0" w:after="0"/>
        <w:ind w:firstLine="567"/>
        <w:jc w:val="both"/>
        <w:rPr/>
      </w:pPr>
      <w:r>
        <w:rPr>
          <w:rFonts w:cs="Times New Roman" w:ascii="Times New Roman" w:hAnsi="Times New Roman"/>
          <w:sz w:val="20"/>
          <w:szCs w:val="20"/>
        </w:rPr>
        <w:t>- федеральным стандартом бухгалтерского учета для организаций государственного сектора «Долгосрочные договоры», утвержденным приказом Минфина России от 29.06.2018 № 145н;</w:t>
      </w:r>
    </w:p>
    <w:p>
      <w:pPr>
        <w:pStyle w:val="Normal"/>
        <w:spacing w:lineRule="auto" w:line="240" w:before="0" w:after="0"/>
        <w:ind w:firstLine="720"/>
        <w:jc w:val="both"/>
        <w:rPr/>
      </w:pPr>
      <w:r>
        <w:rPr>
          <w:rFonts w:cs="Times New Roman" w:ascii="Times New Roman" w:hAnsi="Times New Roman"/>
          <w:b/>
          <w:bCs/>
          <w:sz w:val="20"/>
          <w:szCs w:val="20"/>
        </w:rPr>
        <w:t>- </w:t>
      </w:r>
      <w:r>
        <w:rPr>
          <w:rFonts w:cs="Times New Roman" w:ascii="Times New Roman" w:hAnsi="Times New Roman"/>
          <w:sz w:val="20"/>
          <w:szCs w:val="20"/>
        </w:rPr>
        <w:t>приказом</w:t>
      </w:r>
      <w:r>
        <w:rPr>
          <w:rFonts w:cs="Times New Roman" w:ascii="Times New Roman" w:hAnsi="Times New Roman"/>
          <w:b/>
          <w:bCs/>
          <w:sz w:val="20"/>
          <w:szCs w:val="20"/>
        </w:rPr>
        <w:t xml:space="preserve"> Минфина России от 06.12.2010 № 162н «Об утверждении Плана счетов бюджетного учета и Инструкции по его применению» (далее - Инструкция № 162н);</w:t>
      </w:r>
    </w:p>
    <w:p>
      <w:pPr>
        <w:pStyle w:val="Normal"/>
        <w:spacing w:lineRule="auto" w:line="240" w:before="0" w:after="0"/>
        <w:ind w:firstLine="720"/>
        <w:jc w:val="both"/>
        <w:rPr/>
      </w:pPr>
      <w:r>
        <w:rPr>
          <w:rFonts w:cs="Times New Roman" w:ascii="Times New Roman" w:hAnsi="Times New Roman"/>
          <w:sz w:val="20"/>
          <w:szCs w:val="20"/>
        </w:rPr>
        <w:t>- иными нормативными правовыми актами, регулирующими вопросы организации и ведения бухгалтерского учета.</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 xml:space="preserve">1.2. Ведение бухгалтерского учета в Администрации Васильевского сельского поселения Белогорского района Республики Крым осуществляется </w:t>
      </w:r>
      <w:r>
        <w:rPr>
          <w:rFonts w:cs="Times New Roman" w:ascii="Times New Roman" w:hAnsi="Times New Roman"/>
          <w:bCs/>
          <w:sz w:val="20"/>
          <w:szCs w:val="20"/>
        </w:rPr>
        <w:t>финансово-экономическим сектором.</w:t>
      </w:r>
    </w:p>
    <w:p>
      <w:pPr>
        <w:pStyle w:val="Normal"/>
        <w:spacing w:lineRule="auto" w:line="240" w:before="0" w:after="0"/>
        <w:ind w:firstLine="720"/>
        <w:jc w:val="both"/>
        <w:rPr/>
      </w:pPr>
      <w:r>
        <w:rPr>
          <w:rFonts w:cs="Times New Roman" w:ascii="Times New Roman" w:hAnsi="Times New Roman"/>
          <w:sz w:val="20"/>
          <w:szCs w:val="20"/>
        </w:rPr>
        <w:t>Организацию учетной работы и распределение ее объема осуществляет заведующий финансово-экономическим сектором - главный бухгалтер. Все денежные и расчетные документы, финансовые и кредитные обязательства без подписи Главы Администрации Васильевского сельского поселения Белогорского района Республики Крым заведующего финансово-экономическим сектором - главным бухгалтером Администрации Васильевского сельского поселения Белогорского района Республики Крым недействительны и к исполнению не принимаются.</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firstLine="567"/>
        <w:jc w:val="both"/>
        <w:rPr/>
      </w:pPr>
      <w:r>
        <w:rPr>
          <w:rFonts w:cs="Times New Roman" w:ascii="Times New Roman" w:hAnsi="Times New Roman"/>
          <w:sz w:val="20"/>
          <w:szCs w:val="20"/>
        </w:rPr>
        <w:t xml:space="preserve">1.3. Кассовые операции ведутся в кассе </w:t>
      </w:r>
      <w:r>
        <w:rPr>
          <w:rFonts w:cs="Times New Roman" w:ascii="Times New Roman" w:hAnsi="Times New Roman"/>
          <w:i/>
          <w:sz w:val="20"/>
          <w:szCs w:val="20"/>
        </w:rPr>
        <w:t>кассовым или иным работником</w:t>
      </w:r>
      <w:r>
        <w:rPr>
          <w:rFonts w:cs="Times New Roman" w:ascii="Times New Roman" w:hAnsi="Times New Roman"/>
          <w:sz w:val="20"/>
          <w:szCs w:val="20"/>
        </w:rPr>
        <w:t>, назначаемым приказом руководителя учреждения.</w:t>
      </w:r>
    </w:p>
    <w:p>
      <w:pPr>
        <w:pStyle w:val="Normal"/>
        <w:spacing w:lineRule="auto" w:line="240" w:before="200" w:after="0"/>
        <w:rPr/>
      </w:pPr>
      <w:r>
        <w:rPr>
          <w:rFonts w:cs="Times New Roman" w:ascii="Times New Roman" w:hAnsi="Times New Roman"/>
          <w:sz w:val="20"/>
          <w:szCs w:val="20"/>
        </w:rPr>
        <w:t>(Основание: п. 4 Указания Банка России от 11.03.2014 № 3210-У)</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 xml:space="preserve">1.4. Бухгалтерский учет в Администрации Васильевского сельского поселения Белогорского района Республики Крым ведется с применением Единого плана счетов, утвержденного приказом Минфина России от 01.12.2010 № 157н, </w:t>
      </w:r>
      <w:r>
        <w:rPr>
          <w:rFonts w:cs="Times New Roman" w:ascii="Times New Roman" w:hAnsi="Times New Roman"/>
          <w:b/>
          <w:bCs/>
          <w:sz w:val="20"/>
          <w:szCs w:val="20"/>
        </w:rPr>
        <w:t>Плана счетов бюджетного учета</w:t>
      </w:r>
      <w:r>
        <w:rPr>
          <w:rFonts w:cs="Times New Roman" w:ascii="Times New Roman" w:hAnsi="Times New Roman"/>
          <w:sz w:val="20"/>
          <w:szCs w:val="20"/>
        </w:rPr>
        <w:t>, и разработанного на их основе Рабочего плана счетов (Приложение № 1).</w:t>
      </w:r>
    </w:p>
    <w:p>
      <w:pPr>
        <w:pStyle w:val="Normal"/>
        <w:spacing w:lineRule="auto" w:line="240" w:before="0" w:after="0"/>
        <w:ind w:firstLine="720"/>
        <w:jc w:val="both"/>
        <w:rPr/>
      </w:pPr>
      <w:r>
        <w:rPr>
          <w:rFonts w:cs="Times New Roman" w:ascii="Times New Roman" w:hAnsi="Times New Roman"/>
          <w:sz w:val="20"/>
          <w:szCs w:val="20"/>
        </w:rPr>
        <w:t>Аналитический учет также обеспечивается путем дополнительной детализации операций по статьям КОСГУ 310 «Увеличение стоимости основных средств», 320 «Увеличение стоимости нематериальных активов», 330 «Увеличение стоимости непроизведенных активов» и 530 «Увеличение стоимости акций и иных форм участия в капитале» в рамках третьего разряда кода.</w:t>
      </w:r>
    </w:p>
    <w:p>
      <w:pPr>
        <w:pStyle w:val="Normal"/>
        <w:spacing w:lineRule="auto" w:line="240" w:before="0" w:after="0"/>
        <w:ind w:firstLine="720"/>
        <w:jc w:val="both"/>
        <w:rPr/>
      </w:pPr>
      <w:r>
        <w:rPr>
          <w:rFonts w:cs="Times New Roman" w:ascii="Times New Roman" w:hAnsi="Times New Roman"/>
          <w:sz w:val="20"/>
          <w:szCs w:val="20"/>
        </w:rPr>
        <w:t>Для отражения в учете нефинансовых активов (за исключением счетов 0 106 00 000, 0 107 00 000, 0 109 00 000) в 5-17 разрядах номера счета бухгалтерского (бюджетного) учета отражаются</w:t>
      </w:r>
    </w:p>
    <w:p>
      <w:pPr>
        <w:pStyle w:val="Normal"/>
        <w:spacing w:lineRule="auto" w:line="240" w:before="0" w:after="0"/>
        <w:ind w:firstLine="720"/>
        <w:jc w:val="both"/>
        <w:rPr/>
      </w:pPr>
      <w:r>
        <w:rPr>
          <w:rFonts w:cs="Times New Roman" w:ascii="Times New Roman" w:hAnsi="Times New Roman"/>
          <w:b/>
          <w:bCs/>
          <w:sz w:val="20"/>
          <w:szCs w:val="20"/>
        </w:rPr>
        <w:t>- коды согласно целевому назначению имущества;</w:t>
      </w:r>
    </w:p>
    <w:p>
      <w:pPr>
        <w:pStyle w:val="Normal"/>
        <w:spacing w:lineRule="auto" w:line="240" w:before="0" w:after="0"/>
        <w:ind w:firstLine="720"/>
        <w:jc w:val="both"/>
        <w:rPr/>
      </w:pPr>
      <w:r>
        <w:rPr>
          <w:rFonts w:cs="Times New Roman" w:ascii="Times New Roman" w:hAnsi="Times New Roman"/>
          <w:sz w:val="20"/>
          <w:szCs w:val="20"/>
        </w:rPr>
        <w:t>Согласно целевому назначению имущества, активов и обязательств предусматривается следующий порядок ведения аналитического учета по счетам:</w:t>
      </w:r>
    </w:p>
    <w:p>
      <w:pPr>
        <w:pStyle w:val="Normal"/>
        <w:spacing w:lineRule="auto" w:line="240" w:before="0" w:after="0"/>
        <w:ind w:firstLine="720"/>
        <w:jc w:val="both"/>
        <w:rPr/>
      </w:pPr>
      <w:r>
        <w:rPr>
          <w:rFonts w:cs="Times New Roman" w:ascii="Times New Roman" w:hAnsi="Times New Roman"/>
          <w:sz w:val="20"/>
          <w:szCs w:val="20"/>
        </w:rPr>
        <w:t>- счет 0 201 35 000 - в 5-17 разрядах номера отражаются коды бюджетной классификации;</w:t>
      </w:r>
    </w:p>
    <w:p>
      <w:pPr>
        <w:pStyle w:val="Normal"/>
        <w:spacing w:lineRule="auto" w:line="240" w:before="0" w:after="0"/>
        <w:ind w:firstLine="720"/>
        <w:jc w:val="both"/>
        <w:rPr/>
      </w:pPr>
      <w:r>
        <w:rPr>
          <w:rFonts w:cs="Times New Roman" w:ascii="Times New Roman" w:hAnsi="Times New Roman"/>
          <w:sz w:val="20"/>
          <w:szCs w:val="20"/>
        </w:rPr>
        <w:t>- счет 0 401 60 000 - в 5-14 разрядах номера указываются коды бюджетной классификации.</w:t>
      </w:r>
    </w:p>
    <w:p>
      <w:pPr>
        <w:pStyle w:val="Normal"/>
        <w:spacing w:lineRule="auto" w:line="240" w:before="0" w:after="0"/>
        <w:ind w:firstLine="720"/>
        <w:jc w:val="both"/>
        <w:rPr/>
      </w:pPr>
      <w:r>
        <w:rPr>
          <w:rFonts w:cs="Times New Roman" w:ascii="Times New Roman" w:hAnsi="Times New Roman"/>
          <w:sz w:val="20"/>
          <w:szCs w:val="20"/>
        </w:rPr>
        <w:t xml:space="preserve">Иные правила раскрытия информации путем замены «0» в номере счета на иное значение, применяются </w:t>
      </w:r>
      <w:r>
        <w:rPr>
          <w:rFonts w:cs="Times New Roman" w:ascii="Times New Roman" w:hAnsi="Times New Roman"/>
          <w:b/>
          <w:bCs/>
          <w:sz w:val="20"/>
          <w:szCs w:val="20"/>
        </w:rPr>
        <w:t>согласно правилам, установленным организацией, составляющей сводную (консолидированную) отчетность</w:t>
      </w:r>
      <w:r>
        <w:rPr>
          <w:rFonts w:cs="Times New Roman" w:ascii="Times New Roman" w:hAnsi="Times New Roman"/>
          <w:sz w:val="20"/>
          <w:szCs w:val="20"/>
        </w:rPr>
        <w:t>.</w:t>
      </w:r>
    </w:p>
    <w:p>
      <w:pPr>
        <w:pStyle w:val="Normal"/>
        <w:spacing w:lineRule="auto" w:line="240" w:before="200" w:after="0"/>
        <w:rPr/>
      </w:pPr>
      <w:r>
        <w:rPr>
          <w:rFonts w:cs="Times New Roman" w:ascii="Times New Roman" w:hAnsi="Times New Roman"/>
          <w:sz w:val="20"/>
          <w:szCs w:val="20"/>
        </w:rPr>
        <w:t>(Основание: п. 19 СГС «Концептуальные основы ...», п.п. 1, 21, 21.2 Инструкции № 157н, п. 8 СГС «Основные средства», п. 2 Инструкции № 162н, п. 2.1 Инструкции № 174н, п. 3 Инструкции № 183н, п. 8 Порядка применения КОСГУ, утв. приказом Минфина России от 29.11.2017 № 209н)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1.5. Организация дополнительного аналитического учета</w:t>
      </w:r>
    </w:p>
    <w:p>
      <w:pPr>
        <w:pStyle w:val="Normal"/>
        <w:spacing w:lineRule="auto" w:line="240" w:before="0" w:after="0"/>
        <w:ind w:firstLine="720"/>
        <w:jc w:val="both"/>
        <w:rPr/>
      </w:pPr>
      <w:r>
        <w:rPr>
          <w:rFonts w:cs="Times New Roman" w:ascii="Times New Roman" w:hAnsi="Times New Roman"/>
          <w:sz w:val="20"/>
          <w:szCs w:val="20"/>
        </w:rPr>
        <w:t>1.5.1. Аналитический учет по отдельным видам основных средств обеспечивается путем открытия дополнительных аналитических счетов (субконто) к счетам 0 101 00 000, 0 111 00 000 и забалансовым счетам 25, 26:</w:t>
      </w:r>
    </w:p>
    <w:p>
      <w:pPr>
        <w:pStyle w:val="Normal"/>
        <w:spacing w:lineRule="auto" w:line="240" w:before="0" w:after="0"/>
        <w:ind w:firstLine="720"/>
        <w:jc w:val="both"/>
        <w:rPr/>
      </w:pPr>
      <w:r>
        <w:rPr>
          <w:rFonts w:cs="Times New Roman" w:ascii="Times New Roman" w:hAnsi="Times New Roman"/>
          <w:sz w:val="20"/>
          <w:szCs w:val="20"/>
        </w:rPr>
        <w:t>- »Операционная аренда»;</w:t>
      </w:r>
    </w:p>
    <w:p>
      <w:pPr>
        <w:pStyle w:val="Normal"/>
        <w:spacing w:lineRule="auto" w:line="240" w:before="0" w:after="0"/>
        <w:ind w:firstLine="720"/>
        <w:jc w:val="both"/>
        <w:rPr/>
      </w:pPr>
      <w:r>
        <w:rPr>
          <w:rFonts w:cs="Times New Roman" w:ascii="Times New Roman" w:hAnsi="Times New Roman"/>
          <w:sz w:val="20"/>
          <w:szCs w:val="20"/>
        </w:rPr>
        <w:t>- »Финансовая аренда»;</w:t>
      </w:r>
    </w:p>
    <w:p>
      <w:pPr>
        <w:pStyle w:val="Normal"/>
        <w:spacing w:lineRule="auto" w:line="240" w:before="0" w:after="0"/>
        <w:ind w:firstLine="720"/>
        <w:jc w:val="both"/>
        <w:rPr/>
      </w:pPr>
      <w:r>
        <w:rPr>
          <w:rFonts w:cs="Times New Roman" w:ascii="Times New Roman" w:hAnsi="Times New Roman"/>
          <w:sz w:val="20"/>
          <w:szCs w:val="20"/>
        </w:rPr>
        <w:t>- «Льготная аренда»;</w:t>
      </w:r>
    </w:p>
    <w:p>
      <w:pPr>
        <w:pStyle w:val="Normal"/>
        <w:spacing w:lineRule="auto" w:line="240" w:before="0" w:after="0"/>
        <w:ind w:firstLine="720"/>
        <w:jc w:val="both"/>
        <w:rPr/>
      </w:pPr>
      <w:r>
        <w:rPr>
          <w:rFonts w:cs="Times New Roman" w:ascii="Times New Roman" w:hAnsi="Times New Roman"/>
          <w:sz w:val="20"/>
          <w:szCs w:val="20"/>
        </w:rPr>
        <w:t>- «Безвозмездное пользование».</w:t>
      </w:r>
    </w:p>
    <w:p>
      <w:pPr>
        <w:pStyle w:val="Normal"/>
        <w:spacing w:lineRule="auto" w:line="240" w:before="0" w:after="0"/>
        <w:ind w:firstLine="720"/>
        <w:jc w:val="both"/>
        <w:rPr/>
      </w:pPr>
      <w:r>
        <w:rPr>
          <w:rFonts w:cs="Times New Roman" w:ascii="Times New Roman" w:hAnsi="Times New Roman"/>
          <w:sz w:val="20"/>
          <w:szCs w:val="20"/>
        </w:rPr>
        <w:t>С целью раскрытия информации в Пояснительной записке к счетам учета основных средств вводится дополнительная аналитика (субконто):</w:t>
      </w:r>
    </w:p>
    <w:p>
      <w:pPr>
        <w:pStyle w:val="Normal"/>
        <w:spacing w:lineRule="auto" w:line="240" w:before="0" w:after="0"/>
        <w:ind w:firstLine="720"/>
        <w:jc w:val="both"/>
        <w:rPr/>
      </w:pPr>
      <w:r>
        <w:rPr>
          <w:rFonts w:cs="Times New Roman" w:ascii="Times New Roman" w:hAnsi="Times New Roman"/>
          <w:sz w:val="20"/>
          <w:szCs w:val="20"/>
        </w:rPr>
        <w:t>- «В эксплуатации»;</w:t>
      </w:r>
    </w:p>
    <w:p>
      <w:pPr>
        <w:pStyle w:val="Normal"/>
        <w:spacing w:lineRule="auto" w:line="240" w:before="0" w:after="0"/>
        <w:ind w:firstLine="720"/>
        <w:jc w:val="both"/>
        <w:rPr/>
      </w:pPr>
      <w:r>
        <w:rPr>
          <w:rFonts w:cs="Times New Roman" w:ascii="Times New Roman" w:hAnsi="Times New Roman"/>
          <w:sz w:val="20"/>
          <w:szCs w:val="20"/>
        </w:rPr>
        <w:t>- «В запасе (на складе) - новые»</w:t>
      </w:r>
    </w:p>
    <w:p>
      <w:pPr>
        <w:pStyle w:val="Normal"/>
        <w:spacing w:lineRule="auto" w:line="240" w:before="0" w:after="0"/>
        <w:ind w:firstLine="720"/>
        <w:jc w:val="both"/>
        <w:rPr/>
      </w:pPr>
      <w:r>
        <w:rPr>
          <w:rFonts w:cs="Times New Roman" w:ascii="Times New Roman" w:hAnsi="Times New Roman"/>
          <w:sz w:val="20"/>
          <w:szCs w:val="20"/>
        </w:rPr>
        <w:t>- «На консервации»;</w:t>
      </w:r>
    </w:p>
    <w:p>
      <w:pPr>
        <w:pStyle w:val="Normal"/>
        <w:spacing w:lineRule="auto" w:line="240" w:before="0" w:after="0"/>
        <w:ind w:firstLine="720"/>
        <w:jc w:val="both"/>
        <w:rPr/>
      </w:pPr>
      <w:r>
        <w:rPr>
          <w:rFonts w:cs="Times New Roman" w:ascii="Times New Roman" w:hAnsi="Times New Roman"/>
          <w:sz w:val="20"/>
          <w:szCs w:val="20"/>
        </w:rPr>
        <w:t>- «Поступившие в результате реклассификации»;</w:t>
      </w:r>
    </w:p>
    <w:p>
      <w:pPr>
        <w:pStyle w:val="Normal"/>
        <w:spacing w:lineRule="auto" w:line="240" w:before="0" w:after="0"/>
        <w:ind w:firstLine="720"/>
        <w:jc w:val="both"/>
        <w:rPr/>
      </w:pPr>
      <w:r>
        <w:rPr>
          <w:rFonts w:cs="Times New Roman" w:ascii="Times New Roman" w:hAnsi="Times New Roman"/>
          <w:sz w:val="20"/>
          <w:szCs w:val="20"/>
        </w:rPr>
        <w:t>- «Выведенные из эксплуатации» (субконто для обособленного учета на забалансовом счете 02).</w:t>
      </w:r>
    </w:p>
    <w:p>
      <w:pPr>
        <w:pStyle w:val="Normal"/>
        <w:spacing w:lineRule="auto" w:line="240" w:before="0" w:after="0"/>
        <w:ind w:firstLine="720"/>
        <w:jc w:val="both"/>
        <w:rPr/>
      </w:pPr>
      <w:r>
        <w:rPr>
          <w:rFonts w:cs="Times New Roman" w:ascii="Times New Roman" w:hAnsi="Times New Roman"/>
          <w:sz w:val="20"/>
          <w:szCs w:val="20"/>
        </w:rPr>
        <w:t>Объекты культурного наследия учитываются на специальном аналитическом счете (субконто) «Активы культурного наследия» соответствующих счетов учета основных средств.</w:t>
      </w:r>
    </w:p>
    <w:p>
      <w:pPr>
        <w:pStyle w:val="Normal"/>
        <w:spacing w:lineRule="auto" w:line="240" w:before="200" w:after="0"/>
        <w:rPr/>
      </w:pPr>
      <w:r>
        <w:rPr>
          <w:rFonts w:cs="Times New Roman" w:ascii="Times New Roman" w:hAnsi="Times New Roman"/>
          <w:sz w:val="20"/>
          <w:szCs w:val="20"/>
        </w:rPr>
        <w:t>(Основание: п.п. 7, 51, 56 СГС «Основные средства»)</w:t>
      </w:r>
    </w:p>
    <w:p>
      <w:pPr>
        <w:pStyle w:val="Normal"/>
        <w:spacing w:lineRule="auto" w:line="240" w:before="0" w:after="0"/>
        <w:ind w:firstLine="720"/>
        <w:jc w:val="both"/>
        <w:rPr/>
      </w:pPr>
      <w:r>
        <w:rPr>
          <w:rFonts w:cs="Times New Roman" w:ascii="Times New Roman" w:hAnsi="Times New Roman"/>
          <w:sz w:val="20"/>
          <w:szCs w:val="20"/>
        </w:rPr>
        <w:t>1.5.2. 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отдельного субконто на счете 0 205 00 000 (0 302 00 000);</w:t>
      </w:r>
    </w:p>
    <w:p>
      <w:pPr>
        <w:pStyle w:val="Normal"/>
        <w:spacing w:lineRule="auto" w:line="240" w:before="200" w:after="0"/>
        <w:rPr/>
      </w:pPr>
      <w:r>
        <w:rPr>
          <w:rFonts w:cs="Times New Roman" w:ascii="Times New Roman" w:hAnsi="Times New Roman"/>
          <w:sz w:val="20"/>
          <w:szCs w:val="20"/>
        </w:rPr>
        <w:t>(Основание: п. 32 СГС «Аренда»)</w:t>
      </w:r>
    </w:p>
    <w:p>
      <w:pPr>
        <w:pStyle w:val="Normal"/>
        <w:spacing w:lineRule="auto" w:line="240" w:before="0" w:after="0"/>
        <w:ind w:firstLine="720"/>
        <w:jc w:val="both"/>
        <w:rPr/>
      </w:pPr>
      <w:r>
        <w:rPr>
          <w:rFonts w:cs="Times New Roman" w:ascii="Times New Roman" w:hAnsi="Times New Roman"/>
          <w:sz w:val="20"/>
          <w:szCs w:val="20"/>
        </w:rPr>
        <w:t>1.5.3. Обособленный учет процентных доходов и расходов, условных арендных платежей обеспечивается на дополнительных аналитических счетах (субконто) к счету 0 401 00 000.</w:t>
      </w:r>
    </w:p>
    <w:p>
      <w:pPr>
        <w:pStyle w:val="Normal"/>
        <w:spacing w:lineRule="auto" w:line="240" w:before="200" w:after="0"/>
        <w:rPr/>
      </w:pPr>
      <w:r>
        <w:rPr>
          <w:rFonts w:cs="Times New Roman" w:ascii="Times New Roman" w:hAnsi="Times New Roman"/>
          <w:sz w:val="20"/>
          <w:szCs w:val="20"/>
        </w:rPr>
        <w:t>(Основание: п. 32 СГС «Аренда»).</w:t>
      </w:r>
    </w:p>
    <w:p>
      <w:pPr>
        <w:pStyle w:val="Normal"/>
        <w:spacing w:lineRule="auto" w:line="240" w:before="0" w:after="0"/>
        <w:ind w:firstLine="720"/>
        <w:jc w:val="both"/>
        <w:rPr/>
      </w:pPr>
      <w:r>
        <w:rPr>
          <w:rFonts w:cs="Times New Roman" w:ascii="Times New Roman" w:hAnsi="Times New Roman"/>
          <w:sz w:val="20"/>
          <w:szCs w:val="20"/>
        </w:rPr>
        <w:t>1.5.4. Аналитический учет расчетов по заработной плате ведется в Журнале операций расчетов по оплате труда, денежному довольствию и стипендиям в разрезе</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источников финансового обеспечения деятельности;</w:t>
      </w:r>
    </w:p>
    <w:p>
      <w:pPr>
        <w:pStyle w:val="Normal"/>
        <w:spacing w:lineRule="auto" w:line="240" w:before="0" w:after="0"/>
        <w:ind w:firstLine="720"/>
        <w:jc w:val="both"/>
        <w:rPr/>
      </w:pPr>
      <w:r>
        <w:rPr>
          <w:rFonts w:cs="Times New Roman" w:ascii="Times New Roman" w:hAnsi="Times New Roman"/>
          <w:sz w:val="20"/>
          <w:szCs w:val="20"/>
        </w:rPr>
        <w:t>1.5.5. Аналитический учет расчетов по пенсиям, пособиям и иным социальным выплатам ведется</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w:t>
      </w:r>
      <w:r>
        <w:rPr>
          <w:rFonts w:cs="Times New Roman" w:ascii="Times New Roman" w:hAnsi="Times New Roman"/>
          <w:sz w:val="20"/>
          <w:szCs w:val="20"/>
        </w:rPr>
        <w:t>Журнале</w:t>
      </w:r>
      <w:r>
        <w:rPr>
          <w:rFonts w:cs="Times New Roman" w:ascii="Times New Roman" w:hAnsi="Times New Roman"/>
          <w:b/>
          <w:bCs/>
          <w:sz w:val="20"/>
          <w:szCs w:val="20"/>
        </w:rPr>
        <w:t xml:space="preserve"> по прочим операциям</w:t>
      </w:r>
    </w:p>
    <w:p>
      <w:pPr>
        <w:pStyle w:val="Normal"/>
        <w:spacing w:lineRule="auto" w:line="240" w:before="0" w:after="0"/>
        <w:ind w:firstLine="720"/>
        <w:jc w:val="both"/>
        <w:rPr/>
      </w:pPr>
      <w:r>
        <w:rPr>
          <w:rFonts w:cs="Times New Roman" w:ascii="Times New Roman" w:hAnsi="Times New Roman"/>
          <w:sz w:val="20"/>
          <w:szCs w:val="20"/>
        </w:rPr>
        <w:t>в разрезе:</w:t>
      </w:r>
    </w:p>
    <w:p>
      <w:pPr>
        <w:pStyle w:val="Normal"/>
        <w:spacing w:lineRule="auto" w:line="240" w:before="0" w:after="0"/>
        <w:ind w:firstLine="720"/>
        <w:jc w:val="both"/>
        <w:rPr/>
      </w:pPr>
      <w:r>
        <w:rPr>
          <w:rFonts w:cs="Times New Roman" w:ascii="Times New Roman" w:hAnsi="Times New Roman"/>
          <w:b/>
          <w:bCs/>
          <w:sz w:val="20"/>
          <w:szCs w:val="20"/>
        </w:rPr>
        <w:t>- получателей выплат</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1.7. В целях ведения бухгалтерского учета применяются:</w:t>
      </w:r>
    </w:p>
    <w:p>
      <w:pPr>
        <w:pStyle w:val="Normal"/>
        <w:spacing w:lineRule="auto" w:line="240" w:before="0" w:after="0"/>
        <w:ind w:firstLine="720"/>
        <w:jc w:val="both"/>
        <w:rPr/>
      </w:pPr>
      <w:r>
        <w:rPr>
          <w:rFonts w:cs="Times New Roman" w:ascii="Times New Roman" w:hAnsi="Times New Roman"/>
          <w:sz w:val="20"/>
          <w:szCs w:val="20"/>
        </w:rPr>
        <w:t>- унифицированные формы первичных учетных документов и регистров бухгалтерского учета, включенные в перечни, утвержденные Приказом № 52н, а также формы, утвержденные непосредственно данным приказом, образцы которых приведены в Приложении №2 к учетной политике.</w:t>
      </w:r>
    </w:p>
    <w:p>
      <w:pPr>
        <w:pStyle w:val="Normal"/>
        <w:spacing w:lineRule="auto" w:line="240" w:before="0" w:after="0"/>
        <w:ind w:firstLine="720"/>
        <w:jc w:val="both"/>
        <w:rPr/>
      </w:pPr>
      <w:r>
        <w:rPr>
          <w:rFonts w:cs="Times New Roman" w:ascii="Times New Roman" w:hAnsi="Times New Roman"/>
          <w:sz w:val="20"/>
          <w:szCs w:val="20"/>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(ф. 0504833). При необходимости к Бухгалтерской справке (ф. 0504833) прилагаются расчет и (или) оформленное в установленном порядке «Профессиональное суждение». Подобным образом оформляются в том числе операции по изменению стоимостных оценок объектов учета, при досрочном расторжении договоров пользования, реклассификации объектов учета.</w:t>
      </w:r>
    </w:p>
    <w:p>
      <w:pPr>
        <w:pStyle w:val="Normal"/>
        <w:spacing w:lineRule="auto" w:line="240" w:before="200" w:after="0"/>
        <w:rPr/>
      </w:pPr>
      <w:r>
        <w:rPr>
          <w:rFonts w:cs="Times New Roman" w:ascii="Times New Roman" w:hAnsi="Times New Roman"/>
          <w:sz w:val="20"/>
          <w:szCs w:val="20"/>
        </w:rPr>
        <w:t>(Основание: ч. 2 ст. 9, ч. 5 ст. 10 Закона № 402-ФЗ, п. 25 СГС «Концептуальные основы ...», п. 11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1.8. Предоставить право подписи первичных учетных документов должностным лицам согласно Приложению № 3.</w:t>
      </w:r>
    </w:p>
    <w:p>
      <w:pPr>
        <w:pStyle w:val="Normal"/>
        <w:spacing w:lineRule="auto" w:line="240" w:before="200" w:after="0"/>
        <w:rPr/>
      </w:pPr>
      <w:r>
        <w:rPr>
          <w:rFonts w:cs="Times New Roman" w:ascii="Times New Roman" w:hAnsi="Times New Roman"/>
          <w:sz w:val="20"/>
          <w:szCs w:val="20"/>
        </w:rPr>
        <w:t>(Основание: п. п. 6, 7 ч. 2 ст. 9 Закона № 402-ФЗ, п. 26 СГС «Концептуальные основы ...)</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1.9. Обработка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осуществляется с применением НПО «Криста». Первичные учетные документы и (или) регистры бухгалтерского учета оформляются</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на бумажных носителях и в виде электронного документа с использованием квалифицированной электронной подписи;</w:t>
      </w:r>
    </w:p>
    <w:p>
      <w:pPr>
        <w:pStyle w:val="Normal"/>
        <w:spacing w:lineRule="auto" w:line="240" w:before="0" w:after="0"/>
        <w:ind w:firstLine="720"/>
        <w:jc w:val="both"/>
        <w:rPr/>
      </w:pPr>
      <w:r>
        <w:rPr>
          <w:rFonts w:cs="Times New Roman" w:ascii="Times New Roman" w:hAnsi="Times New Roman"/>
          <w:sz w:val="20"/>
          <w:szCs w:val="20"/>
        </w:rPr>
        <w:t>Заполнение учетных документов и (или) регистров бухгалтерского учета на бумажных носителях осуществляется</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смешанным способом</w:t>
      </w:r>
      <w:r>
        <w:rPr>
          <w:rFonts w:cs="Times New Roman" w:ascii="Times New Roman" w:hAnsi="Times New Roman"/>
          <w:sz w:val="20"/>
          <w:szCs w:val="20"/>
        </w:rPr>
        <w:t xml:space="preserve"> (</w:t>
      </w:r>
      <w:r>
        <w:rPr>
          <w:rFonts w:cs="Times New Roman" w:ascii="Times New Roman" w:hAnsi="Times New Roman"/>
          <w:i/>
          <w:sz w:val="20"/>
          <w:szCs w:val="20"/>
        </w:rPr>
        <w:t>вручную и с помощью компьютерной техники)</w:t>
      </w:r>
      <w:r>
        <w:rPr>
          <w:rFonts w:cs="Times New Roman" w:ascii="Times New Roman" w:hAnsi="Times New Roman"/>
          <w:sz w:val="20"/>
          <w:szCs w:val="20"/>
        </w:rPr>
        <w:t>.</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Регистры бухгалтерского учета, оформляемые на бумажных носителях, распечатываются не 20 числа месяца, следующего за отчетным периодом.</w:t>
      </w:r>
    </w:p>
    <w:p>
      <w:pPr>
        <w:pStyle w:val="Normal"/>
        <w:spacing w:lineRule="auto" w:line="240" w:before="0" w:after="0"/>
        <w:ind w:firstLine="720"/>
        <w:jc w:val="both"/>
        <w:rPr/>
      </w:pPr>
      <w:r>
        <w:rPr>
          <w:rFonts w:cs="Times New Roman" w:ascii="Times New Roman" w:hAnsi="Times New Roman"/>
          <w:sz w:val="20"/>
          <w:szCs w:val="20"/>
        </w:rPr>
        <w:t>Включение учетных данных в Журналы операций, а также нумерация Журналов операций осуществляется согласно Приложению № 4.</w:t>
      </w:r>
    </w:p>
    <w:p>
      <w:pPr>
        <w:pStyle w:val="Normal"/>
        <w:spacing w:lineRule="auto" w:line="240" w:before="0" w:after="0"/>
        <w:ind w:firstLine="720"/>
        <w:jc w:val="both"/>
        <w:rPr/>
      </w:pPr>
      <w:r>
        <w:rPr>
          <w:rFonts w:cs="Times New Roman" w:ascii="Times New Roman" w:hAnsi="Times New Roman"/>
          <w:sz w:val="20"/>
          <w:szCs w:val="20"/>
        </w:rPr>
        <w:t xml:space="preserve">Документы, предоставляемые (получаемые) в (от) орган казначейства (финансовый орган), осуществляющий ведение лицевых счетов, в электронном виде с применением квалифицированной электронной подписи, хранятся в электронном виде. </w:t>
      </w:r>
    </w:p>
    <w:p>
      <w:pPr>
        <w:pStyle w:val="Normal"/>
        <w:spacing w:lineRule="auto" w:line="240" w:before="0" w:after="0"/>
        <w:ind w:firstLine="720"/>
        <w:jc w:val="both"/>
        <w:rPr/>
      </w:pPr>
      <w:r>
        <w:rPr>
          <w:rFonts w:cs="Times New Roman" w:ascii="Times New Roman" w:hAnsi="Times New Roman"/>
          <w:sz w:val="20"/>
          <w:szCs w:val="20"/>
        </w:rPr>
        <w:t>1.10.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в Главной книге (ф. 0504072) осуществляется ежеквартально путем составления Оборотной ведомости (ф. 0504035). Сверка аналитических данных по счетам учета финансовых активов и обязательств с данными Главной книги (ф. 0504072) осуществляется по мере необходимости путем составления Оборотной ведомости (ф. 0504036).</w:t>
      </w:r>
    </w:p>
    <w:p>
      <w:pPr>
        <w:pStyle w:val="Normal"/>
        <w:spacing w:lineRule="auto" w:line="240" w:before="200" w:after="0"/>
        <w:rPr/>
      </w:pPr>
      <w:r>
        <w:rPr>
          <w:rFonts w:cs="Times New Roman" w:ascii="Times New Roman" w:hAnsi="Times New Roman"/>
          <w:sz w:val="20"/>
          <w:szCs w:val="20"/>
        </w:rPr>
        <w:t>(Основание:Приложение № 5 к Приказу № 52н)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1.11. При обнаружении в сформированных регистрах бухгалтерского учета ошибок проводится анализ (диагностика) ошибочных данных и внесение необходимых исправлений.</w:t>
      </w:r>
    </w:p>
    <w:p>
      <w:pPr>
        <w:pStyle w:val="Normal"/>
        <w:spacing w:lineRule="auto" w:line="240" w:before="0" w:after="0"/>
        <w:ind w:firstLine="720"/>
        <w:jc w:val="both"/>
        <w:rPr/>
      </w:pPr>
      <w:r>
        <w:rPr>
          <w:rFonts w:cs="Times New Roman" w:ascii="Times New Roman" w:hAnsi="Times New Roman"/>
          <w:sz w:val="20"/>
          <w:szCs w:val="20"/>
        </w:rPr>
        <w:t>Без соответствующего документального оформления исправления в электронных базах данных не допускаются.</w:t>
      </w:r>
    </w:p>
    <w:p>
      <w:pPr>
        <w:pStyle w:val="Normal"/>
        <w:spacing w:lineRule="auto" w:line="240" w:before="200" w:after="0"/>
        <w:rPr/>
      </w:pPr>
      <w:r>
        <w:rPr>
          <w:rFonts w:cs="Times New Roman" w:ascii="Times New Roman" w:hAnsi="Times New Roman"/>
          <w:sz w:val="20"/>
          <w:szCs w:val="20"/>
        </w:rPr>
        <w:t>(Основание: ч. 8 ст. 10 Закона №  402-ФЗ, п. 18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1.12.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(Приложение № 5).</w:t>
      </w:r>
      <w:bookmarkStart w:id="1" w:name="sub_112"/>
      <w:bookmarkEnd w:id="1"/>
    </w:p>
    <w:p>
      <w:pPr>
        <w:pStyle w:val="Normal"/>
        <w:spacing w:lineRule="auto" w:line="240" w:before="0" w:after="0"/>
        <w:ind w:firstLine="720"/>
        <w:jc w:val="both"/>
        <w:rPr/>
      </w:pPr>
      <w:r>
        <w:rPr>
          <w:rFonts w:cs="Times New Roman" w:ascii="Times New Roman" w:hAnsi="Times New Roman"/>
          <w:sz w:val="20"/>
          <w:szCs w:val="20"/>
        </w:rPr>
        <w:t>Контроль первичных документов проводят председатель Васильевского сельского совета - глава администрации Васильевского сельского поселения, заместитель главы администрации, заведующий финансово - экономичским сектором - главный бухгалтер в соответствии с Положением о внутреннем финансовом контроле (Приложение № 7).</w:t>
      </w:r>
    </w:p>
    <w:p>
      <w:pPr>
        <w:pStyle w:val="Normal"/>
        <w:spacing w:lineRule="auto" w:line="240" w:before="0" w:after="0"/>
        <w:ind w:firstLine="720"/>
        <w:jc w:val="both"/>
        <w:rPr/>
      </w:pPr>
      <w:r>
        <w:rPr>
          <w:rFonts w:cs="Times New Roman" w:ascii="Times New Roman" w:hAnsi="Times New Roman"/>
          <w:sz w:val="20"/>
          <w:szCs w:val="20"/>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pPr>
        <w:pStyle w:val="Normal"/>
        <w:spacing w:lineRule="auto" w:line="240" w:before="0" w:after="0"/>
        <w:ind w:firstLine="720"/>
        <w:jc w:val="both"/>
        <w:rPr/>
      </w:pPr>
      <w:r>
        <w:rPr>
          <w:rFonts w:cs="Times New Roman" w:ascii="Times New Roman" w:hAnsi="Times New Roman"/>
          <w:sz w:val="20"/>
          <w:szCs w:val="20"/>
        </w:rPr>
        <w:t>1) при поступлении документов более поздней датой в этом же месяце факт хозяйственной жизни отражается в учете</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датой поступления документа в учреждение</w:t>
      </w:r>
      <w:r>
        <w:rPr>
          <w:rFonts w:cs="Times New Roman" w:ascii="Times New Roman" w:hAnsi="Times New Roman"/>
          <w:sz w:val="20"/>
          <w:szCs w:val="20"/>
        </w:rPr>
        <w:t>;</w:t>
      </w:r>
    </w:p>
    <w:p>
      <w:pPr>
        <w:pStyle w:val="Normal"/>
        <w:spacing w:lineRule="auto" w:line="240" w:before="0" w:after="0"/>
        <w:ind w:firstLine="720"/>
        <w:jc w:val="both"/>
        <w:rPr/>
      </w:pPr>
      <w:r>
        <w:rPr>
          <w:rFonts w:cs="Times New Roman" w:ascii="Times New Roman" w:hAnsi="Times New Roman"/>
          <w:sz w:val="20"/>
          <w:szCs w:val="20"/>
        </w:rPr>
        <w:t>2) при поступлении документов в начале месяца, следующего за отчетным (до закрытия месяца) факт хозяйственной жизни отражается в учете</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последним днем отчетного периода</w:t>
      </w:r>
      <w:r>
        <w:rPr>
          <w:rFonts w:cs="Times New Roman" w:ascii="Times New Roman" w:hAnsi="Times New Roman"/>
          <w:sz w:val="20"/>
          <w:szCs w:val="20"/>
        </w:rPr>
        <w:t>;</w:t>
      </w:r>
    </w:p>
    <w:p>
      <w:pPr>
        <w:pStyle w:val="Normal"/>
        <w:spacing w:lineRule="auto" w:line="240" w:before="0" w:after="0"/>
        <w:ind w:firstLine="720"/>
        <w:jc w:val="both"/>
        <w:rPr/>
      </w:pPr>
      <w:r>
        <w:rPr>
          <w:rFonts w:cs="Times New Roman" w:ascii="Times New Roman" w:hAnsi="Times New Roman"/>
          <w:sz w:val="20"/>
          <w:szCs w:val="20"/>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pPr>
        <w:pStyle w:val="Normal"/>
        <w:spacing w:lineRule="auto" w:line="240" w:before="0" w:after="0"/>
        <w:ind w:firstLine="720"/>
        <w:jc w:val="both"/>
        <w:rPr/>
      </w:pPr>
      <w:r>
        <w:rPr>
          <w:rFonts w:cs="Times New Roman" w:ascii="Times New Roman" w:hAnsi="Times New Roman"/>
          <w:sz w:val="20"/>
          <w:szCs w:val="20"/>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pPr>
        <w:pStyle w:val="Normal"/>
        <w:spacing w:lineRule="auto" w:line="240" w:before="0" w:after="0"/>
        <w:ind w:firstLine="720"/>
        <w:jc w:val="both"/>
        <w:rPr/>
      </w:pPr>
      <w:r>
        <w:rPr>
          <w:rFonts w:cs="Times New Roman" w:ascii="Times New Roman" w:hAnsi="Times New Roman"/>
          <w:sz w:val="20"/>
          <w:szCs w:val="20"/>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как ошибка после отчетной даты.</w:t>
      </w:r>
    </w:p>
    <w:p>
      <w:pPr>
        <w:pStyle w:val="Normal"/>
        <w:spacing w:lineRule="auto" w:line="240" w:before="200" w:after="0"/>
        <w:rPr/>
      </w:pPr>
      <w:r>
        <w:rPr>
          <w:rFonts w:cs="Times New Roman" w:ascii="Times New Roman" w:hAnsi="Times New Roman"/>
          <w:sz w:val="20"/>
          <w:szCs w:val="20"/>
        </w:rPr>
        <w:t>(Основание: п. 22 СГС «Концептуальные основы...», п. 5 СГС «События после отчетной даты», п.п. 29-33 СГС «Учетная политика, оценочные значения и ошибки»)</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1.13.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pPr>
        <w:pStyle w:val="Normal"/>
        <w:spacing w:lineRule="auto" w:line="240" w:before="0" w:after="0"/>
        <w:ind w:firstLine="720"/>
        <w:jc w:val="both"/>
        <w:rPr/>
      </w:pPr>
      <w:r>
        <w:rPr>
          <w:rFonts w:cs="Times New Roman" w:ascii="Times New Roman" w:hAnsi="Times New Roman"/>
          <w:sz w:val="20"/>
          <w:szCs w:val="20"/>
        </w:rPr>
        <w:t>Ошибки прошлых лет учитываются в учете обособлено в целях раскрытия информации в отчетности в установленном порядке.</w:t>
      </w:r>
    </w:p>
    <w:p>
      <w:pPr>
        <w:pStyle w:val="Normal"/>
        <w:spacing w:lineRule="auto" w:line="240" w:before="200" w:after="0"/>
        <w:rPr/>
      </w:pPr>
      <w:r>
        <w:rPr>
          <w:rFonts w:cs="Times New Roman" w:ascii="Times New Roman" w:hAnsi="Times New Roman"/>
          <w:sz w:val="20"/>
          <w:szCs w:val="20"/>
        </w:rPr>
        <w:t>(Основание: п. 18 Инструкции № 157н, п. 34 СГС «Учетная политика, оценочные значения и ошибки»)</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1.14.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tbl>
      <w:tblPr>
        <w:tblW w:w="10026"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641"/>
        <w:gridCol w:w="3007"/>
        <w:gridCol w:w="3327"/>
        <w:gridCol w:w="3050"/>
      </w:tblGrid>
      <w:tr>
        <w:trPr/>
        <w:tc>
          <w:tcPr>
            <w:tcW w:w="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w:t>
            </w:r>
            <w:r>
              <w:rPr>
                <w:rFonts w:cs="Times New Roman" w:ascii="Times New Roman" w:hAnsi="Times New Roman"/>
                <w:sz w:val="20"/>
                <w:szCs w:val="20"/>
              </w:rPr>
              <w:br/>
              <w:t>п/п</w:t>
            </w:r>
          </w:p>
        </w:tc>
        <w:tc>
          <w:tcPr>
            <w:tcW w:w="30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Вид документов</w:t>
            </w:r>
          </w:p>
        </w:tc>
        <w:tc>
          <w:tcPr>
            <w:tcW w:w="3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Журнал операций, к которому относятся документы</w:t>
            </w:r>
          </w:p>
        </w:tc>
        <w:tc>
          <w:tcPr>
            <w:tcW w:w="3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Особенности систематизации документов</w:t>
            </w:r>
          </w:p>
        </w:tc>
      </w:tr>
      <w:tr>
        <w:trPr/>
        <w:tc>
          <w:tcPr>
            <w:tcW w:w="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1.</w:t>
            </w:r>
          </w:p>
        </w:tc>
        <w:tc>
          <w:tcPr>
            <w:tcW w:w="30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0"/>
                <w:szCs w:val="20"/>
              </w:rPr>
              <w:t>Полученные от поставщиков, исполнителей, подрядчиков</w:t>
            </w:r>
          </w:p>
        </w:tc>
        <w:tc>
          <w:tcPr>
            <w:tcW w:w="3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0"/>
                <w:szCs w:val="20"/>
              </w:rPr>
              <w:t>Журнал операций расчетов с поставщиками и подрядчиками</w:t>
            </w:r>
          </w:p>
        </w:tc>
        <w:tc>
          <w:tcPr>
            <w:tcW w:w="3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0"/>
                <w:szCs w:val="20"/>
              </w:rPr>
              <w:t>В разрезе поставщиков, исполнителей и подрядчиков</w:t>
            </w:r>
          </w:p>
        </w:tc>
      </w:tr>
      <w:tr>
        <w:trPr/>
        <w:tc>
          <w:tcPr>
            <w:tcW w:w="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2.</w:t>
            </w:r>
          </w:p>
        </w:tc>
        <w:tc>
          <w:tcPr>
            <w:tcW w:w="30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0"/>
                <w:szCs w:val="20"/>
              </w:rPr>
              <w:t>Полученные от подотчетных лиц</w:t>
            </w:r>
          </w:p>
        </w:tc>
        <w:tc>
          <w:tcPr>
            <w:tcW w:w="3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0"/>
                <w:szCs w:val="20"/>
              </w:rPr>
              <w:t>Журнал операций расчетов с подотчетными лицами</w:t>
            </w:r>
          </w:p>
        </w:tc>
        <w:tc>
          <w:tcPr>
            <w:tcW w:w="3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0"/>
                <w:szCs w:val="20"/>
              </w:rPr>
              <w:t>В разрезе:</w:t>
            </w:r>
          </w:p>
          <w:p>
            <w:pPr>
              <w:pStyle w:val="Normal"/>
              <w:spacing w:lineRule="auto" w:line="240" w:before="0" w:after="0"/>
              <w:rPr/>
            </w:pPr>
            <w:r>
              <w:rPr>
                <w:rFonts w:cs="Times New Roman" w:ascii="Times New Roman" w:hAnsi="Times New Roman"/>
                <w:sz w:val="20"/>
                <w:szCs w:val="20"/>
              </w:rPr>
              <w:t>- подотчетных лиц;</w:t>
            </w:r>
          </w:p>
          <w:p>
            <w:pPr>
              <w:pStyle w:val="Normal"/>
              <w:spacing w:lineRule="auto" w:line="240" w:before="0" w:after="0"/>
              <w:rPr/>
            </w:pPr>
            <w:r>
              <w:rPr>
                <w:rFonts w:cs="Times New Roman" w:ascii="Times New Roman" w:hAnsi="Times New Roman"/>
                <w:sz w:val="20"/>
                <w:szCs w:val="20"/>
              </w:rPr>
              <w:t>- счетов расчетов с подотчетными лицами</w:t>
            </w:r>
          </w:p>
        </w:tc>
      </w:tr>
      <w:tr>
        <w:trPr/>
        <w:tc>
          <w:tcPr>
            <w:tcW w:w="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3.</w:t>
            </w:r>
          </w:p>
        </w:tc>
        <w:tc>
          <w:tcPr>
            <w:tcW w:w="30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0"/>
                <w:szCs w:val="20"/>
              </w:rPr>
              <w:t>Выписки из лицевых счетов (счетов) и прилагаемые к ним документы</w:t>
            </w:r>
          </w:p>
        </w:tc>
        <w:tc>
          <w:tcPr>
            <w:tcW w:w="3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0"/>
                <w:szCs w:val="20"/>
              </w:rPr>
              <w:t>Журнал операций с безналичными денежными средствами</w:t>
            </w:r>
          </w:p>
        </w:tc>
        <w:tc>
          <w:tcPr>
            <w:tcW w:w="3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0"/>
                <w:szCs w:val="20"/>
              </w:rPr>
              <w:t>В разрезе счетов учета в рублях и иностранной валюте (при отражении валютных операций)</w:t>
            </w:r>
          </w:p>
        </w:tc>
      </w:tr>
    </w:tbl>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1.15. Формирование регистров бухгалтерского учета осуществляется в следующем порядке:</w:t>
      </w:r>
    </w:p>
    <w:p>
      <w:pPr>
        <w:pStyle w:val="Normal"/>
        <w:spacing w:lineRule="auto" w:line="240" w:before="0" w:after="0"/>
        <w:ind w:firstLine="720"/>
        <w:jc w:val="both"/>
        <w:rPr/>
      </w:pPr>
      <w:r>
        <w:rPr>
          <w:rFonts w:cs="Times New Roman" w:ascii="Times New Roman" w:hAnsi="Times New Roman"/>
          <w:sz w:val="20"/>
          <w:szCs w:val="20"/>
        </w:rPr>
        <w:t xml:space="preserve">- журнал регистрации приходных и расходных ордеров (ф. 0310003) формируется </w:t>
      </w:r>
      <w:r>
        <w:rPr>
          <w:rFonts w:cs="Times New Roman" w:ascii="Times New Roman" w:hAnsi="Times New Roman"/>
          <w:i/>
          <w:sz w:val="20"/>
          <w:szCs w:val="20"/>
        </w:rPr>
        <w:t>по мере поступления (выбытия) денежных средств (документов)</w:t>
      </w:r>
      <w:r>
        <w:rPr>
          <w:rFonts w:cs="Times New Roman" w:ascii="Times New Roman" w:hAnsi="Times New Roman"/>
          <w:sz w:val="20"/>
          <w:szCs w:val="20"/>
        </w:rPr>
        <w:t>;</w:t>
      </w:r>
    </w:p>
    <w:p>
      <w:pPr>
        <w:pStyle w:val="Normal"/>
        <w:spacing w:lineRule="auto" w:line="240" w:before="0" w:after="0"/>
        <w:ind w:firstLine="720"/>
        <w:jc w:val="both"/>
        <w:rPr/>
      </w:pPr>
      <w:r>
        <w:rPr>
          <w:rFonts w:cs="Times New Roman" w:ascii="Times New Roman" w:hAnsi="Times New Roman"/>
          <w:sz w:val="20"/>
          <w:szCs w:val="20"/>
        </w:rPr>
        <w:t xml:space="preserve">- инвентарная карточка учета нефинансовых активов (ф. 0504031)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Pr>
          <w:rFonts w:cs="Times New Roman" w:ascii="Times New Roman" w:hAnsi="Times New Roman"/>
          <w:b/>
          <w:bCs/>
          <w:sz w:val="20"/>
          <w:szCs w:val="20"/>
        </w:rPr>
        <w:t>ежегодно</w:t>
      </w:r>
      <w:r>
        <w:rPr>
          <w:rFonts w:cs="Times New Roman" w:ascii="Times New Roman" w:hAnsi="Times New Roman"/>
          <w:sz w:val="20"/>
          <w:szCs w:val="20"/>
        </w:rPr>
        <w:t xml:space="preserve"> со сведениями о начисленной амортизации;</w:t>
      </w:r>
    </w:p>
    <w:p>
      <w:pPr>
        <w:pStyle w:val="Normal"/>
        <w:spacing w:lineRule="auto" w:line="240" w:before="0" w:after="0"/>
        <w:ind w:firstLine="720"/>
        <w:jc w:val="both"/>
        <w:rPr/>
      </w:pPr>
      <w:r>
        <w:rPr>
          <w:rFonts w:cs="Times New Roman" w:ascii="Times New Roman" w:hAnsi="Times New Roman"/>
          <w:sz w:val="20"/>
          <w:szCs w:val="20"/>
        </w:rPr>
        <w:t>- инвентарная карточка группового учета нефинансовых активов (ф. 0504032) оформляется при принятии объектов к учету, по мере внесения изменений и при выбытии;</w:t>
      </w:r>
    </w:p>
    <w:p>
      <w:pPr>
        <w:pStyle w:val="Normal"/>
        <w:spacing w:lineRule="auto" w:line="240" w:before="0" w:after="0"/>
        <w:ind w:firstLine="720"/>
        <w:jc w:val="both"/>
        <w:rPr/>
      </w:pPr>
      <w:r>
        <w:rPr>
          <w:rFonts w:cs="Times New Roman" w:ascii="Times New Roman" w:hAnsi="Times New Roman"/>
          <w:sz w:val="20"/>
          <w:szCs w:val="20"/>
        </w:rPr>
        <w:t xml:space="preserve">- опись инвентарных карточек по учету нефинансовых активов (ф. 0504033), инвентарный список нефинансовых активов (ф. 0504034) формируются </w:t>
      </w:r>
      <w:r>
        <w:rPr>
          <w:rFonts w:cs="Times New Roman" w:ascii="Times New Roman" w:hAnsi="Times New Roman"/>
          <w:b/>
          <w:bCs/>
          <w:sz w:val="20"/>
          <w:szCs w:val="20"/>
        </w:rPr>
        <w:t>ежегодно</w:t>
      </w:r>
      <w:r>
        <w:rPr>
          <w:rFonts w:cs="Times New Roman" w:ascii="Times New Roman" w:hAnsi="Times New Roman"/>
          <w:sz w:val="20"/>
          <w:szCs w:val="20"/>
        </w:rPr>
        <w:t>. Опись инвентарных карточек (ф. 0504033) составляется без включения информации об инвентарных объектах, выбывших до начала установленного периода;</w:t>
      </w:r>
    </w:p>
    <w:p>
      <w:pPr>
        <w:pStyle w:val="Normal"/>
        <w:spacing w:lineRule="auto" w:line="240" w:before="0" w:after="0"/>
        <w:ind w:firstLine="720"/>
        <w:jc w:val="both"/>
        <w:rPr/>
      </w:pPr>
      <w:r>
        <w:rPr>
          <w:rFonts w:cs="Times New Roman" w:ascii="Times New Roman" w:hAnsi="Times New Roman"/>
          <w:sz w:val="20"/>
          <w:szCs w:val="20"/>
        </w:rPr>
        <w:t xml:space="preserve">- книга учета бланков строгой (ф. 0504045) отчетности формируется </w:t>
      </w:r>
      <w:r>
        <w:rPr>
          <w:rFonts w:cs="Times New Roman" w:ascii="Times New Roman" w:hAnsi="Times New Roman"/>
          <w:b/>
          <w:bCs/>
          <w:sz w:val="20"/>
          <w:szCs w:val="20"/>
        </w:rPr>
        <w:t xml:space="preserve"> ежеквартально</w:t>
      </w:r>
      <w:r>
        <w:rPr>
          <w:rFonts w:cs="Times New Roman" w:ascii="Times New Roman" w:hAnsi="Times New Roman"/>
          <w:sz w:val="20"/>
          <w:szCs w:val="20"/>
        </w:rPr>
        <w:t>;</w:t>
      </w:r>
    </w:p>
    <w:p>
      <w:pPr>
        <w:pStyle w:val="Normal"/>
        <w:spacing w:lineRule="auto" w:line="240" w:before="0" w:after="0"/>
        <w:ind w:firstLine="720"/>
        <w:jc w:val="both"/>
        <w:rPr/>
      </w:pPr>
      <w:r>
        <w:rPr>
          <w:rFonts w:cs="Times New Roman" w:ascii="Times New Roman" w:hAnsi="Times New Roman"/>
          <w:sz w:val="20"/>
          <w:szCs w:val="20"/>
        </w:rPr>
        <w:t xml:space="preserve">- книга аналитического учета депонированной зарплаты и стипендий (ф. 0504048) формируется </w:t>
      </w:r>
      <w:r>
        <w:rPr>
          <w:rFonts w:cs="Times New Roman" w:ascii="Times New Roman" w:hAnsi="Times New Roman"/>
          <w:b/>
          <w:sz w:val="20"/>
          <w:szCs w:val="20"/>
        </w:rPr>
        <w:t>по мере необходимости либо ежемесячно</w:t>
      </w:r>
      <w:r>
        <w:rPr>
          <w:rFonts w:cs="Times New Roman" w:ascii="Times New Roman" w:hAnsi="Times New Roman"/>
          <w:sz w:val="20"/>
          <w:szCs w:val="20"/>
        </w:rPr>
        <w:t>;</w:t>
      </w:r>
    </w:p>
    <w:p>
      <w:pPr>
        <w:pStyle w:val="Normal"/>
        <w:spacing w:lineRule="auto" w:line="240" w:before="0" w:after="0"/>
        <w:ind w:firstLine="720"/>
        <w:jc w:val="both"/>
        <w:rPr/>
      </w:pPr>
      <w:r>
        <w:rPr>
          <w:rFonts w:cs="Times New Roman" w:ascii="Times New Roman" w:hAnsi="Times New Roman"/>
          <w:sz w:val="20"/>
          <w:szCs w:val="20"/>
        </w:rPr>
        <w:t xml:space="preserve">- реестр карточек (ф. 0504052) формируется </w:t>
      </w:r>
      <w:r>
        <w:rPr>
          <w:rFonts w:cs="Times New Roman" w:ascii="Times New Roman" w:hAnsi="Times New Roman"/>
          <w:b/>
          <w:sz w:val="20"/>
          <w:szCs w:val="20"/>
        </w:rPr>
        <w:t>ежегодно</w:t>
      </w:r>
      <w:r>
        <w:rPr>
          <w:rFonts w:cs="Times New Roman" w:ascii="Times New Roman" w:hAnsi="Times New Roman"/>
          <w:sz w:val="20"/>
          <w:szCs w:val="20"/>
        </w:rPr>
        <w:t>;</w:t>
      </w:r>
    </w:p>
    <w:p>
      <w:pPr>
        <w:pStyle w:val="Normal"/>
        <w:spacing w:lineRule="auto" w:line="240" w:before="0" w:after="0"/>
        <w:ind w:firstLine="720"/>
        <w:jc w:val="both"/>
        <w:rPr/>
      </w:pPr>
      <w:r>
        <w:rPr>
          <w:rFonts w:cs="Times New Roman" w:ascii="Times New Roman" w:hAnsi="Times New Roman"/>
          <w:sz w:val="20"/>
          <w:szCs w:val="20"/>
        </w:rPr>
        <w:t>- другие регистры, не указанные выше, заполняются по мере необходимости.</w:t>
      </w:r>
    </w:p>
    <w:p>
      <w:pPr>
        <w:pStyle w:val="Normal"/>
        <w:spacing w:lineRule="auto" w:line="240" w:before="200" w:after="0"/>
        <w:rPr/>
      </w:pPr>
      <w:r>
        <w:rPr>
          <w:rFonts w:cs="Times New Roman" w:ascii="Times New Roman" w:hAnsi="Times New Roman"/>
          <w:sz w:val="20"/>
          <w:szCs w:val="20"/>
        </w:rPr>
        <w:t>(Основание: п. 11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1.16.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предыдущем пункте настоящей учетной политики, сброшюровываются в папку (дело). На обложке папки (дела) дополнительно к установленным п. 11 Инструкции № 157н реквизитам указывается срок хранения.</w:t>
      </w:r>
    </w:p>
    <w:p>
      <w:pPr>
        <w:pStyle w:val="Normal"/>
        <w:spacing w:lineRule="auto" w:line="240" w:before="0" w:after="0"/>
        <w:ind w:firstLine="720"/>
        <w:jc w:val="both"/>
        <w:rPr/>
      </w:pPr>
      <w:r>
        <w:rPr>
          <w:rFonts w:cs="Times New Roman" w:ascii="Times New Roman" w:hAnsi="Times New Roman"/>
          <w:sz w:val="20"/>
          <w:szCs w:val="20"/>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pPr>
        <w:pStyle w:val="Normal"/>
        <w:spacing w:lineRule="auto" w:line="240" w:before="0" w:after="0"/>
        <w:ind w:firstLine="720"/>
        <w:jc w:val="both"/>
        <w:rPr/>
      </w:pPr>
      <w:r>
        <w:rPr>
          <w:rFonts w:cs="Times New Roman" w:ascii="Times New Roman" w:hAnsi="Times New Roman"/>
          <w:sz w:val="20"/>
          <w:szCs w:val="20"/>
        </w:rPr>
        <w:t>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приказом Минкультуры России от 31.03.2015 № 526.</w:t>
      </w:r>
    </w:p>
    <w:p>
      <w:pPr>
        <w:pStyle w:val="Normal"/>
        <w:spacing w:lineRule="auto" w:line="240" w:before="0" w:after="0"/>
        <w:ind w:firstLine="720"/>
        <w:jc w:val="both"/>
        <w:rPr/>
      </w:pPr>
      <w:r>
        <w:rPr>
          <w:rFonts w:cs="Times New Roman" w:ascii="Times New Roman" w:hAnsi="Times New Roman"/>
          <w:sz w:val="20"/>
          <w:szCs w:val="20"/>
        </w:rPr>
        <w:t>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 558, но не менее 5 лет.</w:t>
      </w:r>
    </w:p>
    <w:p>
      <w:pPr>
        <w:pStyle w:val="Normal"/>
        <w:spacing w:lineRule="auto" w:line="240" w:before="200" w:after="0"/>
        <w:rPr/>
      </w:pPr>
      <w:r>
        <w:rPr>
          <w:rFonts w:cs="Times New Roman" w:ascii="Times New Roman" w:hAnsi="Times New Roman"/>
          <w:sz w:val="20"/>
          <w:szCs w:val="20"/>
        </w:rPr>
        <w:t>(Основание: п.п. 13, 33 СГС «Концептуальные основы ...», п.п 11, 19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1.17. Персональный состав комиссий, создаваемых в учреждении, ответственные должностные лица определяются: отдельными приказами.</w:t>
      </w:r>
    </w:p>
    <w:p>
      <w:pPr>
        <w:pStyle w:val="Normal"/>
        <w:spacing w:lineRule="auto" w:line="240" w:before="0" w:after="0"/>
        <w:ind w:firstLine="720"/>
        <w:jc w:val="both"/>
        <w:rPr/>
      </w:pPr>
      <w:r>
        <w:rPr>
          <w:rFonts w:cs="Times New Roman" w:ascii="Times New Roman" w:hAnsi="Times New Roman"/>
          <w:sz w:val="20"/>
          <w:szCs w:val="20"/>
        </w:rPr>
        <w:t>Комиссия по поступлению и выбытию активов осуществляет свою деятельность в соответствии с Положением о комиссии (Приложение № 8).</w:t>
      </w:r>
    </w:p>
    <w:p>
      <w:pPr>
        <w:pStyle w:val="Normal"/>
        <w:spacing w:lineRule="auto" w:line="240" w:before="200" w:after="0"/>
        <w:rPr/>
      </w:pPr>
      <w:r>
        <w:rPr>
          <w:rFonts w:cs="Times New Roman" w:ascii="Times New Roman" w:hAnsi="Times New Roman"/>
          <w:sz w:val="20"/>
          <w:szCs w:val="20"/>
        </w:rPr>
        <w:t>(Основание: п.п. 25, 34, 46, 51, 60, 61, 63, 339, 377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1.18. В отношении объектов основных средств проведение инвентаризационных процедур в целях подтверждения достоверности показателей годовой отчетности не могут быть начаты ранее 1 октября отчетного года.</w:t>
      </w:r>
      <w:bookmarkStart w:id="2" w:name="sub_114"/>
      <w:bookmarkEnd w:id="2"/>
    </w:p>
    <w:p>
      <w:pPr>
        <w:pStyle w:val="Normal"/>
        <w:spacing w:lineRule="auto" w:line="240" w:before="0" w:after="0"/>
        <w:ind w:firstLine="720"/>
        <w:jc w:val="both"/>
        <w:rPr/>
      </w:pPr>
      <w:r>
        <w:rPr>
          <w:rFonts w:cs="Times New Roman" w:ascii="Times New Roman" w:hAnsi="Times New Roman"/>
          <w:sz w:val="20"/>
          <w:szCs w:val="20"/>
        </w:rPr>
        <w:t>Инвентаризации проводятся согласно Положению об инвентаризации (Приложение № 10).</w:t>
      </w:r>
    </w:p>
    <w:p>
      <w:pPr>
        <w:pStyle w:val="Normal"/>
        <w:spacing w:lineRule="auto" w:line="240" w:before="0" w:after="0"/>
        <w:ind w:firstLine="720"/>
        <w:jc w:val="both"/>
        <w:rPr/>
      </w:pPr>
      <w:r>
        <w:rPr>
          <w:rFonts w:cs="Times New Roman" w:ascii="Times New Roman" w:hAnsi="Times New Roman"/>
          <w:sz w:val="20"/>
          <w:szCs w:val="20"/>
        </w:rPr>
        <w:t>Оценка соответствия объектов имущества понятию «Актив» осуществляется</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в рамках годовой инвентаризации, проводимой в целях составления годовой отчетности.</w:t>
      </w:r>
    </w:p>
    <w:p>
      <w:pPr>
        <w:pStyle w:val="Normal"/>
        <w:spacing w:lineRule="auto" w:line="240" w:before="200" w:after="0"/>
        <w:rPr/>
      </w:pPr>
      <w:r>
        <w:rPr>
          <w:rFonts w:cs="Times New Roman" w:ascii="Times New Roman" w:hAnsi="Times New Roman"/>
          <w:sz w:val="20"/>
          <w:szCs w:val="20"/>
        </w:rPr>
        <w:t>(Основание: ч. 3 ст. 11 Закона № 402-ФЗ, п. 6 Инструкции №  157н, п. 7 Инструкции, утвержденной приказом Минфина России от 28.12.2010 № 191н, п. 9 Инструкции, утвержденной приказом Минфина России от 25.03.2011 № 33н, раздел VIII СГС «Концептуальные основы ...»)</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 xml:space="preserve">1.19. Месячная, квартальная,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в электронном виде с применением программного продукта «НПО Криста». После утверждения руководителем организации отчетность в установленные сроки представляется в </w:t>
      </w:r>
      <w:r>
        <w:rPr>
          <w:rFonts w:cs="Times New Roman" w:ascii="Times New Roman" w:hAnsi="Times New Roman"/>
          <w:i/>
          <w:sz w:val="20"/>
          <w:szCs w:val="20"/>
        </w:rPr>
        <w:t xml:space="preserve">Финансовое управление администрации Белогорского района Республики Крым </w:t>
      </w:r>
      <w:r>
        <w:rPr>
          <w:rFonts w:cs="Times New Roman" w:ascii="Times New Roman" w:hAnsi="Times New Roman"/>
          <w:sz w:val="20"/>
          <w:szCs w:val="20"/>
        </w:rPr>
        <w:t xml:space="preserve">на бумажных носителях и </w:t>
      </w:r>
      <w:r>
        <w:rPr>
          <w:rFonts w:cs="Times New Roman" w:ascii="Times New Roman" w:hAnsi="Times New Roman"/>
          <w:i/>
          <w:sz w:val="20"/>
          <w:szCs w:val="20"/>
        </w:rPr>
        <w:t>по телекоммуникационным каналам связи либо путем передачи на магнитном носителе.</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(Основание: ч. 4 ст. 14 Закона № 402-ФЗ, п. 6 Инструкции № 33н, п.п. 4, 5 Инструкции № 191н)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1.20. События после отчетной даты отражаются в учете и отчетности в соответствии с Приложением № 9 к учетной политике.</w:t>
      </w:r>
    </w:p>
    <w:p>
      <w:pPr>
        <w:pStyle w:val="Normal"/>
        <w:spacing w:lineRule="auto" w:line="240" w:before="0" w:after="0"/>
        <w:ind w:firstLine="720"/>
        <w:jc w:val="both"/>
        <w:rPr/>
      </w:pPr>
      <w:r>
        <w:rPr>
          <w:rFonts w:cs="Times New Roman" w:ascii="Times New Roman" w:hAnsi="Times New Roman"/>
          <w:sz w:val="20"/>
          <w:szCs w:val="20"/>
        </w:rPr>
        <w:t>1.21. Внутренний контроль в учреждении осуществляется согласно Положению о внутреннем контроле (Приложение № 7).</w:t>
      </w:r>
    </w:p>
    <w:p>
      <w:pPr>
        <w:pStyle w:val="Normal"/>
        <w:spacing w:lineRule="auto" w:line="240" w:before="200" w:after="0"/>
        <w:rPr/>
      </w:pPr>
      <w:r>
        <w:rPr>
          <w:rFonts w:cs="Times New Roman" w:ascii="Times New Roman" w:hAnsi="Times New Roman"/>
          <w:sz w:val="20"/>
          <w:szCs w:val="20"/>
        </w:rPr>
        <w:t>(Основание: ч. 1 ст. 19 Закона № 402-ФЗ; п. 6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1.22. Критерии существенности информации в учете и отчетности устанавливаются для целей</w:t>
      </w:r>
      <w:r>
        <w:rPr>
          <w:rFonts w:cs="Times New Roman" w:ascii="Times New Roman" w:hAnsi="Times New Roman"/>
          <w:b/>
          <w:bCs/>
          <w:sz w:val="20"/>
          <w:szCs w:val="20"/>
        </w:rPr>
        <w:t>:</w:t>
      </w:r>
      <w:bookmarkStart w:id="3" w:name="sub_119"/>
      <w:bookmarkEnd w:id="3"/>
    </w:p>
    <w:p>
      <w:pPr>
        <w:pStyle w:val="Normal"/>
        <w:spacing w:lineRule="auto" w:line="240" w:before="0" w:after="0"/>
        <w:ind w:firstLine="720"/>
        <w:jc w:val="both"/>
        <w:rPr/>
      </w:pPr>
      <w:r>
        <w:rPr>
          <w:rFonts w:cs="Times New Roman" w:ascii="Times New Roman" w:hAnsi="Times New Roman"/>
          <w:b/>
          <w:bCs/>
          <w:sz w:val="20"/>
          <w:szCs w:val="20"/>
        </w:rPr>
        <w:t>- признания ошибки;</w:t>
      </w:r>
    </w:p>
    <w:p>
      <w:pPr>
        <w:pStyle w:val="Normal"/>
        <w:spacing w:lineRule="auto" w:line="240" w:before="0" w:after="0"/>
        <w:ind w:firstLine="720"/>
        <w:jc w:val="both"/>
        <w:rPr/>
      </w:pPr>
      <w:r>
        <w:rPr>
          <w:rFonts w:cs="Times New Roman" w:ascii="Times New Roman" w:hAnsi="Times New Roman"/>
          <w:b/>
          <w:bCs/>
          <w:sz w:val="20"/>
          <w:szCs w:val="20"/>
        </w:rPr>
        <w:t>- отражения информации о событиях после отчетной даты;</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 xml:space="preserve">1.23.Существенность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 </w:t>
      </w:r>
      <w:r>
        <w:rPr>
          <w:rFonts w:cs="Times New Roman" w:ascii="Times New Roman" w:hAnsi="Times New Roman"/>
          <w:b/>
          <w:bCs/>
          <w:sz w:val="20"/>
          <w:szCs w:val="20"/>
        </w:rPr>
        <w:t xml:space="preserve">главным бухгалтером по согласованию с руководителем </w:t>
      </w:r>
      <w:r>
        <w:rPr>
          <w:rFonts w:cs="Times New Roman" w:ascii="Times New Roman" w:hAnsi="Times New Roman"/>
          <w:sz w:val="20"/>
          <w:szCs w:val="20"/>
        </w:rPr>
        <w:t xml:space="preserve"> на основании письменного обоснования такого решения.</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1.24. Независимо от установленных критериев существенности в качестве событий после отчетной даты в учете и отчетности отражаются события, перечень которых установлен</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главным распорядителем бюджетных средств.</w:t>
      </w:r>
    </w:p>
    <w:p>
      <w:pPr>
        <w:pStyle w:val="Normal"/>
        <w:spacing w:lineRule="auto" w:line="240" w:before="200" w:after="0"/>
        <w:rPr/>
      </w:pPr>
      <w:r>
        <w:rPr>
          <w:rFonts w:cs="Times New Roman" w:ascii="Times New Roman" w:hAnsi="Times New Roman"/>
          <w:sz w:val="20"/>
          <w:szCs w:val="20"/>
        </w:rPr>
        <w:t>(Основание: п.п. 17, 67 СГС «Концептуальные основы ...», п. 2 СГС «События после отчетной даты»)</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 xml:space="preserve">1.25. Построчный перевод первичных учетных документов, составленных на иностранных языках, осуществляется </w:t>
      </w:r>
      <w:r>
        <w:rPr>
          <w:rFonts w:cs="Times New Roman" w:ascii="Times New Roman" w:hAnsi="Times New Roman"/>
          <w:b/>
          <w:bCs/>
          <w:sz w:val="20"/>
          <w:szCs w:val="20"/>
        </w:rPr>
        <w:t>специализированной организацией</w:t>
      </w:r>
      <w:r>
        <w:rPr>
          <w:rFonts w:cs="Times New Roman" w:ascii="Times New Roman" w:hAnsi="Times New Roman"/>
          <w:sz w:val="20"/>
          <w:szCs w:val="20"/>
        </w:rPr>
        <w:t>.</w:t>
      </w:r>
    </w:p>
    <w:p>
      <w:pPr>
        <w:pStyle w:val="Normal"/>
        <w:spacing w:lineRule="auto" w:line="240" w:before="200" w:after="0"/>
        <w:rPr/>
      </w:pPr>
      <w:r>
        <w:rPr>
          <w:rFonts w:cs="Times New Roman" w:ascii="Times New Roman" w:hAnsi="Times New Roman"/>
          <w:sz w:val="20"/>
          <w:szCs w:val="20"/>
        </w:rPr>
        <w:t>(Основание: п. 31 СГС «Концептуальные основы...»)</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1.26. В табеле учета использования рабочего времени (ф. 0504421) регистрируются</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фактические затраты рабочего времени</w:t>
      </w:r>
      <w:r>
        <w:rPr>
          <w:rFonts w:cs="Times New Roman" w:ascii="Times New Roman" w:hAnsi="Times New Roman"/>
          <w:sz w:val="20"/>
          <w:szCs w:val="20"/>
        </w:rPr>
        <w:t>.</w:t>
      </w:r>
    </w:p>
    <w:p>
      <w:pPr>
        <w:pStyle w:val="Normal"/>
        <w:spacing w:lineRule="auto" w:line="240" w:before="200" w:after="0"/>
        <w:rPr/>
      </w:pPr>
      <w:r>
        <w:rPr>
          <w:rFonts w:cs="Times New Roman" w:ascii="Times New Roman" w:hAnsi="Times New Roman"/>
          <w:sz w:val="20"/>
          <w:szCs w:val="20"/>
        </w:rPr>
        <w:t>(Основание:Методические указания, утвержденными Приказом № 52н, письмо Минфина России от 02.06.2016 № 02-06-10/32007)</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1.27. 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bookmarkStart w:id="4" w:name="sub_129"/>
      <w:bookmarkEnd w:id="4"/>
    </w:p>
    <w:p>
      <w:pPr>
        <w:pStyle w:val="Normal"/>
        <w:spacing w:lineRule="auto" w:line="240" w:before="0" w:after="0"/>
        <w:ind w:firstLine="720"/>
        <w:jc w:val="both"/>
        <w:rPr/>
      </w:pPr>
      <w:r>
        <w:rPr>
          <w:rFonts w:cs="Times New Roman" w:ascii="Times New Roman" w:hAnsi="Times New Roman"/>
          <w:sz w:val="20"/>
          <w:szCs w:val="20"/>
        </w:rPr>
        <w:t>- сроки передачи дел,</w:t>
      </w:r>
    </w:p>
    <w:p>
      <w:pPr>
        <w:pStyle w:val="Normal"/>
        <w:spacing w:lineRule="auto" w:line="240" w:before="0" w:after="0"/>
        <w:ind w:firstLine="720"/>
        <w:jc w:val="both"/>
        <w:rPr/>
      </w:pPr>
      <w:r>
        <w:rPr>
          <w:rFonts w:cs="Times New Roman" w:ascii="Times New Roman" w:hAnsi="Times New Roman"/>
          <w:sz w:val="20"/>
          <w:szCs w:val="20"/>
        </w:rPr>
        <w:t>- лицо, ответственное за сдачу дел,</w:t>
      </w:r>
    </w:p>
    <w:p>
      <w:pPr>
        <w:pStyle w:val="Normal"/>
        <w:spacing w:lineRule="auto" w:line="240" w:before="0" w:after="0"/>
        <w:ind w:firstLine="720"/>
        <w:jc w:val="both"/>
        <w:rPr/>
      </w:pPr>
      <w:r>
        <w:rPr>
          <w:rFonts w:cs="Times New Roman" w:ascii="Times New Roman" w:hAnsi="Times New Roman"/>
          <w:sz w:val="20"/>
          <w:szCs w:val="20"/>
        </w:rPr>
        <w:t>- лицо, ответственное за прием дел,</w:t>
      </w:r>
    </w:p>
    <w:p>
      <w:pPr>
        <w:pStyle w:val="Normal"/>
        <w:spacing w:lineRule="auto" w:line="240" w:before="0" w:after="0"/>
        <w:ind w:firstLine="720"/>
        <w:jc w:val="both"/>
        <w:rPr/>
      </w:pPr>
      <w:r>
        <w:rPr>
          <w:rFonts w:cs="Times New Roman" w:ascii="Times New Roman" w:hAnsi="Times New Roman"/>
          <w:sz w:val="20"/>
          <w:szCs w:val="20"/>
        </w:rPr>
        <w:t>- другие лица, участвующие в процессе приема-передачи дел (члены специальной комиссии, представитель вышестоящего органа, аудитор),</w:t>
      </w:r>
    </w:p>
    <w:p>
      <w:pPr>
        <w:pStyle w:val="Normal"/>
        <w:spacing w:lineRule="auto" w:line="240" w:before="0" w:after="0"/>
        <w:ind w:firstLine="720"/>
        <w:jc w:val="both"/>
        <w:rPr/>
      </w:pPr>
      <w:r>
        <w:rPr>
          <w:rFonts w:cs="Times New Roman" w:ascii="Times New Roman" w:hAnsi="Times New Roman"/>
          <w:sz w:val="20"/>
          <w:szCs w:val="20"/>
        </w:rPr>
        <w:t>- необходимость проведения инвентаризации финансовых активов,</w:t>
      </w:r>
    </w:p>
    <w:p>
      <w:pPr>
        <w:pStyle w:val="Normal"/>
        <w:spacing w:lineRule="auto" w:line="240" w:before="0" w:after="0"/>
        <w:ind w:firstLine="720"/>
        <w:jc w:val="both"/>
        <w:rPr/>
      </w:pPr>
      <w:r>
        <w:rPr>
          <w:rFonts w:cs="Times New Roman" w:ascii="Times New Roman" w:hAnsi="Times New Roman"/>
          <w:sz w:val="20"/>
          <w:szCs w:val="20"/>
        </w:rPr>
        <w:t>- дата, на которую должны быть завершены учетные процессы.</w:t>
      </w:r>
    </w:p>
    <w:p>
      <w:pPr>
        <w:pStyle w:val="Normal"/>
        <w:spacing w:lineRule="auto" w:line="240" w:before="0" w:after="0"/>
        <w:ind w:firstLine="720"/>
        <w:jc w:val="both"/>
        <w:rPr/>
      </w:pPr>
      <w:r>
        <w:rPr>
          <w:rFonts w:cs="Times New Roman" w:ascii="Times New Roman" w:hAnsi="Times New Roman"/>
          <w:sz w:val="20"/>
          <w:szCs w:val="20"/>
        </w:rPr>
        <w:t>Передача дел оформляется Актом. В Акте приема-передачи в том числе указываются:</w:t>
      </w:r>
    </w:p>
    <w:p>
      <w:pPr>
        <w:pStyle w:val="Normal"/>
        <w:spacing w:lineRule="auto" w:line="240" w:before="0" w:after="0"/>
        <w:ind w:firstLine="720"/>
        <w:jc w:val="both"/>
        <w:rPr/>
      </w:pPr>
      <w:r>
        <w:rPr>
          <w:rFonts w:cs="Times New Roman" w:ascii="Times New Roman" w:hAnsi="Times New Roman"/>
          <w:sz w:val="20"/>
          <w:szCs w:val="20"/>
        </w:rPr>
        <w:t>- опись переданных документов, их количество и места хранения;</w:t>
      </w:r>
    </w:p>
    <w:p>
      <w:pPr>
        <w:pStyle w:val="Normal"/>
        <w:spacing w:lineRule="auto" w:line="240" w:before="0" w:after="0"/>
        <w:ind w:firstLine="720"/>
        <w:jc w:val="both"/>
        <w:rPr/>
      </w:pPr>
      <w:r>
        <w:rPr>
          <w:rFonts w:cs="Times New Roman" w:ascii="Times New Roman" w:hAnsi="Times New Roman"/>
          <w:sz w:val="20"/>
          <w:szCs w:val="20"/>
        </w:rPr>
        <w:t>- выявленные в ходе передачи дел основные нарушения и неточности в оформлении первичных учетных документов и регистров учета;</w:t>
      </w:r>
    </w:p>
    <w:p>
      <w:pPr>
        <w:pStyle w:val="Normal"/>
        <w:spacing w:lineRule="auto" w:line="240" w:before="0" w:after="0"/>
        <w:ind w:firstLine="720"/>
        <w:jc w:val="both"/>
        <w:rPr/>
      </w:pPr>
      <w:r>
        <w:rPr>
          <w:rFonts w:cs="Times New Roman" w:ascii="Times New Roman" w:hAnsi="Times New Roman"/>
          <w:sz w:val="20"/>
          <w:szCs w:val="20"/>
        </w:rPr>
        <w:t>- соответствие документов данным бухгалтерской и налоговой отчетности;</w:t>
      </w:r>
    </w:p>
    <w:p>
      <w:pPr>
        <w:pStyle w:val="Normal"/>
        <w:spacing w:lineRule="auto" w:line="240" w:before="0" w:after="0"/>
        <w:ind w:firstLine="720"/>
        <w:jc w:val="both"/>
        <w:rPr/>
      </w:pPr>
      <w:r>
        <w:rPr>
          <w:rFonts w:cs="Times New Roman" w:ascii="Times New Roman" w:hAnsi="Times New Roman"/>
          <w:sz w:val="20"/>
          <w:szCs w:val="20"/>
        </w:rPr>
        <w:t>- список отсутствующих документов;</w:t>
      </w:r>
    </w:p>
    <w:p>
      <w:pPr>
        <w:pStyle w:val="Normal"/>
        <w:spacing w:lineRule="auto" w:line="240" w:before="0" w:after="0"/>
        <w:ind w:firstLine="720"/>
        <w:jc w:val="both"/>
        <w:rPr/>
      </w:pPr>
      <w:r>
        <w:rPr>
          <w:rFonts w:cs="Times New Roman" w:ascii="Times New Roman" w:hAnsi="Times New Roman"/>
          <w:sz w:val="20"/>
          <w:szCs w:val="20"/>
        </w:rPr>
        <w:t>- общая характеристика бухгалтерского учета и организации внутреннего контроля;</w:t>
      </w:r>
    </w:p>
    <w:p>
      <w:pPr>
        <w:pStyle w:val="Normal"/>
        <w:spacing w:lineRule="auto" w:line="240" w:before="0" w:after="0"/>
        <w:ind w:firstLine="720"/>
        <w:jc w:val="both"/>
        <w:rPr/>
      </w:pPr>
      <w:r>
        <w:rPr>
          <w:rFonts w:cs="Times New Roman" w:ascii="Times New Roman" w:hAnsi="Times New Roman"/>
          <w:sz w:val="20"/>
          <w:szCs w:val="20"/>
        </w:rPr>
        <w:t>- факт передачи печати, штампов, ключей от сейфа и бухгалтерии, ключей от системы «Клиент-Банк», сертификатов и т.п.;</w:t>
      </w:r>
    </w:p>
    <w:p>
      <w:pPr>
        <w:pStyle w:val="Normal"/>
        <w:spacing w:lineRule="auto" w:line="240" w:before="0" w:after="0"/>
        <w:ind w:firstLine="720"/>
        <w:jc w:val="both"/>
        <w:rPr/>
      </w:pPr>
      <w:r>
        <w:rPr>
          <w:rFonts w:cs="Times New Roman" w:ascii="Times New Roman" w:hAnsi="Times New Roman"/>
          <w:sz w:val="20"/>
          <w:szCs w:val="20"/>
        </w:rPr>
        <w:t>- дата, на которую осуществлена приемка-передача дел.</w:t>
      </w:r>
    </w:p>
    <w:p>
      <w:pPr>
        <w:pStyle w:val="Normal"/>
        <w:spacing w:lineRule="auto" w:line="240" w:before="0" w:after="0"/>
        <w:ind w:firstLine="720"/>
        <w:jc w:val="both"/>
        <w:rPr/>
      </w:pPr>
      <w:r>
        <w:rPr>
          <w:rFonts w:cs="Times New Roman" w:ascii="Times New Roman" w:hAnsi="Times New Roman"/>
          <w:sz w:val="20"/>
          <w:szCs w:val="20"/>
        </w:rPr>
        <w:t>Акт заверяется подписями лиц, ответственных за сдачу и прием дел, а также другими лицами, участвующими в процессе приема-передачи дел.</w:t>
      </w:r>
    </w:p>
    <w:p>
      <w:pPr>
        <w:pStyle w:val="Normal"/>
        <w:spacing w:lineRule="auto" w:line="240" w:before="200" w:after="0"/>
        <w:rPr/>
      </w:pPr>
      <w:r>
        <w:rPr>
          <w:rFonts w:cs="Times New Roman" w:ascii="Times New Roman" w:hAnsi="Times New Roman"/>
          <w:sz w:val="20"/>
          <w:szCs w:val="20"/>
        </w:rPr>
        <w:t>(Основание: п. 14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108" w:after="108"/>
        <w:jc w:val="center"/>
        <w:outlineLvl w:val="0"/>
        <w:rPr/>
      </w:pPr>
      <w:r>
        <w:rPr>
          <w:rFonts w:cs="Times New Roman" w:ascii="Times New Roman" w:hAnsi="Times New Roman"/>
          <w:b/>
          <w:bCs/>
          <w:sz w:val="20"/>
          <w:szCs w:val="20"/>
        </w:rPr>
        <w:t>2. Учет нефинансовых активов</w:t>
      </w:r>
      <w:bookmarkStart w:id="5" w:name="sub_1008"/>
      <w:bookmarkEnd w:id="5"/>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2.1. Выдача и использование доверенностей на получение товарно-материальных ценностей осуществляется в соответствии с Положением (Приложение № 11). Данным положением также определяется перечень должностных лиц, имеющих право:</w:t>
      </w:r>
    </w:p>
    <w:p>
      <w:pPr>
        <w:pStyle w:val="Normal"/>
        <w:spacing w:lineRule="auto" w:line="240" w:before="0" w:after="0"/>
        <w:ind w:firstLine="720"/>
        <w:jc w:val="both"/>
        <w:rPr/>
      </w:pPr>
      <w:r>
        <w:rPr>
          <w:rFonts w:cs="Times New Roman" w:ascii="Times New Roman" w:hAnsi="Times New Roman"/>
          <w:sz w:val="20"/>
          <w:szCs w:val="20"/>
        </w:rPr>
        <w:t>- подписи доверенностей;</w:t>
      </w:r>
    </w:p>
    <w:p>
      <w:pPr>
        <w:pStyle w:val="Normal"/>
        <w:spacing w:lineRule="auto" w:line="240" w:before="0" w:after="0"/>
        <w:ind w:firstLine="720"/>
        <w:jc w:val="both"/>
        <w:rPr/>
      </w:pPr>
      <w:r>
        <w:rPr>
          <w:rFonts w:cs="Times New Roman" w:ascii="Times New Roman" w:hAnsi="Times New Roman"/>
          <w:sz w:val="20"/>
          <w:szCs w:val="20"/>
        </w:rPr>
        <w:t>- получения доверенностей.</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2.2. При поступлении объектов нефинансовых активов, полученных в рамках необменных операций, в том числе в порядке:</w:t>
      </w:r>
    </w:p>
    <w:p>
      <w:pPr>
        <w:pStyle w:val="Normal"/>
        <w:spacing w:lineRule="auto" w:line="240" w:before="0" w:after="0"/>
        <w:ind w:firstLine="720"/>
        <w:jc w:val="both"/>
        <w:rPr/>
      </w:pPr>
      <w:r>
        <w:rPr>
          <w:rFonts w:cs="Times New Roman" w:ascii="Times New Roman" w:hAnsi="Times New Roman"/>
          <w:sz w:val="20"/>
          <w:szCs w:val="20"/>
        </w:rPr>
        <w:t>- дарения (безвозмездного получения);</w:t>
      </w:r>
    </w:p>
    <w:p>
      <w:pPr>
        <w:pStyle w:val="Normal"/>
        <w:spacing w:lineRule="auto" w:line="240" w:before="0" w:after="0"/>
        <w:ind w:firstLine="720"/>
        <w:jc w:val="both"/>
        <w:rPr/>
      </w:pPr>
      <w:r>
        <w:rPr>
          <w:rFonts w:cs="Times New Roman" w:ascii="Times New Roman" w:hAnsi="Times New Roman"/>
          <w:sz w:val="20"/>
          <w:szCs w:val="20"/>
        </w:rPr>
        <w:t>- принятия выморочного имущества;</w:t>
      </w:r>
    </w:p>
    <w:p>
      <w:pPr>
        <w:pStyle w:val="Normal"/>
        <w:spacing w:lineRule="auto" w:line="240" w:before="0" w:after="0"/>
        <w:ind w:firstLine="720"/>
        <w:jc w:val="both"/>
        <w:rPr/>
      </w:pPr>
      <w:r>
        <w:rPr>
          <w:rFonts w:cs="Times New Roman" w:ascii="Times New Roman" w:hAnsi="Times New Roman"/>
          <w:sz w:val="20"/>
          <w:szCs w:val="20"/>
        </w:rPr>
        <w:t>- получения объектов по распоряжению собственника без указания стоимостных оценок;</w:t>
      </w:r>
    </w:p>
    <w:p>
      <w:pPr>
        <w:pStyle w:val="Normal"/>
        <w:spacing w:lineRule="auto" w:line="240" w:before="0" w:after="0"/>
        <w:ind w:firstLine="720"/>
        <w:jc w:val="both"/>
        <w:rPr/>
      </w:pPr>
      <w:r>
        <w:rPr>
          <w:rFonts w:cs="Times New Roman" w:ascii="Times New Roman" w:hAnsi="Times New Roman"/>
          <w:sz w:val="20"/>
          <w:szCs w:val="20"/>
        </w:rPr>
        <w:t>- при выявлении объектов, созданных в рамках ремонтных работ;</w:t>
      </w:r>
    </w:p>
    <w:p>
      <w:pPr>
        <w:pStyle w:val="Normal"/>
        <w:spacing w:lineRule="auto" w:line="240" w:before="0" w:after="0"/>
        <w:ind w:firstLine="720"/>
        <w:jc w:val="both"/>
        <w:rPr/>
      </w:pPr>
      <w:r>
        <w:rPr>
          <w:rFonts w:cs="Times New Roman" w:ascii="Times New Roman" w:hAnsi="Times New Roman"/>
          <w:sz w:val="20"/>
          <w:szCs w:val="20"/>
        </w:rPr>
        <w:t>- при выявлении в ходе инвентаризации неучтенных объектов, по которым утрачены приходные документы,</w:t>
      </w:r>
    </w:p>
    <w:p>
      <w:pPr>
        <w:pStyle w:val="Normal"/>
        <w:spacing w:lineRule="auto" w:line="240" w:before="0" w:after="0"/>
        <w:ind w:firstLine="720"/>
        <w:jc w:val="both"/>
        <w:rPr/>
      </w:pPr>
      <w:r>
        <w:rPr>
          <w:rFonts w:cs="Times New Roman" w:ascii="Times New Roman" w:hAnsi="Times New Roman"/>
          <w:sz w:val="20"/>
          <w:szCs w:val="20"/>
        </w:rPr>
        <w:t>справедливая стоимость объектов имущества определяется комиссией по поступлению и выбытию активов методом рыночных цен.</w:t>
      </w:r>
    </w:p>
    <w:p>
      <w:pPr>
        <w:pStyle w:val="Normal"/>
        <w:spacing w:lineRule="auto" w:line="240" w:before="0" w:after="0"/>
        <w:ind w:firstLine="720"/>
        <w:jc w:val="both"/>
        <w:rPr/>
      </w:pPr>
      <w:r>
        <w:rPr>
          <w:rFonts w:cs="Times New Roman" w:ascii="Times New Roman" w:hAnsi="Times New Roman"/>
          <w:sz w:val="20"/>
          <w:szCs w:val="20"/>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pPr>
        <w:pStyle w:val="Normal"/>
        <w:spacing w:lineRule="auto" w:line="240" w:before="0" w:after="0"/>
        <w:ind w:firstLine="720"/>
        <w:jc w:val="both"/>
        <w:rPr/>
      </w:pPr>
      <w:r>
        <w:rPr>
          <w:rFonts w:cs="Times New Roman" w:ascii="Times New Roman" w:hAnsi="Times New Roman"/>
          <w:sz w:val="20"/>
          <w:szCs w:val="20"/>
        </w:rPr>
        <w:t>Справедливая стоимость нефинансовых активов может определяться следующим образом:</w:t>
      </w:r>
    </w:p>
    <w:p>
      <w:pPr>
        <w:pStyle w:val="Normal"/>
        <w:spacing w:lineRule="auto" w:line="240" w:before="0" w:after="0"/>
        <w:ind w:firstLine="720"/>
        <w:jc w:val="both"/>
        <w:rPr/>
      </w:pPr>
      <w:r>
        <w:rPr>
          <w:rFonts w:cs="Times New Roman" w:ascii="Times New Roman" w:hAnsi="Times New Roman"/>
          <w:sz w:val="20"/>
          <w:szCs w:val="20"/>
        </w:rPr>
        <w:t>1) для объектов недвижимости, подлежащих государственной регистрации, - на основании</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xml:space="preserve">- оценки, произведенной в соответствии с положениями </w:t>
      </w:r>
      <w:r>
        <w:rPr>
          <w:rFonts w:cs="Times New Roman" w:ascii="Times New Roman" w:hAnsi="Times New Roman"/>
          <w:sz w:val="20"/>
          <w:szCs w:val="20"/>
        </w:rPr>
        <w:t>Федерального закона</w:t>
      </w:r>
      <w:r>
        <w:rPr>
          <w:rFonts w:cs="Times New Roman" w:ascii="Times New Roman" w:hAnsi="Times New Roman"/>
          <w:b/>
          <w:bCs/>
          <w:sz w:val="20"/>
          <w:szCs w:val="20"/>
        </w:rPr>
        <w:t xml:space="preserve"> от 29.07.1998 г. № 135-ФЗ «Об оценочной деятельности в Российской Федерации»;</w:t>
      </w:r>
    </w:p>
    <w:p>
      <w:pPr>
        <w:pStyle w:val="Normal"/>
        <w:spacing w:lineRule="auto" w:line="240" w:before="0" w:after="0"/>
        <w:ind w:firstLine="720"/>
        <w:jc w:val="both"/>
        <w:rPr/>
      </w:pPr>
      <w:r>
        <w:rPr>
          <w:rFonts w:cs="Times New Roman" w:ascii="Times New Roman" w:hAnsi="Times New Roman"/>
          <w:sz w:val="20"/>
          <w:szCs w:val="20"/>
        </w:rPr>
        <w:t>2) для иных объектов (ранее не эксплуатировавшихся) - на выбор на основании</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данных о ценах на аналогичные материальные ценности, полученных в письменной форме от организаций-изготовителей;</w:t>
      </w:r>
    </w:p>
    <w:p>
      <w:pPr>
        <w:pStyle w:val="Normal"/>
        <w:spacing w:lineRule="auto" w:line="240" w:before="0" w:after="0"/>
        <w:ind w:firstLine="720"/>
        <w:jc w:val="both"/>
        <w:rPr/>
      </w:pPr>
      <w:r>
        <w:rPr>
          <w:rFonts w:cs="Times New Roman" w:ascii="Times New Roman" w:hAnsi="Times New Roman"/>
          <w:b/>
          <w:bCs/>
          <w:sz w:val="20"/>
          <w:szCs w:val="20"/>
        </w:rPr>
        <w:t>- сведений об уровне цен из открытых источников информации;</w:t>
      </w:r>
    </w:p>
    <w:p>
      <w:pPr>
        <w:pStyle w:val="Normal"/>
        <w:spacing w:lineRule="auto" w:line="240" w:before="0" w:after="0"/>
        <w:ind w:firstLine="720"/>
        <w:jc w:val="both"/>
        <w:rPr/>
      </w:pPr>
      <w:r>
        <w:rPr>
          <w:rFonts w:cs="Times New Roman" w:ascii="Times New Roman" w:hAnsi="Times New Roman"/>
          <w:b/>
          <w:bCs/>
          <w:sz w:val="20"/>
          <w:szCs w:val="20"/>
        </w:rPr>
        <w:t>- экспертных заключений (при условии документального подтверждения квалификации экспертов) о стоимости отдельных (аналогичных) объектов;</w:t>
      </w:r>
    </w:p>
    <w:p>
      <w:pPr>
        <w:pStyle w:val="Normal"/>
        <w:spacing w:lineRule="auto" w:line="240" w:before="0" w:after="0"/>
        <w:ind w:firstLine="720"/>
        <w:jc w:val="both"/>
        <w:rPr/>
      </w:pPr>
      <w:r>
        <w:rPr>
          <w:rFonts w:cs="Times New Roman" w:ascii="Times New Roman" w:hAnsi="Times New Roman"/>
          <w:sz w:val="20"/>
          <w:szCs w:val="20"/>
        </w:rPr>
        <w:t>3) для иных объектов (бывших в эксплуатации) - на выбор на основании:</w:t>
      </w:r>
    </w:p>
    <w:p>
      <w:pPr>
        <w:pStyle w:val="Normal"/>
        <w:spacing w:lineRule="auto" w:line="240" w:before="0" w:after="0"/>
        <w:ind w:firstLine="720"/>
        <w:jc w:val="both"/>
        <w:rPr/>
      </w:pPr>
      <w:r>
        <w:rPr>
          <w:rFonts w:cs="Times New Roman" w:ascii="Times New Roman" w:hAnsi="Times New Roman"/>
          <w:b/>
          <w:bCs/>
          <w:sz w:val="20"/>
          <w:szCs w:val="20"/>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pPr>
        <w:pStyle w:val="Normal"/>
        <w:spacing w:lineRule="auto" w:line="240" w:before="0" w:after="0"/>
        <w:ind w:firstLine="720"/>
        <w:jc w:val="both"/>
        <w:rPr/>
      </w:pPr>
      <w:r>
        <w:rPr>
          <w:rFonts w:cs="Times New Roman" w:ascii="Times New Roman" w:hAnsi="Times New Roman"/>
          <w:b/>
          <w:bCs/>
          <w:sz w:val="20"/>
          <w:szCs w:val="20"/>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pPr>
        <w:pStyle w:val="Normal"/>
        <w:spacing w:lineRule="auto" w:line="240" w:before="0" w:after="0"/>
        <w:ind w:firstLine="720"/>
        <w:jc w:val="both"/>
        <w:rPr/>
      </w:pPr>
      <w:r>
        <w:rPr>
          <w:rFonts w:cs="Times New Roman" w:ascii="Times New Roman" w:hAnsi="Times New Roman"/>
          <w:b/>
          <w:bCs/>
          <w:sz w:val="20"/>
          <w:szCs w:val="20"/>
        </w:rPr>
        <w:t>- экспертных заключений (при условии документального подтверждения квалификации экспертов).</w:t>
      </w:r>
    </w:p>
    <w:p>
      <w:pPr>
        <w:pStyle w:val="Normal"/>
        <w:spacing w:lineRule="auto" w:line="240" w:before="200" w:after="0"/>
        <w:rPr/>
      </w:pPr>
      <w:r>
        <w:rPr>
          <w:rFonts w:cs="Times New Roman" w:ascii="Times New Roman" w:hAnsi="Times New Roman"/>
          <w:sz w:val="20"/>
          <w:szCs w:val="20"/>
        </w:rPr>
        <w:t>(Основание: п.п. 25, 31, 106, 357 Инструкции № 157н, п.п. 54, 59 стандарта «Концептуальные основы...», п.п. 7, 22 стандарта «Основные средства»)</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2.3. При частичной ликвидации (разукомплектации) объекта нефинансовых активов расчет стоимости ликвидируемой (выделяемой) части объекта осуществляется одним из способов</w:t>
      </w:r>
      <w:r>
        <w:rPr>
          <w:rFonts w:cs="Times New Roman" w:ascii="Times New Roman" w:hAnsi="Times New Roman"/>
          <w:b/>
          <w:bCs/>
          <w:sz w:val="20"/>
          <w:szCs w:val="20"/>
        </w:rPr>
        <w:t>:</w:t>
      </w:r>
      <w:bookmarkStart w:id="6" w:name="sub_230"/>
      <w:bookmarkEnd w:id="6"/>
    </w:p>
    <w:p>
      <w:pPr>
        <w:pStyle w:val="Normal"/>
        <w:spacing w:lineRule="auto" w:line="240" w:before="0" w:after="0"/>
        <w:ind w:firstLine="720"/>
        <w:jc w:val="both"/>
        <w:rPr/>
      </w:pPr>
      <w:r>
        <w:rPr>
          <w:rFonts w:cs="Times New Roman" w:ascii="Times New Roman" w:hAnsi="Times New Roman"/>
          <w:b/>
          <w:bCs/>
          <w:sz w:val="20"/>
          <w:szCs w:val="20"/>
        </w:rPr>
        <w:t>- в процентном отношении к стоимости всего объекта, определенном комиссией по поступлению и выбытию активов;</w:t>
      </w:r>
    </w:p>
    <w:p>
      <w:pPr>
        <w:pStyle w:val="Normal"/>
        <w:spacing w:lineRule="auto" w:line="240" w:before="0" w:after="0"/>
        <w:ind w:firstLine="720"/>
        <w:jc w:val="both"/>
        <w:rPr/>
      </w:pPr>
      <w:r>
        <w:rPr>
          <w:rFonts w:cs="Times New Roman" w:ascii="Times New Roman" w:hAnsi="Times New Roman"/>
          <w:b/>
          <w:bCs/>
          <w:sz w:val="20"/>
          <w:szCs w:val="20"/>
        </w:rPr>
        <w:t>- исходя из стоимости отдельных предметов, входящих в состав сложных объектов нефинансовых активов;</w:t>
      </w:r>
    </w:p>
    <w:p>
      <w:pPr>
        <w:pStyle w:val="Normal"/>
        <w:spacing w:lineRule="auto" w:line="240" w:before="0" w:after="0"/>
        <w:ind w:firstLine="720"/>
        <w:jc w:val="both"/>
        <w:rPr/>
      </w:pPr>
      <w:r>
        <w:rPr>
          <w:rFonts w:cs="Times New Roman" w:ascii="Times New Roman" w:hAnsi="Times New Roman"/>
          <w:b/>
          <w:bCs/>
          <w:sz w:val="20"/>
          <w:szCs w:val="20"/>
        </w:rPr>
        <w:t>- путем независимой оценки.</w:t>
      </w:r>
    </w:p>
    <w:p>
      <w:pPr>
        <w:pStyle w:val="Normal"/>
        <w:spacing w:lineRule="auto" w:line="240" w:before="200" w:after="0"/>
        <w:rPr/>
      </w:pPr>
      <w:r>
        <w:rPr>
          <w:rFonts w:cs="Times New Roman" w:ascii="Times New Roman" w:hAnsi="Times New Roman"/>
          <w:sz w:val="20"/>
          <w:szCs w:val="20"/>
        </w:rPr>
        <w:t>(Основание: п.п. 27, 85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2.4.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(Приложение № 2.6),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 02 «Материальные ценности, принятые на хранение».</w:t>
      </w:r>
    </w:p>
    <w:p>
      <w:pPr>
        <w:pStyle w:val="Normal"/>
        <w:spacing w:lineRule="auto" w:line="240" w:before="200" w:after="0"/>
        <w:rPr/>
      </w:pPr>
      <w:r>
        <w:rPr>
          <w:rFonts w:cs="Times New Roman" w:ascii="Times New Roman" w:hAnsi="Times New Roman"/>
          <w:sz w:val="20"/>
          <w:szCs w:val="20"/>
        </w:rPr>
        <w:t>(Основание: п.п. 51, 335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2.5.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pPr>
        <w:pStyle w:val="Normal"/>
        <w:spacing w:lineRule="auto" w:line="240" w:before="200" w:after="0"/>
        <w:rPr/>
      </w:pPr>
      <w:r>
        <w:rPr>
          <w:rFonts w:cs="Times New Roman" w:ascii="Times New Roman" w:hAnsi="Times New Roman"/>
          <w:sz w:val="20"/>
          <w:szCs w:val="20"/>
        </w:rPr>
        <w:t>(Основание: п.п. 220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2.6. Поступление нефинансовых активов при их приобретении (безвозмездном получении) оформляется Актом о приеме-передаче объектов нефинансовых активов (ф. 0504101) или Приходным ордером на приемку материальных ценностей (нефинансовых активов) (ф. 0504207).</w:t>
      </w:r>
    </w:p>
    <w:p>
      <w:pPr>
        <w:pStyle w:val="Normal"/>
        <w:spacing w:lineRule="auto" w:line="240" w:before="0" w:after="0"/>
        <w:ind w:firstLine="720"/>
        <w:jc w:val="both"/>
        <w:rPr/>
      </w:pPr>
      <w:r>
        <w:rPr>
          <w:rFonts w:cs="Times New Roman" w:ascii="Times New Roman" w:hAnsi="Times New Roman"/>
          <w:sz w:val="20"/>
          <w:szCs w:val="20"/>
        </w:rPr>
        <w:t>В случае приобретения (покупки, дарения) нефинансовых активов поля передающей стороны не заполняются.</w:t>
      </w:r>
    </w:p>
    <w:p>
      <w:pPr>
        <w:pStyle w:val="Normal"/>
        <w:spacing w:lineRule="auto" w:line="240" w:before="0" w:after="0"/>
        <w:ind w:firstLine="720"/>
        <w:jc w:val="both"/>
        <w:rPr/>
      </w:pPr>
      <w:r>
        <w:rPr>
          <w:rFonts w:cs="Times New Roman" w:ascii="Times New Roman" w:hAnsi="Times New Roman"/>
          <w:sz w:val="20"/>
          <w:szCs w:val="20"/>
        </w:rPr>
        <w:t>В случае отсутствия каких-либо документов на поступающие нефинансовые активы или если не оформляется Акт о приеме-передаче (ф. 0504101), принятие к учету нефинансовых активов осуществляется на основании Приходного ордера (ф. 0504207).</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2.7. В Инвентарной карточке учета нефинансовых активов (ф. 0504031) и Инвентарной карточке группового учета нефинансовых активов (ф. 0504032) в случае отсутствия материально ответственного лица указывается лицо, ответственное (уполномоченное) за эксплуатацию данного нефинансового актива.</w:t>
      </w:r>
      <w:bookmarkStart w:id="7" w:name="sub_208"/>
      <w:bookmarkEnd w:id="7"/>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2.8.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раздела и подраздела классификации расходов, исходя из функций (услуг), в которых они подлежат использованию.</w:t>
      </w:r>
    </w:p>
    <w:p>
      <w:pPr>
        <w:pStyle w:val="Normal"/>
        <w:spacing w:lineRule="auto" w:line="240" w:before="200" w:after="0"/>
        <w:rPr/>
      </w:pPr>
      <w:r>
        <w:rPr>
          <w:rFonts w:cs="Times New Roman" w:ascii="Times New Roman" w:hAnsi="Times New Roman"/>
          <w:sz w:val="20"/>
          <w:szCs w:val="20"/>
        </w:rPr>
        <w:t>(Основание: письма Минфина России от 02.11.2016 № 02-07-05/64116, от 08.07.2016 № 09-04-07/40283, от 17.10.2011 № 02-03-09/4607)</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2.9. 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(реклассификация)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от 13.12.2017 № 02-07-07/83464, от 15.12.2017 № 02-07-07/84237. Профессиональное суждение оформляется согласно Приложению № 2.9.</w:t>
      </w:r>
    </w:p>
    <w:p>
      <w:pPr>
        <w:pStyle w:val="Normal"/>
        <w:spacing w:lineRule="auto" w:line="240" w:before="200" w:after="0"/>
        <w:rPr/>
      </w:pPr>
      <w:r>
        <w:rPr>
          <w:rFonts w:cs="Times New Roman" w:ascii="Times New Roman" w:hAnsi="Times New Roman"/>
          <w:sz w:val="20"/>
          <w:szCs w:val="20"/>
        </w:rPr>
        <w:t>(Основание: п. 31 СГС «Основные средства», п.п. 12-16 СГС «Аренда», п. 37 СГС «Представление бухгалтерской (финансовой) отчетности»</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108" w:after="108"/>
        <w:jc w:val="center"/>
        <w:outlineLvl w:val="0"/>
        <w:rPr/>
      </w:pPr>
      <w:r>
        <w:rPr>
          <w:rFonts w:cs="Times New Roman" w:ascii="Times New Roman" w:hAnsi="Times New Roman"/>
          <w:b/>
          <w:bCs/>
          <w:sz w:val="20"/>
          <w:szCs w:val="20"/>
        </w:rPr>
        <w:t>3. Учет основных средств</w:t>
      </w:r>
      <w:bookmarkStart w:id="8" w:name="sub_200"/>
      <w:bookmarkEnd w:id="8"/>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b/>
          <w:bCs/>
          <w:sz w:val="20"/>
          <w:szCs w:val="20"/>
        </w:rPr>
        <w:t>3.1. Порядок принятия объектов основных средств к учету</w:t>
      </w:r>
      <w:bookmarkStart w:id="9" w:name="sub_21"/>
      <w:bookmarkEnd w:id="9"/>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pPr>
        <w:pStyle w:val="Normal"/>
        <w:spacing w:lineRule="auto" w:line="240" w:before="0" w:after="0"/>
        <w:ind w:firstLine="720"/>
        <w:jc w:val="both"/>
        <w:rPr/>
      </w:pPr>
      <w:r>
        <w:rPr>
          <w:rFonts w:cs="Times New Roman" w:ascii="Times New Roman" w:hAnsi="Times New Roman"/>
          <w:sz w:val="20"/>
          <w:szCs w:val="20"/>
        </w:rPr>
        <w:t>3.1.2.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pPr>
        <w:pStyle w:val="Normal"/>
        <w:spacing w:lineRule="auto" w:line="240" w:before="0" w:after="0"/>
        <w:ind w:firstLine="720"/>
        <w:jc w:val="both"/>
        <w:rPr/>
      </w:pPr>
      <w:r>
        <w:rPr>
          <w:rFonts w:cs="Times New Roman" w:ascii="Times New Roman" w:hAnsi="Times New Roman"/>
          <w:sz w:val="20"/>
          <w:szCs w:val="20"/>
        </w:rPr>
        <w:t>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pPr>
        <w:pStyle w:val="Normal"/>
        <w:spacing w:lineRule="auto" w:line="240" w:before="200" w:after="0"/>
        <w:rPr/>
      </w:pPr>
      <w:r>
        <w:rPr>
          <w:rFonts w:cs="Times New Roman" w:ascii="Times New Roman" w:hAnsi="Times New Roman"/>
          <w:sz w:val="20"/>
          <w:szCs w:val="20"/>
        </w:rPr>
        <w:t>(Основание: п. 9 стандарта «Основные средства», п.п. 46, 47 Инструкции № 157н)</w:t>
      </w:r>
    </w:p>
    <w:p>
      <w:pPr>
        <w:pStyle w:val="Normal"/>
        <w:spacing w:lineRule="auto" w:line="240" w:before="0" w:after="0"/>
        <w:ind w:firstLine="720"/>
        <w:jc w:val="both"/>
        <w:rPr/>
      </w:pPr>
      <w:r>
        <w:rPr>
          <w:rFonts w:cs="Times New Roman" w:ascii="Times New Roman" w:hAnsi="Times New Roman"/>
          <w:sz w:val="20"/>
          <w:szCs w:val="20"/>
        </w:rPr>
        <w:t>3.1.4. Инвентарный номер основного средства состоит из знаков и формируется по следующим правилам:</w:t>
      </w:r>
      <w:bookmarkStart w:id="10" w:name="sub_1001"/>
      <w:bookmarkEnd w:id="10"/>
    </w:p>
    <w:p>
      <w:pPr>
        <w:pStyle w:val="Normal"/>
        <w:spacing w:lineRule="auto" w:line="240" w:before="0" w:after="0"/>
        <w:ind w:firstLine="720"/>
        <w:jc w:val="both"/>
        <w:rPr/>
      </w:pPr>
      <w:r>
        <w:rPr>
          <w:rFonts w:cs="Times New Roman" w:ascii="Times New Roman" w:hAnsi="Times New Roman"/>
          <w:b/>
          <w:bCs/>
          <w:sz w:val="20"/>
          <w:szCs w:val="20"/>
        </w:rPr>
        <w:t>-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pPr>
        <w:pStyle w:val="Normal"/>
        <w:spacing w:lineRule="auto" w:line="240" w:before="0" w:after="0"/>
        <w:ind w:firstLine="720"/>
        <w:jc w:val="both"/>
        <w:rPr/>
      </w:pPr>
      <w:r>
        <w:rPr>
          <w:rFonts w:cs="Times New Roman" w:ascii="Times New Roman" w:hAnsi="Times New Roman"/>
          <w:sz w:val="20"/>
          <w:szCs w:val="20"/>
        </w:rPr>
        <w:t>Обособленным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pPr>
        <w:pStyle w:val="Normal"/>
        <w:spacing w:lineRule="auto" w:line="240" w:before="0" w:after="0"/>
        <w:ind w:firstLine="720"/>
        <w:jc w:val="both"/>
        <w:rPr/>
      </w:pPr>
      <w:r>
        <w:rPr>
          <w:rFonts w:cs="Times New Roman" w:ascii="Times New Roman" w:hAnsi="Times New Roman"/>
          <w:sz w:val="20"/>
          <w:szCs w:val="20"/>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pPr>
        <w:pStyle w:val="Normal"/>
        <w:spacing w:lineRule="auto" w:line="240" w:before="0" w:after="0"/>
        <w:ind w:firstLine="720"/>
        <w:jc w:val="both"/>
        <w:rPr/>
      </w:pPr>
      <w:r>
        <w:rPr>
          <w:rFonts w:cs="Times New Roman" w:ascii="Times New Roman" w:hAnsi="Times New Roman"/>
          <w:sz w:val="20"/>
          <w:szCs w:val="20"/>
        </w:rPr>
        <w:t xml:space="preserve">Регистрация инвентарных номеров основных средств ведется в </w:t>
      </w:r>
      <w:r>
        <w:rPr>
          <w:rFonts w:cs="Times New Roman" w:ascii="Times New Roman" w:hAnsi="Times New Roman"/>
          <w:b/>
          <w:bCs/>
          <w:sz w:val="20"/>
          <w:szCs w:val="20"/>
        </w:rPr>
        <w:t>журнале</w:t>
      </w:r>
      <w:r>
        <w:rPr>
          <w:rFonts w:cs="Times New Roman" w:ascii="Times New Roman" w:hAnsi="Times New Roman"/>
          <w:sz w:val="20"/>
          <w:szCs w:val="20"/>
        </w:rPr>
        <w:t xml:space="preserve">. Ответственный за присвоение и регистрацию инвентарных номеров вновь поступающим объектам основных - </w:t>
      </w:r>
      <w:r>
        <w:rPr>
          <w:rFonts w:cs="Times New Roman" w:ascii="Times New Roman" w:hAnsi="Times New Roman"/>
          <w:i/>
          <w:sz w:val="20"/>
          <w:szCs w:val="20"/>
        </w:rPr>
        <w:t>председатель комиссии по поступлению и выбытию нефинансовых активов</w:t>
      </w:r>
      <w:r>
        <w:rPr>
          <w:rFonts w:cs="Times New Roman" w:ascii="Times New Roman" w:hAnsi="Times New Roman"/>
          <w:sz w:val="20"/>
          <w:szCs w:val="20"/>
        </w:rPr>
        <w:t>. Инвентарные номера не наносятся на объекты основных средств, на которые не представляется возможным проставление инвентарного номера</w:t>
      </w:r>
      <w:r>
        <w:rPr>
          <w:rFonts w:cs="Times New Roman" w:ascii="Times New Roman" w:hAnsi="Times New Roman"/>
          <w:i/>
          <w:sz w:val="20"/>
          <w:szCs w:val="20"/>
        </w:rPr>
        <w:t>.</w:t>
      </w:r>
    </w:p>
    <w:p>
      <w:pPr>
        <w:pStyle w:val="Normal"/>
        <w:spacing w:lineRule="auto" w:line="240" w:before="200" w:after="0"/>
        <w:rPr/>
      </w:pPr>
      <w:r>
        <w:rPr>
          <w:rFonts w:cs="Times New Roman" w:ascii="Times New Roman" w:hAnsi="Times New Roman"/>
          <w:sz w:val="20"/>
          <w:szCs w:val="20"/>
        </w:rPr>
        <w:t>(Основание: п. 9 стандарта «Основные средства», п.п. 46, 47, 49 Инструкции № 157н)</w:t>
      </w:r>
    </w:p>
    <w:p>
      <w:pPr>
        <w:pStyle w:val="Normal"/>
        <w:spacing w:lineRule="auto" w:line="240" w:before="0" w:after="0"/>
        <w:ind w:firstLine="720"/>
        <w:jc w:val="both"/>
        <w:rPr/>
      </w:pPr>
      <w:r>
        <w:rPr>
          <w:rFonts w:cs="Times New Roman" w:ascii="Times New Roman" w:hAnsi="Times New Roman"/>
          <w:sz w:val="20"/>
          <w:szCs w:val="20"/>
        </w:rP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pPr>
        <w:pStyle w:val="Normal"/>
        <w:spacing w:lineRule="auto" w:line="240" w:before="0" w:after="0"/>
        <w:ind w:firstLine="720"/>
        <w:jc w:val="both"/>
        <w:rPr/>
      </w:pPr>
      <w:r>
        <w:rPr>
          <w:rFonts w:cs="Times New Roman" w:ascii="Times New Roman" w:hAnsi="Times New Roman"/>
          <w:sz w:val="20"/>
          <w:szCs w:val="20"/>
        </w:rPr>
        <w:t>- наименование объекта в учете состоит из наименования вида объекта и наименования марки (модели);</w:t>
      </w:r>
    </w:p>
    <w:p>
      <w:pPr>
        <w:pStyle w:val="Normal"/>
        <w:spacing w:lineRule="auto" w:line="240" w:before="0" w:after="0"/>
        <w:ind w:firstLine="720"/>
        <w:jc w:val="both"/>
        <w:rPr/>
      </w:pPr>
      <w:r>
        <w:rPr>
          <w:rFonts w:cs="Times New Roman" w:ascii="Times New Roman" w:hAnsi="Times New Roman"/>
          <w:sz w:val="20"/>
          <w:szCs w:val="20"/>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pPr>
        <w:pStyle w:val="Normal"/>
        <w:spacing w:lineRule="auto" w:line="240" w:before="0" w:after="0"/>
        <w:ind w:firstLine="720"/>
        <w:jc w:val="both"/>
        <w:rPr/>
      </w:pPr>
      <w:r>
        <w:rPr>
          <w:rFonts w:cs="Times New Roman" w:ascii="Times New Roman" w:hAnsi="Times New Roman"/>
          <w:sz w:val="20"/>
          <w:szCs w:val="20"/>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pPr>
        <w:pStyle w:val="Normal"/>
        <w:spacing w:lineRule="auto" w:line="240" w:before="0" w:after="0"/>
        <w:ind w:firstLine="720"/>
        <w:jc w:val="both"/>
        <w:rPr/>
      </w:pPr>
      <w:r>
        <w:rPr>
          <w:rFonts w:cs="Times New Roman" w:ascii="Times New Roman" w:hAnsi="Times New Roman"/>
          <w:sz w:val="20"/>
          <w:szCs w:val="20"/>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pPr>
        <w:pStyle w:val="Normal"/>
        <w:spacing w:lineRule="auto" w:line="240" w:before="0" w:after="0"/>
        <w:ind w:firstLine="720"/>
        <w:jc w:val="both"/>
        <w:rPr/>
      </w:pPr>
      <w:r>
        <w:rPr>
          <w:rFonts w:cs="Times New Roman" w:ascii="Times New Roman" w:hAnsi="Times New Roman"/>
          <w:sz w:val="20"/>
          <w:szCs w:val="20"/>
        </w:rPr>
        <w:t>3.1.6. Документы, подтверждающие факт государственной регистрации зданий, сооружений, автотранспортных средств, самоходной техники, плавсредств, подлежат хранению в администрации Васильевского сельского оселения Белогорского района Республики Крым, ответственные за сохранность документов – председатель Васильевского сельского совета- глава администрации Васильевского сельского поселения.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pPr>
        <w:pStyle w:val="Normal"/>
        <w:spacing w:lineRule="auto" w:line="240" w:before="0" w:after="0"/>
        <w:ind w:firstLine="720"/>
        <w:jc w:val="both"/>
        <w:rPr/>
      </w:pPr>
      <w:r>
        <w:rPr>
          <w:rFonts w:cs="Times New Roman" w:ascii="Times New Roman" w:hAnsi="Times New Roman"/>
          <w:sz w:val="20"/>
          <w:szCs w:val="20"/>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pPr>
        <w:pStyle w:val="Normal"/>
        <w:spacing w:lineRule="auto" w:line="240" w:before="0" w:after="0"/>
        <w:ind w:firstLine="720"/>
        <w:jc w:val="both"/>
        <w:rPr/>
      </w:pPr>
      <w:r>
        <w:rPr>
          <w:rFonts w:cs="Times New Roman" w:ascii="Times New Roman" w:hAnsi="Times New Roman"/>
          <w:sz w:val="20"/>
          <w:szCs w:val="20"/>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pPr>
        <w:pStyle w:val="Normal"/>
        <w:spacing w:lineRule="auto" w:line="240" w:before="0" w:after="0"/>
        <w:ind w:firstLine="720"/>
        <w:jc w:val="both"/>
        <w:rPr/>
      </w:pPr>
      <w:r>
        <w:rPr>
          <w:rFonts w:cs="Times New Roman" w:ascii="Times New Roman" w:hAnsi="Times New Roman"/>
          <w:sz w:val="20"/>
          <w:szCs w:val="20"/>
        </w:rPr>
        <w:t>3.1.7.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pPr>
        <w:pStyle w:val="Normal"/>
        <w:spacing w:lineRule="auto" w:line="240" w:before="0" w:after="0"/>
        <w:ind w:firstLine="720"/>
        <w:jc w:val="both"/>
        <w:rPr/>
      </w:pPr>
      <w:r>
        <w:rPr>
          <w:rFonts w:cs="Times New Roman" w:ascii="Times New Roman" w:hAnsi="Times New Roman"/>
          <w:sz w:val="20"/>
          <w:szCs w:val="20"/>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pPr>
        <w:pStyle w:val="Normal"/>
        <w:spacing w:lineRule="auto" w:line="240" w:before="0" w:after="0"/>
        <w:ind w:firstLine="720"/>
        <w:jc w:val="both"/>
        <w:rPr/>
      </w:pPr>
      <w:r>
        <w:rPr>
          <w:rFonts w:cs="Times New Roman" w:ascii="Times New Roman" w:hAnsi="Times New Roman"/>
          <w:sz w:val="20"/>
          <w:szCs w:val="20"/>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0 401 10 172 «Доходы от операций с активами».</w:t>
      </w:r>
    </w:p>
    <w:p>
      <w:pPr>
        <w:pStyle w:val="Normal"/>
        <w:spacing w:lineRule="auto" w:line="240" w:before="200" w:after="0"/>
        <w:rPr/>
      </w:pPr>
      <w:r>
        <w:rPr>
          <w:rFonts w:cs="Times New Roman" w:ascii="Times New Roman" w:hAnsi="Times New Roman"/>
          <w:sz w:val="20"/>
          <w:szCs w:val="20"/>
        </w:rPr>
        <w:t>(Основание: п. 45 Инструкции № 157н, п. 8 Стандарта «Основные средства»)</w:t>
      </w:r>
    </w:p>
    <w:p>
      <w:pPr>
        <w:pStyle w:val="Normal"/>
        <w:spacing w:lineRule="auto" w:line="240" w:before="0" w:after="0"/>
        <w:ind w:firstLine="720"/>
        <w:jc w:val="both"/>
        <w:rPr/>
      </w:pPr>
      <w:r>
        <w:rPr>
          <w:rFonts w:cs="Times New Roman" w:ascii="Times New Roman" w:hAnsi="Times New Roman"/>
          <w:sz w:val="20"/>
          <w:szCs w:val="20"/>
        </w:rPr>
        <w:t>3.1.9.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bookmarkStart w:id="11" w:name="sub_3110"/>
      <w:bookmarkEnd w:id="11"/>
    </w:p>
    <w:p>
      <w:pPr>
        <w:pStyle w:val="Normal"/>
        <w:spacing w:lineRule="auto" w:line="240" w:before="0" w:after="0"/>
        <w:ind w:firstLine="720"/>
        <w:jc w:val="both"/>
        <w:rPr/>
      </w:pPr>
      <w:r>
        <w:rPr>
          <w:rFonts w:cs="Times New Roman" w:ascii="Times New Roman" w:hAnsi="Times New Roman"/>
          <w:sz w:val="20"/>
          <w:szCs w:val="20"/>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pPr>
        <w:pStyle w:val="Normal"/>
        <w:spacing w:lineRule="auto" w:line="240" w:before="0" w:after="0"/>
        <w:ind w:firstLine="720"/>
        <w:jc w:val="both"/>
        <w:rPr/>
      </w:pPr>
      <w:r>
        <w:rPr>
          <w:rFonts w:cs="Times New Roman" w:ascii="Times New Roman" w:hAnsi="Times New Roman"/>
          <w:sz w:val="20"/>
          <w:szCs w:val="20"/>
        </w:rPr>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w:t>
      </w:r>
      <w:r>
        <w:rPr>
          <w:rFonts w:cs="Times New Roman" w:ascii="Times New Roman" w:hAnsi="Times New Roman"/>
          <w:b/>
          <w:bCs/>
          <w:sz w:val="20"/>
          <w:szCs w:val="20"/>
        </w:rPr>
        <w:t>:</w:t>
      </w:r>
      <w:bookmarkStart w:id="12" w:name="sub_588675028"/>
      <w:bookmarkEnd w:id="12"/>
    </w:p>
    <w:p>
      <w:pPr>
        <w:pStyle w:val="Normal"/>
        <w:spacing w:lineRule="auto" w:line="240" w:before="0" w:after="0"/>
        <w:ind w:firstLine="720"/>
        <w:jc w:val="both"/>
        <w:rPr/>
      </w:pPr>
      <w:r>
        <w:rPr>
          <w:rFonts w:cs="Times New Roman" w:ascii="Times New Roman" w:hAnsi="Times New Roman"/>
          <w:b/>
          <w:bCs/>
          <w:sz w:val="20"/>
          <w:szCs w:val="20"/>
        </w:rPr>
        <w:t>- в месяце, следующем за месяцем принятия основного средства к учету.</w:t>
      </w:r>
    </w:p>
    <w:p>
      <w:pPr>
        <w:pStyle w:val="Normal"/>
        <w:spacing w:lineRule="auto" w:line="240" w:before="0" w:after="0"/>
        <w:ind w:firstLine="720"/>
        <w:jc w:val="both"/>
        <w:rPr/>
      </w:pPr>
      <w:r>
        <w:rPr>
          <w:rFonts w:cs="Times New Roman" w:ascii="Times New Roman" w:hAnsi="Times New Roman"/>
          <w:sz w:val="20"/>
          <w:szCs w:val="20"/>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pPr>
        <w:pStyle w:val="Normal"/>
        <w:spacing w:lineRule="auto" w:line="240" w:before="0" w:after="0"/>
        <w:ind w:firstLine="720"/>
        <w:jc w:val="both"/>
        <w:rPr/>
      </w:pPr>
      <w:r>
        <w:rPr>
          <w:rFonts w:cs="Times New Roman" w:ascii="Times New Roman" w:hAnsi="Times New Roman"/>
          <w:sz w:val="20"/>
          <w:szCs w:val="20"/>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pPr>
        <w:pStyle w:val="Normal"/>
        <w:spacing w:lineRule="auto" w:line="240" w:before="200" w:after="0"/>
        <w:rPr/>
      </w:pPr>
      <w:r>
        <w:rPr>
          <w:rFonts w:cs="Times New Roman" w:ascii="Times New Roman" w:hAnsi="Times New Roman"/>
          <w:sz w:val="20"/>
          <w:szCs w:val="20"/>
        </w:rPr>
        <w:t>(Основание: п. 45 Инструкции № 157н, п. 8 Стандарта «Основные средства»)</w:t>
      </w:r>
    </w:p>
    <w:p>
      <w:pPr>
        <w:pStyle w:val="Normal"/>
        <w:spacing w:lineRule="auto" w:line="240" w:before="0" w:after="0"/>
        <w:ind w:firstLine="720"/>
        <w:jc w:val="both"/>
        <w:rPr/>
      </w:pPr>
      <w:r>
        <w:rPr>
          <w:rFonts w:cs="Times New Roman" w:ascii="Times New Roman" w:hAnsi="Times New Roman"/>
          <w:sz w:val="20"/>
          <w:szCs w:val="20"/>
        </w:rPr>
        <w:t>3.1.10. В один инвентарный объект - комплекс объектов основных средств -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w:t>
      </w:r>
      <w:bookmarkStart w:id="13" w:name="sub_3111"/>
      <w:bookmarkEnd w:id="13"/>
    </w:p>
    <w:p>
      <w:pPr>
        <w:pStyle w:val="Normal"/>
        <w:spacing w:lineRule="auto" w:line="240" w:before="0" w:after="0"/>
        <w:ind w:firstLine="720"/>
        <w:jc w:val="both"/>
        <w:rPr/>
      </w:pPr>
      <w:r>
        <w:rPr>
          <w:rFonts w:cs="Times New Roman" w:ascii="Times New Roman" w:hAnsi="Times New Roman"/>
          <w:b/>
          <w:bCs/>
          <w:sz w:val="20"/>
          <w:szCs w:val="20"/>
        </w:rPr>
        <w:t>- объекты библиотечного фонда;</w:t>
      </w:r>
    </w:p>
    <w:p>
      <w:pPr>
        <w:pStyle w:val="Normal"/>
        <w:spacing w:lineRule="auto" w:line="240" w:before="0" w:after="0"/>
        <w:ind w:firstLine="720"/>
        <w:jc w:val="both"/>
        <w:rPr/>
      </w:pPr>
      <w:r>
        <w:rPr>
          <w:rFonts w:cs="Times New Roman" w:ascii="Times New Roman" w:hAnsi="Times New Roman"/>
          <w:b/>
          <w:bCs/>
          <w:sz w:val="20"/>
          <w:szCs w:val="20"/>
        </w:rPr>
        <w:t>- мебель для обстановки одного помещения: столы, стулья, стеллажи, шкафы, полки;</w:t>
      </w:r>
    </w:p>
    <w:p>
      <w:pPr>
        <w:pStyle w:val="Normal"/>
        <w:spacing w:lineRule="auto" w:line="240" w:before="0" w:after="0"/>
        <w:ind w:firstLine="720"/>
        <w:jc w:val="both"/>
        <w:rPr/>
      </w:pPr>
      <w:r>
        <w:rPr>
          <w:rFonts w:cs="Times New Roman" w:ascii="Times New Roman" w:hAnsi="Times New Roman"/>
          <w:b/>
          <w:bCs/>
          <w:sz w:val="20"/>
          <w:szCs w:val="20"/>
        </w:rPr>
        <w:t>- компьютерное и периферийное оборудование;</w:t>
      </w:r>
    </w:p>
    <w:p>
      <w:pPr>
        <w:pStyle w:val="Normal"/>
        <w:spacing w:lineRule="auto" w:line="240" w:before="0" w:after="0"/>
        <w:ind w:firstLine="720"/>
        <w:jc w:val="both"/>
        <w:rPr/>
      </w:pPr>
      <w:r>
        <w:rPr>
          <w:rFonts w:cs="Times New Roman" w:ascii="Times New Roman" w:hAnsi="Times New Roman"/>
          <w:sz w:val="20"/>
          <w:szCs w:val="20"/>
        </w:rPr>
        <w:t xml:space="preserve">Существенной признается стоимость свыше </w:t>
      </w:r>
      <w:r>
        <w:rPr>
          <w:rFonts w:cs="Times New Roman" w:ascii="Times New Roman" w:hAnsi="Times New Roman"/>
          <w:b/>
          <w:bCs/>
          <w:sz w:val="20"/>
          <w:szCs w:val="20"/>
        </w:rPr>
        <w:t xml:space="preserve">20 000,00 </w:t>
      </w:r>
      <w:r>
        <w:rPr>
          <w:rFonts w:cs="Times New Roman" w:ascii="Times New Roman" w:hAnsi="Times New Roman"/>
          <w:sz w:val="20"/>
          <w:szCs w:val="20"/>
        </w:rPr>
        <w:t>рублей за один имущественный объект.</w:t>
      </w:r>
    </w:p>
    <w:p>
      <w:pPr>
        <w:pStyle w:val="Normal"/>
        <w:spacing w:lineRule="auto" w:line="240" w:before="0" w:after="0"/>
        <w:ind w:firstLine="720"/>
        <w:jc w:val="both"/>
        <w:rPr/>
      </w:pPr>
      <w:r>
        <w:rPr>
          <w:rFonts w:cs="Times New Roman" w:ascii="Times New Roman" w:hAnsi="Times New Roman"/>
          <w:sz w:val="20"/>
          <w:szCs w:val="20"/>
        </w:rPr>
        <w:t>Перечень предметов, включаемых в комплекс объектов основных средств, определяет Комиссия учреждения по поступлению и выбытию активов.</w:t>
      </w:r>
    </w:p>
    <w:p>
      <w:pPr>
        <w:pStyle w:val="Normal"/>
        <w:spacing w:lineRule="auto" w:line="240" w:before="200" w:after="0"/>
        <w:rPr/>
      </w:pPr>
      <w:r>
        <w:rPr>
          <w:rFonts w:cs="Times New Roman" w:ascii="Times New Roman" w:hAnsi="Times New Roman"/>
          <w:sz w:val="20"/>
          <w:szCs w:val="20"/>
        </w:rPr>
        <w:t>(Основание: п. 10 Стандарта «Основные средства»)</w:t>
      </w:r>
    </w:p>
    <w:p>
      <w:pPr>
        <w:pStyle w:val="Normal"/>
        <w:spacing w:lineRule="auto" w:line="240" w:before="0" w:after="0"/>
        <w:ind w:firstLine="720"/>
        <w:jc w:val="both"/>
        <w:rPr/>
      </w:pPr>
      <w:r>
        <w:rPr>
          <w:rFonts w:cs="Times New Roman" w:ascii="Times New Roman" w:hAnsi="Times New Roman"/>
          <w:sz w:val="20"/>
          <w:szCs w:val="20"/>
        </w:rPr>
        <w:t>3.1.11. Как единица учета - инвентарный объект учитывается структурная часть объекта имущества, если:</w:t>
      </w:r>
      <w:bookmarkStart w:id="14" w:name="sub_588675030"/>
      <w:bookmarkEnd w:id="14"/>
    </w:p>
    <w:p>
      <w:pPr>
        <w:pStyle w:val="Normal"/>
        <w:spacing w:lineRule="auto" w:line="240" w:before="0" w:after="0"/>
        <w:ind w:firstLine="720"/>
        <w:jc w:val="both"/>
        <w:rPr/>
      </w:pPr>
      <w:r>
        <w:rPr>
          <w:rFonts w:cs="Times New Roman" w:ascii="Times New Roman" w:hAnsi="Times New Roman"/>
          <w:sz w:val="20"/>
          <w:szCs w:val="20"/>
        </w:rPr>
        <w:t>- по ней можно определить период поступления будущих экономических выгод, полезного потенциала</w:t>
      </w:r>
    </w:p>
    <w:p>
      <w:pPr>
        <w:pStyle w:val="Normal"/>
        <w:spacing w:lineRule="auto" w:line="240" w:before="0" w:after="0"/>
        <w:ind w:firstLine="720"/>
        <w:jc w:val="both"/>
        <w:rPr/>
      </w:pPr>
      <w:r>
        <w:rPr>
          <w:rFonts w:cs="Times New Roman" w:ascii="Times New Roman" w:hAnsi="Times New Roman"/>
          <w:sz w:val="20"/>
          <w:szCs w:val="20"/>
        </w:rPr>
        <w:t>ИЛИ</w:t>
      </w:r>
    </w:p>
    <w:p>
      <w:pPr>
        <w:pStyle w:val="Normal"/>
        <w:spacing w:lineRule="auto" w:line="240" w:before="0" w:after="0"/>
        <w:ind w:firstLine="720"/>
        <w:jc w:val="both"/>
        <w:rPr/>
      </w:pPr>
      <w:r>
        <w:rPr>
          <w:rFonts w:cs="Times New Roman" w:ascii="Times New Roman" w:hAnsi="Times New Roman"/>
          <w:sz w:val="20"/>
          <w:szCs w:val="20"/>
        </w:rPr>
        <w:t>- она имеет иной срок полезного использования и значительную стоимость от общей стоимости объекта.</w:t>
      </w:r>
    </w:p>
    <w:p>
      <w:pPr>
        <w:pStyle w:val="Normal"/>
        <w:spacing w:before="0" w:after="0"/>
        <w:ind w:firstLine="567"/>
        <w:jc w:val="both"/>
        <w:rPr/>
      </w:pPr>
      <w:r>
        <w:rPr>
          <w:rFonts w:cs="Times New Roman" w:ascii="Times New Roman" w:hAnsi="Times New Roman"/>
          <w:sz w:val="20"/>
          <w:szCs w:val="20"/>
        </w:rPr>
        <w:t xml:space="preserve">Существенной признается стоимость </w:t>
      </w:r>
      <w:r>
        <w:rPr>
          <w:rFonts w:cs="Times New Roman" w:ascii="Times New Roman" w:hAnsi="Times New Roman"/>
          <w:b/>
          <w:sz w:val="20"/>
          <w:szCs w:val="20"/>
        </w:rPr>
        <w:t>свыше 20 000,00 рублей.</w:t>
      </w:r>
    </w:p>
    <w:p>
      <w:pPr>
        <w:pStyle w:val="Normal"/>
        <w:spacing w:lineRule="auto" w:line="240" w:before="0" w:after="0"/>
        <w:ind w:firstLine="720"/>
        <w:jc w:val="both"/>
        <w:rPr/>
      </w:pPr>
      <w:r>
        <w:rPr>
          <w:rFonts w:cs="Times New Roman" w:ascii="Times New Roman" w:hAnsi="Times New Roman"/>
          <w:sz w:val="20"/>
          <w:szCs w:val="20"/>
        </w:rPr>
        <w:t>Решение об учете структурной части в качестве единицы учета, принимает Комиссия учреждения по поступлению и выбытию активов.</w:t>
      </w:r>
    </w:p>
    <w:p>
      <w:pPr>
        <w:pStyle w:val="Normal"/>
        <w:spacing w:lineRule="auto" w:line="240" w:before="200" w:after="0"/>
        <w:rPr/>
      </w:pPr>
      <w:r>
        <w:rPr>
          <w:rFonts w:cs="Times New Roman" w:ascii="Times New Roman" w:hAnsi="Times New Roman"/>
          <w:sz w:val="20"/>
          <w:szCs w:val="20"/>
        </w:rPr>
        <w:t>(Основание: п. 10 Стандарта «Основные средства»)</w:t>
      </w:r>
    </w:p>
    <w:p>
      <w:pPr>
        <w:pStyle w:val="Normal"/>
        <w:spacing w:lineRule="auto" w:line="240" w:before="0" w:after="0"/>
        <w:ind w:firstLine="720"/>
        <w:jc w:val="both"/>
        <w:rPr/>
      </w:pPr>
      <w:r>
        <w:rPr>
          <w:rFonts w:cs="Times New Roman" w:ascii="Times New Roman" w:hAnsi="Times New Roman"/>
          <w:sz w:val="20"/>
          <w:szCs w:val="20"/>
        </w:rPr>
        <w:t>3.1.12. На счете 0 101 07 000 «Биологические ресурсы» выделяются следующие группы (субсчета):</w:t>
      </w:r>
    </w:p>
    <w:p>
      <w:pPr>
        <w:pStyle w:val="Normal"/>
        <w:spacing w:lineRule="auto" w:line="240" w:before="0" w:after="0"/>
        <w:ind w:firstLine="720"/>
        <w:jc w:val="both"/>
        <w:rPr/>
      </w:pPr>
      <w:r>
        <w:rPr>
          <w:rFonts w:cs="Times New Roman" w:ascii="Times New Roman" w:hAnsi="Times New Roman"/>
          <w:sz w:val="20"/>
          <w:szCs w:val="20"/>
        </w:rPr>
        <w:t>-  «Биоактивы» - для учета биологических активов, предназначенных для получения биопродукции: фруктов, древесины и т.д.;</w:t>
      </w:r>
    </w:p>
    <w:p>
      <w:pPr>
        <w:pStyle w:val="Normal"/>
        <w:spacing w:lineRule="auto" w:line="240" w:before="0" w:after="0"/>
        <w:ind w:firstLine="720"/>
        <w:jc w:val="both"/>
        <w:rPr/>
      </w:pPr>
      <w:r>
        <w:rPr>
          <w:rFonts w:cs="Times New Roman" w:ascii="Times New Roman" w:hAnsi="Times New Roman"/>
          <w:sz w:val="20"/>
          <w:szCs w:val="20"/>
        </w:rPr>
        <w:t>-  «Многолетние насаждения»;</w:t>
      </w:r>
    </w:p>
    <w:p>
      <w:pPr>
        <w:pStyle w:val="Normal"/>
        <w:spacing w:lineRule="auto" w:line="240" w:before="0" w:after="0"/>
        <w:ind w:firstLine="720"/>
        <w:jc w:val="both"/>
        <w:rPr/>
      </w:pPr>
      <w:r>
        <w:rPr>
          <w:rFonts w:cs="Times New Roman" w:ascii="Times New Roman" w:hAnsi="Times New Roman"/>
          <w:sz w:val="20"/>
          <w:szCs w:val="20"/>
        </w:rPr>
        <w:t>-  «Иные животные и растения» - для учета животных и растений, не предназначенных для получения биопродукции.</w:t>
      </w:r>
    </w:p>
    <w:p>
      <w:pPr>
        <w:pStyle w:val="Normal"/>
        <w:spacing w:lineRule="auto" w:line="240" w:before="0" w:after="0"/>
        <w:ind w:firstLine="720"/>
        <w:jc w:val="both"/>
        <w:rPr/>
      </w:pPr>
      <w:r>
        <w:rPr>
          <w:rFonts w:cs="Times New Roman" w:ascii="Times New Roman" w:hAnsi="Times New Roman"/>
          <w:sz w:val="20"/>
          <w:szCs w:val="20"/>
        </w:rPr>
        <w:t>3.1.13. Объекты финансовой аренды, полученные в безвозмездное пользование, учитываются по тому виду деятельности, по которому будут использоваться.</w:t>
      </w:r>
    </w:p>
    <w:p>
      <w:pPr>
        <w:pStyle w:val="Normal"/>
        <w:spacing w:lineRule="auto" w:line="240" w:before="0" w:after="0"/>
        <w:ind w:firstLine="720"/>
        <w:jc w:val="both"/>
        <w:rPr/>
      </w:pPr>
      <w:r>
        <w:rPr>
          <w:rFonts w:cs="Times New Roman" w:ascii="Times New Roman" w:hAnsi="Times New Roman"/>
          <w:sz w:val="20"/>
          <w:szCs w:val="20"/>
        </w:rPr>
        <w:t>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b/>
          <w:bCs/>
          <w:sz w:val="20"/>
          <w:szCs w:val="20"/>
        </w:rPr>
        <w:t>3.2. Порядок учета при проведении ремонта, обслуживания, реконструкции, модернизации, дооборудования, монтажа объектов основных средств</w:t>
      </w:r>
      <w:bookmarkStart w:id="15" w:name="sub_22"/>
      <w:bookmarkEnd w:id="15"/>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pPr>
        <w:pStyle w:val="Normal"/>
        <w:spacing w:lineRule="auto" w:line="240" w:before="200" w:after="0"/>
        <w:rPr/>
      </w:pPr>
      <w:r>
        <w:rPr>
          <w:rFonts w:cs="Times New Roman" w:ascii="Times New Roman" w:hAnsi="Times New Roman"/>
          <w:sz w:val="20"/>
          <w:szCs w:val="20"/>
        </w:rPr>
        <w:t>(Основание: п. 27 Инструкции № 157н)</w:t>
      </w:r>
    </w:p>
    <w:p>
      <w:pPr>
        <w:pStyle w:val="Normal"/>
        <w:spacing w:lineRule="auto" w:line="240" w:before="0" w:after="0"/>
        <w:ind w:firstLine="720"/>
        <w:jc w:val="both"/>
        <w:rPr/>
      </w:pPr>
      <w:r>
        <w:rPr>
          <w:rFonts w:cs="Times New Roman" w:ascii="Times New Roman" w:hAnsi="Times New Roman"/>
          <w:sz w:val="20"/>
          <w:szCs w:val="20"/>
        </w:rPr>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pPr>
        <w:pStyle w:val="Normal"/>
        <w:spacing w:lineRule="auto" w:line="240" w:before="200" w:after="0"/>
        <w:rPr/>
      </w:pPr>
      <w:r>
        <w:rPr>
          <w:rFonts w:cs="Times New Roman" w:ascii="Times New Roman" w:hAnsi="Times New Roman"/>
          <w:sz w:val="20"/>
          <w:szCs w:val="20"/>
        </w:rPr>
        <w:t>(Основание: п.п. 23 Инструкции № 157н, п.п. 15, 19 стандарта «Основные средства)</w:t>
      </w:r>
    </w:p>
    <w:p>
      <w:pPr>
        <w:pStyle w:val="Normal"/>
        <w:spacing w:lineRule="auto" w:line="240" w:before="0" w:after="0"/>
        <w:ind w:firstLine="720"/>
        <w:jc w:val="both"/>
        <w:rPr/>
      </w:pPr>
      <w:r>
        <w:rPr>
          <w:rFonts w:cs="Times New Roman" w:ascii="Times New Roman" w:hAnsi="Times New Roman"/>
          <w:sz w:val="20"/>
          <w:szCs w:val="20"/>
        </w:rPr>
        <w:t xml:space="preserve">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w:t>
      </w:r>
      <w:r>
        <w:rPr>
          <w:rFonts w:cs="Times New Roman" w:ascii="Times New Roman" w:hAnsi="Times New Roman"/>
          <w:b/>
          <w:bCs/>
          <w:sz w:val="20"/>
          <w:szCs w:val="20"/>
        </w:rPr>
        <w:t>20 000,00 рублей</w:t>
      </w:r>
      <w:r>
        <w:rPr>
          <w:rFonts w:cs="Times New Roman" w:ascii="Times New Roman" w:hAnsi="Times New Roman"/>
          <w:sz w:val="20"/>
          <w:szCs w:val="20"/>
        </w:rPr>
        <w:t>.</w:t>
      </w:r>
      <w:bookmarkStart w:id="16" w:name="sub_323"/>
      <w:bookmarkEnd w:id="16"/>
    </w:p>
    <w:p>
      <w:pPr>
        <w:pStyle w:val="Normal"/>
        <w:spacing w:lineRule="auto" w:line="240" w:before="0" w:after="0"/>
        <w:ind w:firstLine="720"/>
        <w:jc w:val="both"/>
        <w:rPr/>
      </w:pPr>
      <w:r>
        <w:rPr>
          <w:rFonts w:cs="Times New Roman" w:ascii="Times New Roman" w:hAnsi="Times New Roman"/>
          <w:sz w:val="20"/>
          <w:szCs w:val="20"/>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pPr>
        <w:pStyle w:val="Normal"/>
        <w:spacing w:lineRule="auto" w:line="240" w:before="200" w:after="0"/>
        <w:rPr/>
      </w:pPr>
      <w:r>
        <w:rPr>
          <w:rFonts w:cs="Times New Roman" w:ascii="Times New Roman" w:hAnsi="Times New Roman"/>
          <w:sz w:val="20"/>
          <w:szCs w:val="20"/>
        </w:rPr>
        <w:t>(Основание: п.п. 25, 27, 31, 106 Инструкции № 157н, п. 19 стандарта «Основные средства)</w:t>
      </w:r>
    </w:p>
    <w:p>
      <w:pPr>
        <w:pStyle w:val="Normal"/>
        <w:spacing w:lineRule="auto" w:line="240" w:before="0" w:after="0"/>
        <w:ind w:firstLine="720"/>
        <w:jc w:val="both"/>
        <w:rPr/>
      </w:pPr>
      <w:r>
        <w:rPr>
          <w:rFonts w:cs="Times New Roman" w:ascii="Times New Roman" w:hAnsi="Times New Roman"/>
          <w:sz w:val="20"/>
          <w:szCs w:val="20"/>
        </w:rPr>
        <w:t>3.2.4.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bookmarkStart w:id="17" w:name="sub_324"/>
      <w:bookmarkEnd w:id="17"/>
    </w:p>
    <w:p>
      <w:pPr>
        <w:pStyle w:val="Normal"/>
        <w:spacing w:lineRule="auto" w:line="240" w:before="0" w:after="0"/>
        <w:ind w:firstLine="720"/>
        <w:jc w:val="both"/>
        <w:rPr/>
      </w:pPr>
      <w:r>
        <w:rPr>
          <w:rFonts w:cs="Times New Roman" w:ascii="Times New Roman" w:hAnsi="Times New Roman"/>
          <w:sz w:val="20"/>
          <w:szCs w:val="20"/>
        </w:rPr>
        <w:t>К таким объектам относятся следующие группы основных средств:</w:t>
      </w:r>
    </w:p>
    <w:p>
      <w:pPr>
        <w:pStyle w:val="Normal"/>
        <w:spacing w:lineRule="auto" w:line="240" w:before="0" w:after="0"/>
        <w:ind w:firstLine="720"/>
        <w:jc w:val="both"/>
        <w:rPr/>
      </w:pPr>
      <w:r>
        <w:rPr>
          <w:rFonts w:cs="Times New Roman" w:ascii="Times New Roman" w:hAnsi="Times New Roman"/>
          <w:sz w:val="20"/>
          <w:szCs w:val="20"/>
        </w:rPr>
        <w:t>- </w:t>
      </w:r>
      <w:r>
        <w:rPr>
          <w:rFonts w:cs="Times New Roman" w:ascii="Times New Roman" w:hAnsi="Times New Roman"/>
          <w:b/>
          <w:bCs/>
          <w:sz w:val="20"/>
          <w:szCs w:val="20"/>
        </w:rPr>
        <w:t>нежилые помещения (здания и сооружения);</w:t>
      </w:r>
    </w:p>
    <w:p>
      <w:pPr>
        <w:pStyle w:val="Normal"/>
        <w:spacing w:lineRule="auto" w:line="240" w:before="0" w:after="0"/>
        <w:ind w:firstLine="720"/>
        <w:jc w:val="both"/>
        <w:rPr/>
      </w:pPr>
      <w:r>
        <w:rPr>
          <w:rFonts w:cs="Times New Roman" w:ascii="Times New Roman" w:hAnsi="Times New Roman"/>
          <w:b/>
          <w:bCs/>
          <w:sz w:val="20"/>
          <w:szCs w:val="20"/>
        </w:rPr>
        <w:t>- машины и оборудование;</w:t>
      </w:r>
    </w:p>
    <w:p>
      <w:pPr>
        <w:pStyle w:val="Normal"/>
        <w:spacing w:lineRule="auto" w:line="240" w:before="0" w:after="0"/>
        <w:ind w:firstLine="720"/>
        <w:jc w:val="both"/>
        <w:rPr/>
      </w:pPr>
      <w:r>
        <w:rPr>
          <w:rFonts w:cs="Times New Roman" w:ascii="Times New Roman" w:hAnsi="Times New Roman"/>
          <w:b/>
          <w:bCs/>
          <w:sz w:val="20"/>
          <w:szCs w:val="20"/>
        </w:rPr>
        <w:t>- транспортные средства.</w:t>
      </w:r>
    </w:p>
    <w:p>
      <w:pPr>
        <w:pStyle w:val="Normal"/>
        <w:spacing w:lineRule="auto" w:line="240" w:before="0" w:after="0"/>
        <w:ind w:firstLine="720"/>
        <w:jc w:val="both"/>
        <w:rPr/>
      </w:pPr>
      <w:r>
        <w:rPr>
          <w:rFonts w:cs="Times New Roman" w:ascii="Times New Roman" w:hAnsi="Times New Roman"/>
          <w:sz w:val="20"/>
          <w:szCs w:val="20"/>
        </w:rPr>
        <w:t>В случае, когда надежно определить стоимость заменяемого объекта (части) не представляется возможным, а также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Инвентарной карточке объекта.</w:t>
      </w:r>
    </w:p>
    <w:p>
      <w:pPr>
        <w:pStyle w:val="Normal"/>
        <w:spacing w:lineRule="auto" w:line="240" w:before="200" w:after="0"/>
        <w:rPr/>
      </w:pPr>
      <w:r>
        <w:rPr>
          <w:rFonts w:cs="Times New Roman" w:ascii="Times New Roman" w:hAnsi="Times New Roman"/>
          <w:sz w:val="20"/>
          <w:szCs w:val="20"/>
        </w:rPr>
        <w:t>(Основание: п. 27 Стандарта «Основные средства», письмо Минфина России от 25.05.2018 № 02-06-10/35540)</w:t>
      </w:r>
    </w:p>
    <w:p>
      <w:pPr>
        <w:pStyle w:val="Normal"/>
        <w:spacing w:lineRule="auto" w:line="240" w:before="0" w:after="0"/>
        <w:ind w:firstLine="720"/>
        <w:jc w:val="both"/>
        <w:rPr/>
      </w:pPr>
      <w:r>
        <w:rPr>
          <w:rFonts w:cs="Times New Roman" w:ascii="Times New Roman" w:hAnsi="Times New Roman"/>
          <w:sz w:val="20"/>
          <w:szCs w:val="20"/>
        </w:rPr>
        <w:t>3.2.5.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первоначальная стоимость уменьшается на затраты по ранее проведенным ремонтам и осмотрам. Существенной признается стоимость свыше 20 000,00 рублей.</w:t>
      </w:r>
      <w:bookmarkStart w:id="18" w:name="sub_588675032"/>
      <w:bookmarkEnd w:id="18"/>
    </w:p>
    <w:p>
      <w:pPr>
        <w:pStyle w:val="Normal"/>
        <w:spacing w:lineRule="auto" w:line="240" w:before="200" w:after="0"/>
        <w:rPr/>
      </w:pPr>
      <w:r>
        <w:rPr>
          <w:rFonts w:cs="Times New Roman" w:ascii="Times New Roman" w:hAnsi="Times New Roman"/>
          <w:sz w:val="20"/>
          <w:szCs w:val="20"/>
        </w:rPr>
        <w:t>(Основание: п. 28 Стандарта «Основные средства»)</w:t>
      </w:r>
    </w:p>
    <w:p>
      <w:pPr>
        <w:pStyle w:val="Normal"/>
        <w:spacing w:lineRule="auto" w:line="240" w:before="0" w:after="0"/>
        <w:ind w:firstLine="720"/>
        <w:jc w:val="both"/>
        <w:rPr/>
      </w:pPr>
      <w:r>
        <w:rPr>
          <w:rFonts w:cs="Times New Roman" w:ascii="Times New Roman" w:hAnsi="Times New Roman"/>
          <w:sz w:val="20"/>
          <w:szCs w:val="20"/>
        </w:rPr>
        <w:t>3.2.6.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 (Приложение № 2.1). В Заявке приводится следующая информация:</w:t>
      </w:r>
    </w:p>
    <w:p>
      <w:pPr>
        <w:pStyle w:val="Normal"/>
        <w:spacing w:lineRule="auto" w:line="240" w:before="0" w:after="0"/>
        <w:ind w:firstLine="720"/>
        <w:jc w:val="both"/>
        <w:rPr/>
      </w:pPr>
      <w:r>
        <w:rPr>
          <w:rFonts w:cs="Times New Roman" w:ascii="Times New Roman" w:hAnsi="Times New Roman"/>
          <w:sz w:val="20"/>
          <w:szCs w:val="20"/>
        </w:rPr>
        <w:t>- наименования соответствующих объектов и их инвентарные номера;</w:t>
      </w:r>
    </w:p>
    <w:p>
      <w:pPr>
        <w:pStyle w:val="Normal"/>
        <w:spacing w:lineRule="auto" w:line="240" w:before="0" w:after="0"/>
        <w:ind w:firstLine="720"/>
        <w:jc w:val="both"/>
        <w:rPr/>
      </w:pPr>
      <w:r>
        <w:rPr>
          <w:rFonts w:cs="Times New Roman" w:ascii="Times New Roman" w:hAnsi="Times New Roman"/>
          <w:sz w:val="20"/>
          <w:szCs w:val="20"/>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pPr>
        <w:pStyle w:val="Normal"/>
        <w:spacing w:lineRule="auto" w:line="240" w:before="0" w:after="0"/>
        <w:ind w:firstLine="720"/>
        <w:jc w:val="both"/>
        <w:rPr/>
      </w:pPr>
      <w:r>
        <w:rPr>
          <w:rFonts w:cs="Times New Roman" w:ascii="Times New Roman" w:hAnsi="Times New Roman"/>
          <w:sz w:val="20"/>
          <w:szCs w:val="20"/>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pPr>
        <w:pStyle w:val="Normal"/>
        <w:spacing w:lineRule="auto" w:line="240" w:before="0" w:after="0"/>
        <w:ind w:firstLine="720"/>
        <w:jc w:val="both"/>
        <w:rPr/>
      </w:pPr>
      <w:r>
        <w:rPr>
          <w:rFonts w:cs="Times New Roman" w:ascii="Times New Roman" w:hAnsi="Times New Roman"/>
          <w:sz w:val="20"/>
          <w:szCs w:val="20"/>
        </w:rPr>
        <w:t>- информация о проведении аналогичных работ в отношении объекта (дата, объем и стоимость работ).</w:t>
      </w:r>
    </w:p>
    <w:p>
      <w:pPr>
        <w:pStyle w:val="Normal"/>
        <w:spacing w:lineRule="auto" w:line="240" w:before="0" w:after="0"/>
        <w:ind w:firstLine="720"/>
        <w:jc w:val="both"/>
        <w:rPr/>
      </w:pPr>
      <w:r>
        <w:rPr>
          <w:rFonts w:cs="Times New Roman" w:ascii="Times New Roman" w:hAnsi="Times New Roman"/>
          <w:sz w:val="20"/>
          <w:szCs w:val="20"/>
        </w:rPr>
        <w:t>В целях согласования осуществления работ на сумму более 110 000,00 рублей (сто десять тысяч рублей ноль копеек) в установленном порядке оформляются соответствующие технические обоснования (сметы, расчеты и т.п.).</w:t>
      </w:r>
    </w:p>
    <w:p>
      <w:pPr>
        <w:pStyle w:val="Normal"/>
        <w:spacing w:lineRule="auto" w:line="240" w:before="0" w:after="0"/>
        <w:ind w:firstLine="720"/>
        <w:jc w:val="both"/>
        <w:rPr/>
      </w:pPr>
      <w:r>
        <w:rPr>
          <w:rFonts w:cs="Times New Roman" w:ascii="Times New Roman" w:hAnsi="Times New Roman"/>
          <w:sz w:val="20"/>
          <w:szCs w:val="20"/>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pPr>
        <w:pStyle w:val="Normal"/>
        <w:spacing w:lineRule="auto" w:line="240" w:before="0" w:after="0"/>
        <w:ind w:firstLine="720"/>
        <w:jc w:val="both"/>
        <w:rPr/>
      </w:pPr>
      <w:r>
        <w:rPr>
          <w:rFonts w:cs="Times New Roman" w:ascii="Times New Roman" w:hAnsi="Times New Roman"/>
          <w:sz w:val="20"/>
          <w:szCs w:val="20"/>
        </w:rPr>
        <w:t>3.2.7.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b/>
          <w:bCs/>
          <w:sz w:val="20"/>
          <w:szCs w:val="20"/>
        </w:rPr>
        <w:t xml:space="preserve">3.3. Разукомплектация (частичная ликвидация) или объединение объектов основных средств </w:t>
      </w:r>
      <w:bookmarkStart w:id="19" w:name="sub_23"/>
      <w:bookmarkEnd w:id="19"/>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3.3.1. Разукомплектация (частичная ликвидация) объектов основных средств оформляется Актом о разукомплектации (частичной ликвидации) основного средства (Приложение № 2.2).</w:t>
      </w:r>
    </w:p>
    <w:p>
      <w:pPr>
        <w:pStyle w:val="Normal"/>
        <w:spacing w:lineRule="auto" w:line="240" w:before="0" w:after="0"/>
        <w:ind w:firstLine="720"/>
        <w:jc w:val="both"/>
        <w:rPr/>
      </w:pPr>
      <w:r>
        <w:rPr>
          <w:rFonts w:cs="Times New Roman" w:ascii="Times New Roman" w:hAnsi="Times New Roman"/>
          <w:sz w:val="20"/>
          <w:szCs w:val="20"/>
        </w:rPr>
        <w:t>3.3.2.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0 401 10 172 «Доходы от операций с активами».</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b/>
          <w:bCs/>
          <w:sz w:val="20"/>
          <w:szCs w:val="20"/>
        </w:rPr>
        <w:t>3.4. Порядок списания пришедших в негодность основных средств</w:t>
      </w:r>
      <w:bookmarkStart w:id="20" w:name="sub_24"/>
      <w:bookmarkEnd w:id="20"/>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3.4.1.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pPr>
        <w:pStyle w:val="Normal"/>
        <w:spacing w:lineRule="auto" w:line="240" w:before="0" w:after="0"/>
        <w:ind w:firstLine="720"/>
        <w:jc w:val="both"/>
        <w:rPr/>
      </w:pPr>
      <w:r>
        <w:rPr>
          <w:rFonts w:cs="Times New Roman" w:ascii="Times New Roman" w:hAnsi="Times New Roman"/>
          <w:sz w:val="20"/>
          <w:szCs w:val="20"/>
        </w:rPr>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pPr>
        <w:pStyle w:val="Normal"/>
        <w:spacing w:lineRule="auto" w:line="240" w:before="0" w:after="0"/>
        <w:ind w:firstLine="720"/>
        <w:jc w:val="both"/>
        <w:rPr/>
      </w:pPr>
      <w:r>
        <w:rPr>
          <w:rFonts w:cs="Times New Roman" w:ascii="Times New Roman" w:hAnsi="Times New Roman"/>
          <w:sz w:val="20"/>
          <w:szCs w:val="20"/>
        </w:rPr>
        <w:t>- основное средство непригодно для дальнейшего использования;</w:t>
      </w:r>
    </w:p>
    <w:p>
      <w:pPr>
        <w:pStyle w:val="Normal"/>
        <w:spacing w:lineRule="auto" w:line="240" w:before="0" w:after="0"/>
        <w:ind w:firstLine="720"/>
        <w:jc w:val="both"/>
        <w:rPr/>
      </w:pPr>
      <w:r>
        <w:rPr>
          <w:rFonts w:cs="Times New Roman" w:ascii="Times New Roman" w:hAnsi="Times New Roman"/>
          <w:sz w:val="20"/>
          <w:szCs w:val="20"/>
        </w:rPr>
        <w:t>- восстановление основного средства неэффективно.</w:t>
      </w:r>
    </w:p>
    <w:p>
      <w:pPr>
        <w:pStyle w:val="Normal"/>
        <w:spacing w:lineRule="auto" w:line="240" w:before="200" w:after="0"/>
        <w:rPr/>
      </w:pPr>
      <w:r>
        <w:rPr>
          <w:rFonts w:cs="Times New Roman" w:ascii="Times New Roman" w:hAnsi="Times New Roman"/>
          <w:sz w:val="20"/>
          <w:szCs w:val="20"/>
        </w:rPr>
        <w:t>(Основание: п. 45 стандарта «Основные средства», п. 51 Инструкции № 157н)</w:t>
      </w:r>
    </w:p>
    <w:p>
      <w:pPr>
        <w:pStyle w:val="Normal"/>
        <w:spacing w:lineRule="auto" w:line="240" w:before="0" w:after="0"/>
        <w:ind w:firstLine="720"/>
        <w:jc w:val="both"/>
        <w:rPr/>
      </w:pPr>
      <w:r>
        <w:rPr>
          <w:rFonts w:cs="Times New Roman" w:ascii="Times New Roman" w:hAnsi="Times New Roman"/>
          <w:sz w:val="20"/>
          <w:szCs w:val="20"/>
        </w:rPr>
        <w:t>3.4.3. Решение комиссии по поступлению и выбытию активов по вопросу о нецелесообразности (невозможности) дальнейшего использования имущества оформляется</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Актом о списании имущества:</w:t>
      </w:r>
    </w:p>
    <w:p>
      <w:pPr>
        <w:pStyle w:val="Normal"/>
        <w:spacing w:lineRule="auto" w:line="240" w:before="0" w:after="0"/>
        <w:ind w:firstLine="720"/>
        <w:jc w:val="both"/>
        <w:rPr/>
      </w:pPr>
      <w:r>
        <w:rPr>
          <w:rFonts w:cs="Times New Roman" w:ascii="Times New Roman" w:hAnsi="Times New Roman"/>
          <w:sz w:val="20"/>
          <w:szCs w:val="20"/>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pPr>
        <w:pStyle w:val="Normal"/>
        <w:spacing w:lineRule="auto" w:line="240" w:before="0" w:after="0"/>
        <w:ind w:firstLine="720"/>
        <w:jc w:val="both"/>
        <w:rPr/>
      </w:pPr>
      <w:r>
        <w:rPr>
          <w:rFonts w:cs="Times New Roman" w:ascii="Times New Roman" w:hAnsi="Times New Roman"/>
          <w:sz w:val="20"/>
          <w:szCs w:val="20"/>
        </w:rPr>
        <w:t>- внешних признаков неисправности устройства;</w:t>
      </w:r>
    </w:p>
    <w:p>
      <w:pPr>
        <w:pStyle w:val="Normal"/>
        <w:spacing w:lineRule="auto" w:line="240" w:before="0" w:after="0"/>
        <w:ind w:firstLine="720"/>
        <w:jc w:val="both"/>
        <w:rPr/>
      </w:pPr>
      <w:r>
        <w:rPr>
          <w:rFonts w:cs="Times New Roman" w:ascii="Times New Roman" w:hAnsi="Times New Roman"/>
          <w:sz w:val="20"/>
          <w:szCs w:val="20"/>
        </w:rPr>
        <w:t>- наименований и заводских маркировок узлов, деталей и составных частей, вышедших из строя.</w:t>
      </w:r>
    </w:p>
    <w:p>
      <w:pPr>
        <w:pStyle w:val="Normal"/>
        <w:spacing w:lineRule="auto" w:line="240" w:before="0" w:after="0"/>
        <w:ind w:firstLine="720"/>
        <w:jc w:val="both"/>
        <w:rPr/>
      </w:pPr>
      <w:r>
        <w:rPr>
          <w:rFonts w:cs="Times New Roman" w:ascii="Times New Roman" w:hAnsi="Times New Roman"/>
          <w:sz w:val="20"/>
          <w:szCs w:val="20"/>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pPr>
        <w:pStyle w:val="Normal"/>
        <w:spacing w:lineRule="auto" w:line="240" w:before="0" w:after="0"/>
        <w:ind w:firstLine="720"/>
        <w:jc w:val="both"/>
        <w:rPr/>
      </w:pPr>
      <w:r>
        <w:rPr>
          <w:rFonts w:cs="Times New Roman" w:ascii="Times New Roman" w:hAnsi="Times New Roman"/>
          <w:sz w:val="20"/>
          <w:szCs w:val="20"/>
        </w:rPr>
        <w:t>К решению комиссии прилагаются:</w:t>
      </w:r>
    </w:p>
    <w:p>
      <w:pPr>
        <w:pStyle w:val="Normal"/>
        <w:spacing w:lineRule="auto" w:line="240" w:before="0" w:after="0"/>
        <w:ind w:firstLine="720"/>
        <w:jc w:val="both"/>
        <w:rPr/>
      </w:pPr>
      <w:r>
        <w:rPr>
          <w:rFonts w:cs="Times New Roman" w:ascii="Times New Roman" w:hAnsi="Times New Roman"/>
          <w:sz w:val="20"/>
          <w:szCs w:val="20"/>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pPr>
        <w:pStyle w:val="Normal"/>
        <w:spacing w:lineRule="auto" w:line="240" w:before="0" w:after="0"/>
        <w:ind w:firstLine="720"/>
        <w:jc w:val="both"/>
        <w:rPr/>
      </w:pPr>
      <w:r>
        <w:rPr>
          <w:rFonts w:cs="Times New Roman" w:ascii="Times New Roman" w:hAnsi="Times New Roman"/>
          <w:sz w:val="20"/>
          <w:szCs w:val="20"/>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pPr>
        <w:pStyle w:val="Normal"/>
        <w:spacing w:lineRule="auto" w:line="240" w:before="0" w:after="0"/>
        <w:ind w:firstLine="720"/>
        <w:jc w:val="both"/>
        <w:rPr/>
      </w:pPr>
      <w:r>
        <w:rPr>
          <w:rFonts w:cs="Times New Roman" w:ascii="Times New Roman" w:hAnsi="Times New Roman"/>
          <w:sz w:val="20"/>
          <w:szCs w:val="20"/>
        </w:rPr>
        <w:t>3.4.4. Решение о нецелесообразности (неэффективности) восстановления основного средства принимается комиссией учреждения на основании:</w:t>
      </w:r>
      <w:bookmarkStart w:id="21" w:name="sub_344"/>
      <w:bookmarkEnd w:id="21"/>
    </w:p>
    <w:p>
      <w:pPr>
        <w:pStyle w:val="Normal"/>
        <w:spacing w:lineRule="auto" w:line="240" w:before="0" w:after="0"/>
        <w:ind w:firstLine="720"/>
        <w:jc w:val="both"/>
        <w:rPr/>
      </w:pPr>
      <w:r>
        <w:rPr>
          <w:rFonts w:cs="Times New Roman" w:ascii="Times New Roman" w:hAnsi="Times New Roman"/>
          <w:sz w:val="20"/>
          <w:szCs w:val="20"/>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pPr>
        <w:pStyle w:val="Normal"/>
        <w:spacing w:lineRule="auto" w:line="240" w:before="0" w:after="0"/>
        <w:ind w:firstLine="720"/>
        <w:jc w:val="both"/>
        <w:rPr/>
      </w:pPr>
      <w:r>
        <w:rPr>
          <w:rFonts w:cs="Times New Roman" w:ascii="Times New Roman" w:hAnsi="Times New Roman"/>
          <w:sz w:val="20"/>
          <w:szCs w:val="20"/>
        </w:rPr>
        <w:t>- документов, подтверждающих оценочную стоимость новых аналогичных объектов (с учетом гарантийных обязательств).</w:t>
      </w:r>
    </w:p>
    <w:p>
      <w:pPr>
        <w:pStyle w:val="Normal"/>
        <w:spacing w:lineRule="auto" w:line="240" w:before="0" w:after="0"/>
        <w:ind w:firstLine="720"/>
        <w:jc w:val="both"/>
        <w:rPr/>
      </w:pPr>
      <w:r>
        <w:rPr>
          <w:rFonts w:cs="Times New Roman" w:ascii="Times New Roman" w:hAnsi="Times New Roman"/>
          <w:sz w:val="20"/>
          <w:szCs w:val="20"/>
        </w:rPr>
        <w:t>3.4.5.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bookmarkStart w:id="22" w:name="sub_345"/>
      <w:bookmarkEnd w:id="22"/>
    </w:p>
    <w:p>
      <w:pPr>
        <w:pStyle w:val="Normal"/>
        <w:spacing w:lineRule="auto" w:line="240" w:before="0" w:after="0"/>
        <w:ind w:firstLine="720"/>
        <w:jc w:val="both"/>
        <w:rPr/>
      </w:pPr>
      <w:r>
        <w:rPr>
          <w:rFonts w:cs="Times New Roman" w:ascii="Times New Roman" w:hAnsi="Times New Roman"/>
          <w:sz w:val="20"/>
          <w:szCs w:val="20"/>
        </w:rPr>
        <w:t>- пригодны к использованию в организации;</w:t>
      </w:r>
    </w:p>
    <w:p>
      <w:pPr>
        <w:pStyle w:val="Normal"/>
        <w:spacing w:lineRule="auto" w:line="240" w:before="0" w:after="0"/>
        <w:ind w:firstLine="720"/>
        <w:jc w:val="both"/>
        <w:rPr/>
      </w:pPr>
      <w:r>
        <w:rPr>
          <w:rFonts w:cs="Times New Roman" w:ascii="Times New Roman" w:hAnsi="Times New Roman"/>
          <w:sz w:val="20"/>
          <w:szCs w:val="20"/>
        </w:rPr>
        <w:t>- могут быть реализованы.</w:t>
      </w:r>
    </w:p>
    <w:p>
      <w:pPr>
        <w:pStyle w:val="Normal"/>
        <w:spacing w:lineRule="auto" w:line="240" w:before="0" w:after="0"/>
        <w:ind w:firstLine="720"/>
        <w:jc w:val="both"/>
        <w:rPr/>
      </w:pPr>
      <w:r>
        <w:rPr>
          <w:rFonts w:cs="Times New Roman" w:ascii="Times New Roman" w:hAnsi="Times New Roman"/>
          <w:sz w:val="20"/>
          <w:szCs w:val="20"/>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 - движение таких отходов учитывается в администрации, ответственный – председатель Васильевского сельского совета –глава администрации Васильевского сельского поселения.</w:t>
      </w:r>
    </w:p>
    <w:p>
      <w:pPr>
        <w:pStyle w:val="Normal"/>
        <w:spacing w:lineRule="auto" w:line="240" w:before="0" w:after="0"/>
        <w:ind w:firstLine="720"/>
        <w:jc w:val="both"/>
        <w:rPr/>
      </w:pPr>
      <w:r>
        <w:rPr>
          <w:rFonts w:cs="Times New Roman" w:ascii="Times New Roman" w:hAnsi="Times New Roman"/>
          <w:sz w:val="20"/>
          <w:szCs w:val="20"/>
        </w:rPr>
        <w:t xml:space="preserve">3.4.6. При ликвидации объекта силами организации составляется Акт о ликвидации (уничтожении) основного средства (Приложение № 2.4). </w:t>
      </w:r>
    </w:p>
    <w:p>
      <w:pPr>
        <w:pStyle w:val="Normal"/>
        <w:spacing w:lineRule="auto" w:line="240" w:before="0" w:after="0"/>
        <w:ind w:firstLine="720"/>
        <w:jc w:val="both"/>
        <w:rPr/>
      </w:pPr>
      <w:r>
        <w:rPr>
          <w:rFonts w:cs="Times New Roman" w:ascii="Times New Roman" w:hAnsi="Times New Roman"/>
          <w:sz w:val="20"/>
          <w:szCs w:val="20"/>
        </w:rPr>
        <w:t>3.4.7. Основные средства, непригодные для дальнейшего использования в деятельности учреждения, выводятся из эксплуатации на основании Акта (Приложение № 2.6),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02 «Материальные ценности, принятые на хранение».</w:t>
      </w:r>
    </w:p>
    <w:p>
      <w:pPr>
        <w:pStyle w:val="Normal"/>
        <w:spacing w:lineRule="auto" w:line="240" w:before="0" w:after="0"/>
        <w:ind w:firstLine="720"/>
        <w:jc w:val="both"/>
        <w:rPr/>
      </w:pPr>
      <w:r>
        <w:rPr/>
      </w:r>
      <w:bookmarkStart w:id="23" w:name="sub_346"/>
      <w:bookmarkStart w:id="24" w:name="sub_346"/>
      <w:bookmarkEnd w:id="24"/>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bookmarkStart w:id="25" w:name="sub_25"/>
      <w:bookmarkEnd w:id="25"/>
      <w:r>
        <w:rPr>
          <w:rFonts w:cs="Times New Roman" w:ascii="Times New Roman" w:hAnsi="Times New Roman"/>
          <w:b/>
          <w:bCs/>
          <w:sz w:val="20"/>
          <w:szCs w:val="20"/>
        </w:rPr>
        <w:t>3.5. Особенности учета приспособлений и принадлежностей к основным средствам</w:t>
      </w:r>
    </w:p>
    <w:p>
      <w:pPr>
        <w:pStyle w:val="Normal"/>
        <w:spacing w:lineRule="auto" w:line="240" w:before="0" w:after="0"/>
        <w:ind w:firstLine="720"/>
        <w:jc w:val="both"/>
        <w:rPr/>
      </w:pPr>
      <w:r>
        <w:rPr/>
      </w:r>
      <w:bookmarkStart w:id="26" w:name="sub_351"/>
      <w:bookmarkStart w:id="27" w:name="sub_251"/>
      <w:bookmarkStart w:id="28" w:name="sub_351"/>
      <w:bookmarkStart w:id="29" w:name="sub_251"/>
      <w:bookmarkEnd w:id="28"/>
      <w:bookmarkEnd w:id="29"/>
    </w:p>
    <w:p>
      <w:pPr>
        <w:pStyle w:val="Normal"/>
        <w:spacing w:lineRule="auto" w:line="240" w:before="0" w:after="0"/>
        <w:ind w:firstLine="720"/>
        <w:jc w:val="both"/>
        <w:rPr/>
      </w:pPr>
      <w:r>
        <w:rPr>
          <w:rFonts w:cs="Times New Roman" w:ascii="Times New Roman" w:hAnsi="Times New Roman"/>
          <w:sz w:val="20"/>
          <w:szCs w:val="20"/>
        </w:rPr>
        <w:t>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разукомплектации (частичной ликвидации) и т.п.</w:t>
      </w:r>
    </w:p>
    <w:p>
      <w:pPr>
        <w:pStyle w:val="Normal"/>
        <w:spacing w:lineRule="auto" w:line="240" w:before="200" w:after="0"/>
        <w:rPr/>
      </w:pPr>
      <w:r>
        <w:rPr>
          <w:rFonts w:cs="Times New Roman" w:ascii="Times New Roman" w:hAnsi="Times New Roman"/>
          <w:sz w:val="20"/>
          <w:szCs w:val="20"/>
        </w:rPr>
        <w:t>(Основание: п. 45 Инструкции № 157н, п. 10 Стандарта «Основные средства»)</w:t>
      </w:r>
    </w:p>
    <w:p>
      <w:pPr>
        <w:pStyle w:val="Normal"/>
        <w:spacing w:lineRule="auto" w:line="240" w:before="0" w:after="0"/>
        <w:ind w:firstLine="720"/>
        <w:jc w:val="both"/>
        <w:rPr/>
      </w:pPr>
      <w:r>
        <w:rPr>
          <w:rFonts w:cs="Times New Roman" w:ascii="Times New Roman" w:hAnsi="Times New Roman"/>
          <w:sz w:val="20"/>
          <w:szCs w:val="20"/>
        </w:rPr>
        <w:t>3.5.2.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bookmarkStart w:id="30" w:name="sub_352"/>
      <w:bookmarkEnd w:id="30"/>
    </w:p>
    <w:p>
      <w:pPr>
        <w:pStyle w:val="Normal"/>
        <w:spacing w:lineRule="auto" w:line="240" w:before="200" w:after="0"/>
        <w:rPr/>
      </w:pPr>
      <w:r>
        <w:rPr>
          <w:rFonts w:cs="Times New Roman" w:ascii="Times New Roman" w:hAnsi="Times New Roman"/>
          <w:sz w:val="20"/>
          <w:szCs w:val="20"/>
        </w:rPr>
        <w:t>(Основание: п. 46 Инструкции № 157н)</w:t>
      </w:r>
    </w:p>
    <w:p>
      <w:pPr>
        <w:pStyle w:val="Normal"/>
        <w:spacing w:lineRule="auto" w:line="240" w:before="0" w:after="0"/>
        <w:ind w:firstLine="720"/>
        <w:jc w:val="both"/>
        <w:rPr/>
      </w:pPr>
      <w:r>
        <w:rPr>
          <w:rFonts w:cs="Times New Roman" w:ascii="Times New Roman" w:hAnsi="Times New Roman"/>
          <w:sz w:val="20"/>
          <w:szCs w:val="20"/>
        </w:rPr>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bookmarkStart w:id="31" w:name="sub_353"/>
      <w:bookmarkEnd w:id="31"/>
    </w:p>
    <w:p>
      <w:pPr>
        <w:pStyle w:val="Normal"/>
        <w:spacing w:lineRule="auto" w:line="240" w:before="200" w:after="0"/>
        <w:rPr/>
      </w:pPr>
      <w:r>
        <w:rPr>
          <w:rFonts w:cs="Times New Roman" w:ascii="Times New Roman" w:hAnsi="Times New Roman"/>
          <w:sz w:val="20"/>
          <w:szCs w:val="20"/>
        </w:rPr>
        <w:t>(Основание: п. 23 Инструкции № 157н, п. 15 Стандарта «Основные средства»)</w:t>
      </w:r>
    </w:p>
    <w:p>
      <w:pPr>
        <w:pStyle w:val="Normal"/>
        <w:spacing w:lineRule="auto" w:line="240" w:before="0" w:after="0"/>
        <w:ind w:firstLine="720"/>
        <w:jc w:val="both"/>
        <w:rPr/>
      </w:pPr>
      <w:r>
        <w:rPr>
          <w:rFonts w:cs="Times New Roman" w:ascii="Times New Roman" w:hAnsi="Times New Roman"/>
          <w:sz w:val="20"/>
          <w:szCs w:val="20"/>
        </w:rPr>
        <w:t>3.5.4.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bookmarkStart w:id="32" w:name="sub_354"/>
      <w:bookmarkEnd w:id="32"/>
    </w:p>
    <w:p>
      <w:pPr>
        <w:pStyle w:val="Normal"/>
        <w:spacing w:lineRule="auto" w:line="240" w:before="0" w:after="0"/>
        <w:ind w:firstLine="720"/>
        <w:jc w:val="both"/>
        <w:rPr/>
      </w:pPr>
      <w:r>
        <w:rPr>
          <w:rFonts w:cs="Times New Roman" w:ascii="Times New Roman" w:hAnsi="Times New Roman"/>
          <w:sz w:val="20"/>
          <w:szCs w:val="20"/>
        </w:rPr>
        <w:t>3.5.5.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p>
    <w:p>
      <w:pPr>
        <w:pStyle w:val="Normal"/>
        <w:spacing w:lineRule="auto" w:line="240" w:before="200" w:after="0"/>
        <w:rPr/>
      </w:pPr>
      <w:r>
        <w:rPr>
          <w:rFonts w:cs="Times New Roman" w:ascii="Times New Roman" w:hAnsi="Times New Roman"/>
          <w:sz w:val="20"/>
          <w:szCs w:val="20"/>
        </w:rPr>
        <w:t>(Основание: п. 27 Инструкции № 157н)</w:t>
      </w:r>
    </w:p>
    <w:p>
      <w:pPr>
        <w:pStyle w:val="Normal"/>
        <w:spacing w:lineRule="auto" w:line="240" w:before="0" w:after="0"/>
        <w:ind w:firstLine="720"/>
        <w:jc w:val="both"/>
        <w:rPr/>
      </w:pPr>
      <w:r>
        <w:rPr>
          <w:rFonts w:cs="Times New Roman" w:ascii="Times New Roman" w:hAnsi="Times New Roman"/>
          <w:sz w:val="20"/>
          <w:szCs w:val="20"/>
        </w:rPr>
        <w:t>3.5.6.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разукомплектации. Факт выбытия принадлежности отражается в Инвентарной карточке.</w:t>
      </w:r>
      <w:bookmarkStart w:id="33" w:name="sub_356"/>
      <w:bookmarkEnd w:id="33"/>
    </w:p>
    <w:p>
      <w:pPr>
        <w:pStyle w:val="Normal"/>
        <w:spacing w:lineRule="auto" w:line="240" w:before="0" w:after="0"/>
        <w:ind w:firstLine="720"/>
        <w:jc w:val="both"/>
        <w:rPr/>
      </w:pPr>
      <w:r>
        <w:rPr>
          <w:rFonts w:cs="Times New Roman" w:ascii="Times New Roman" w:hAnsi="Times New Roman"/>
          <w:sz w:val="20"/>
          <w:szCs w:val="20"/>
        </w:rPr>
        <w:t>3.5.7.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pPr>
        <w:pStyle w:val="Normal"/>
        <w:spacing w:lineRule="auto" w:line="240" w:before="0" w:after="0"/>
        <w:ind w:firstLine="720"/>
        <w:jc w:val="both"/>
        <w:rPr/>
      </w:pPr>
      <w:r>
        <w:rPr>
          <w:rFonts w:cs="Times New Roman" w:ascii="Times New Roman" w:hAnsi="Times New Roman"/>
          <w:sz w:val="20"/>
          <w:szCs w:val="20"/>
        </w:rPr>
        <w:t>3.5.8. Инвентаризация (проверка наличия) приспособлений и принадлежностей, числящихся в составе основного средства, производится:</w:t>
      </w:r>
    </w:p>
    <w:p>
      <w:pPr>
        <w:pStyle w:val="Normal"/>
        <w:spacing w:lineRule="auto" w:line="240" w:before="0" w:after="0"/>
        <w:ind w:firstLine="720"/>
        <w:jc w:val="both"/>
        <w:rPr/>
      </w:pPr>
      <w:r>
        <w:rPr>
          <w:rFonts w:cs="Times New Roman" w:ascii="Times New Roman" w:hAnsi="Times New Roman"/>
          <w:sz w:val="20"/>
          <w:szCs w:val="20"/>
        </w:rPr>
        <w:t>- при передаче основных средств между материально ответственными лицами;</w:t>
      </w:r>
    </w:p>
    <w:p>
      <w:pPr>
        <w:pStyle w:val="Normal"/>
        <w:spacing w:lineRule="auto" w:line="240" w:before="0" w:after="0"/>
        <w:ind w:firstLine="720"/>
        <w:jc w:val="both"/>
        <w:rPr/>
      </w:pPr>
      <w:r>
        <w:rPr>
          <w:rFonts w:cs="Times New Roman" w:ascii="Times New Roman" w:hAnsi="Times New Roman"/>
          <w:sz w:val="20"/>
          <w:szCs w:val="20"/>
        </w:rPr>
        <w:t>- при поступлении основных средств в организацию.</w:t>
      </w:r>
    </w:p>
    <w:p>
      <w:pPr>
        <w:pStyle w:val="Normal"/>
        <w:spacing w:lineRule="auto" w:line="240" w:before="0" w:after="0"/>
        <w:ind w:firstLine="720"/>
        <w:jc w:val="both"/>
        <w:rPr/>
      </w:pPr>
      <w:r>
        <w:rPr>
          <w:rFonts w:cs="Times New Roman" w:ascii="Times New Roman" w:hAnsi="Times New Roman"/>
          <w:sz w:val="20"/>
          <w:szCs w:val="20"/>
        </w:rPr>
        <w:t>3.5.9. В составе приспособлений и принадлежностей учитываются:</w:t>
      </w:r>
      <w:bookmarkStart w:id="34" w:name="sub_359"/>
      <w:bookmarkEnd w:id="34"/>
    </w:p>
    <w:tbl>
      <w:tblPr>
        <w:tblW w:w="10166"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2424"/>
        <w:gridCol w:w="7741"/>
      </w:tblGrid>
      <w:tr>
        <w:trPr/>
        <w:tc>
          <w:tcPr>
            <w:tcW w:w="2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Вид основных средств</w:t>
            </w:r>
          </w:p>
        </w:tc>
        <w:tc>
          <w:tcPr>
            <w:tcW w:w="77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Состав приспособлений и принадлежностей</w:t>
            </w:r>
          </w:p>
        </w:tc>
      </w:tr>
      <w:tr>
        <w:trPr/>
        <w:tc>
          <w:tcPr>
            <w:tcW w:w="2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Автотранспортные средства</w:t>
            </w:r>
          </w:p>
        </w:tc>
        <w:tc>
          <w:tcPr>
            <w:tcW w:w="77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 домкрат;</w:t>
            </w:r>
          </w:p>
          <w:p>
            <w:pPr>
              <w:pStyle w:val="Normal"/>
              <w:spacing w:lineRule="auto" w:line="240" w:before="0" w:after="0"/>
              <w:jc w:val="both"/>
              <w:rPr/>
            </w:pPr>
            <w:r>
              <w:rPr>
                <w:rFonts w:cs="Times New Roman" w:ascii="Times New Roman" w:hAnsi="Times New Roman"/>
                <w:sz w:val="20"/>
                <w:szCs w:val="20"/>
              </w:rPr>
              <w:t>- гаечные ключи;</w:t>
            </w:r>
          </w:p>
          <w:p>
            <w:pPr>
              <w:pStyle w:val="Normal"/>
              <w:spacing w:lineRule="auto" w:line="240" w:before="0" w:after="0"/>
              <w:jc w:val="both"/>
              <w:rPr/>
            </w:pPr>
            <w:r>
              <w:rPr>
                <w:rFonts w:cs="Times New Roman" w:ascii="Times New Roman" w:hAnsi="Times New Roman"/>
                <w:sz w:val="20"/>
                <w:szCs w:val="20"/>
              </w:rPr>
              <w:t>- компрессор (насос);</w:t>
            </w:r>
          </w:p>
          <w:p>
            <w:pPr>
              <w:pStyle w:val="Normal"/>
              <w:spacing w:lineRule="auto" w:line="240" w:before="0" w:after="0"/>
              <w:jc w:val="both"/>
              <w:rPr/>
            </w:pPr>
            <w:r>
              <w:rPr>
                <w:rFonts w:cs="Times New Roman" w:ascii="Times New Roman" w:hAnsi="Times New Roman"/>
                <w:sz w:val="20"/>
                <w:szCs w:val="20"/>
              </w:rPr>
              <w:t>- буксировочный трос;</w:t>
            </w:r>
          </w:p>
          <w:p>
            <w:pPr>
              <w:pStyle w:val="Normal"/>
              <w:spacing w:lineRule="auto" w:line="240" w:before="0" w:after="0"/>
              <w:jc w:val="both"/>
              <w:rPr/>
            </w:pPr>
            <w:r>
              <w:rPr>
                <w:rFonts w:cs="Times New Roman" w:ascii="Times New Roman" w:hAnsi="Times New Roman"/>
                <w:sz w:val="20"/>
                <w:szCs w:val="20"/>
              </w:rPr>
              <w:t>- аптечка;</w:t>
            </w:r>
          </w:p>
          <w:p>
            <w:pPr>
              <w:pStyle w:val="Normal"/>
              <w:spacing w:lineRule="auto" w:line="240" w:before="0" w:after="0"/>
              <w:jc w:val="both"/>
              <w:rPr/>
            </w:pPr>
            <w:r>
              <w:rPr>
                <w:rFonts w:cs="Times New Roman" w:ascii="Times New Roman" w:hAnsi="Times New Roman"/>
                <w:sz w:val="20"/>
                <w:szCs w:val="20"/>
              </w:rPr>
              <w:t>- огнетушитель;</w:t>
            </w:r>
          </w:p>
          <w:p>
            <w:pPr>
              <w:pStyle w:val="Normal"/>
              <w:spacing w:lineRule="auto" w:line="240" w:before="0" w:after="0"/>
              <w:jc w:val="both"/>
              <w:rPr/>
            </w:pPr>
            <w:r>
              <w:rPr>
                <w:rFonts w:cs="Times New Roman" w:ascii="Times New Roman" w:hAnsi="Times New Roman"/>
                <w:sz w:val="20"/>
                <w:szCs w:val="20"/>
              </w:rPr>
              <w:t>- знак аварийной остановки;</w:t>
            </w:r>
          </w:p>
          <w:p>
            <w:pPr>
              <w:pStyle w:val="Normal"/>
              <w:spacing w:lineRule="auto" w:line="240" w:before="0" w:after="0"/>
              <w:jc w:val="both"/>
              <w:rPr/>
            </w:pPr>
            <w:r>
              <w:rPr>
                <w:rFonts w:cs="Times New Roman" w:ascii="Times New Roman" w:hAnsi="Times New Roman"/>
                <w:sz w:val="20"/>
                <w:szCs w:val="20"/>
              </w:rPr>
              <w:t>- резиновые (иные) коврики;</w:t>
            </w:r>
          </w:p>
          <w:p>
            <w:pPr>
              <w:pStyle w:val="Normal"/>
              <w:spacing w:lineRule="auto" w:line="240" w:before="0" w:after="0"/>
              <w:jc w:val="both"/>
              <w:rPr/>
            </w:pPr>
            <w:r>
              <w:rPr>
                <w:rFonts w:cs="Times New Roman" w:ascii="Times New Roman" w:hAnsi="Times New Roman"/>
                <w:sz w:val="20"/>
                <w:szCs w:val="20"/>
              </w:rPr>
              <w:t>- съемные чехлы на сидения;</w:t>
            </w:r>
          </w:p>
          <w:p>
            <w:pPr>
              <w:pStyle w:val="Normal"/>
              <w:spacing w:lineRule="auto" w:line="240" w:before="0" w:after="0"/>
              <w:jc w:val="both"/>
              <w:rPr/>
            </w:pPr>
            <w:r>
              <w:rPr>
                <w:rFonts w:cs="Times New Roman" w:ascii="Times New Roman" w:hAnsi="Times New Roman"/>
                <w:sz w:val="20"/>
                <w:szCs w:val="20"/>
              </w:rPr>
              <w:t>- канистра;</w:t>
            </w:r>
          </w:p>
          <w:p>
            <w:pPr>
              <w:pStyle w:val="Normal"/>
              <w:spacing w:lineRule="auto" w:line="240" w:before="0" w:after="0"/>
              <w:jc w:val="both"/>
              <w:rPr/>
            </w:pPr>
            <w:r>
              <w:rPr>
                <w:rFonts w:cs="Times New Roman" w:ascii="Times New Roman" w:hAnsi="Times New Roman"/>
                <w:sz w:val="20"/>
                <w:szCs w:val="20"/>
              </w:rPr>
              <w:t>- съемный багажник, съемный бокс;</w:t>
            </w:r>
          </w:p>
          <w:p>
            <w:pPr>
              <w:pStyle w:val="Normal"/>
              <w:spacing w:lineRule="auto" w:line="240" w:before="0" w:after="0"/>
              <w:jc w:val="both"/>
              <w:rPr/>
            </w:pPr>
            <w:r>
              <w:rPr>
                <w:rFonts w:cs="Times New Roman" w:ascii="Times New Roman" w:hAnsi="Times New Roman"/>
                <w:sz w:val="20"/>
                <w:szCs w:val="20"/>
              </w:rPr>
              <w:t>- .....</w:t>
            </w:r>
          </w:p>
        </w:tc>
      </w:tr>
      <w:tr>
        <w:trPr/>
        <w:tc>
          <w:tcPr>
            <w:tcW w:w="2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0"/>
                <w:szCs w:val="20"/>
              </w:rPr>
              <w:t>Средства вычислительной техники и связи</w:t>
            </w:r>
          </w:p>
        </w:tc>
        <w:tc>
          <w:tcPr>
            <w:tcW w:w="77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 сумки и чехлы для переносных компьютеров;</w:t>
            </w:r>
          </w:p>
          <w:p>
            <w:pPr>
              <w:pStyle w:val="Normal"/>
              <w:spacing w:lineRule="auto" w:line="240" w:before="0" w:after="0"/>
              <w:jc w:val="both"/>
              <w:rPr/>
            </w:pPr>
            <w:r>
              <w:rPr>
                <w:rFonts w:cs="Times New Roman" w:ascii="Times New Roman" w:hAnsi="Times New Roman"/>
                <w:sz w:val="20"/>
                <w:szCs w:val="20"/>
              </w:rPr>
              <w:t>- сумки для проекторов;</w:t>
            </w:r>
          </w:p>
          <w:p>
            <w:pPr>
              <w:pStyle w:val="Normal"/>
              <w:spacing w:lineRule="auto" w:line="240" w:before="0" w:after="0"/>
              <w:jc w:val="both"/>
              <w:rPr/>
            </w:pPr>
            <w:r>
              <w:rPr>
                <w:rFonts w:cs="Times New Roman" w:ascii="Times New Roman" w:hAnsi="Times New Roman"/>
                <w:sz w:val="20"/>
                <w:szCs w:val="20"/>
              </w:rPr>
              <w:t>- чехлы, сумки и кобуры для радиостанций и сотовых телефонов;</w:t>
            </w:r>
          </w:p>
          <w:p>
            <w:pPr>
              <w:pStyle w:val="Normal"/>
              <w:spacing w:lineRule="auto" w:line="240" w:before="0" w:after="0"/>
              <w:jc w:val="both"/>
              <w:rPr/>
            </w:pPr>
            <w:r>
              <w:rPr>
                <w:rFonts w:cs="Times New Roman" w:ascii="Times New Roman" w:hAnsi="Times New Roman"/>
                <w:sz w:val="20"/>
                <w:szCs w:val="20"/>
              </w:rPr>
              <w:t>- зарядные устройства для сотовых телефонов, мобильных компьютеров, радиостанций;</w:t>
            </w:r>
          </w:p>
          <w:p>
            <w:pPr>
              <w:pStyle w:val="Normal"/>
              <w:spacing w:lineRule="auto" w:line="240" w:before="0" w:after="0"/>
              <w:jc w:val="both"/>
              <w:rPr/>
            </w:pPr>
            <w:r>
              <w:rPr>
                <w:rFonts w:cs="Times New Roman" w:ascii="Times New Roman" w:hAnsi="Times New Roman"/>
                <w:sz w:val="20"/>
                <w:szCs w:val="20"/>
              </w:rPr>
              <w:t>- внешние блоки питания для ноутбуков, моноблочных компьютеров;</w:t>
            </w:r>
          </w:p>
          <w:p>
            <w:pPr>
              <w:pStyle w:val="Normal"/>
              <w:spacing w:lineRule="auto" w:line="240" w:before="0" w:after="0"/>
              <w:jc w:val="both"/>
              <w:rPr/>
            </w:pPr>
            <w:r>
              <w:rPr>
                <w:rFonts w:cs="Times New Roman" w:ascii="Times New Roman" w:hAnsi="Times New Roman"/>
                <w:sz w:val="20"/>
                <w:szCs w:val="20"/>
              </w:rPr>
              <w:t>- .....</w:t>
            </w:r>
          </w:p>
        </w:tc>
      </w:tr>
      <w:tr>
        <w:trPr/>
        <w:tc>
          <w:tcPr>
            <w:tcW w:w="2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0"/>
                <w:szCs w:val="20"/>
              </w:rPr>
              <w:t>Фото- и видеотехника</w:t>
            </w:r>
          </w:p>
        </w:tc>
        <w:tc>
          <w:tcPr>
            <w:tcW w:w="77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 штативы;</w:t>
            </w:r>
          </w:p>
          <w:p>
            <w:pPr>
              <w:pStyle w:val="Normal"/>
              <w:spacing w:lineRule="auto" w:line="240" w:before="0" w:after="0"/>
              <w:jc w:val="both"/>
              <w:rPr/>
            </w:pPr>
            <w:r>
              <w:rPr>
                <w:rFonts w:cs="Times New Roman" w:ascii="Times New Roman" w:hAnsi="Times New Roman"/>
                <w:sz w:val="20"/>
                <w:szCs w:val="20"/>
              </w:rPr>
              <w:t>- сумки и чехлы;</w:t>
            </w:r>
          </w:p>
          <w:p>
            <w:pPr>
              <w:pStyle w:val="Normal"/>
              <w:spacing w:lineRule="auto" w:line="240" w:before="0" w:after="0"/>
              <w:jc w:val="both"/>
              <w:rPr/>
            </w:pPr>
            <w:r>
              <w:rPr>
                <w:rFonts w:cs="Times New Roman" w:ascii="Times New Roman" w:hAnsi="Times New Roman"/>
                <w:sz w:val="20"/>
                <w:szCs w:val="20"/>
              </w:rPr>
              <w:t>- сменная оптика;</w:t>
            </w:r>
          </w:p>
          <w:p>
            <w:pPr>
              <w:pStyle w:val="Normal"/>
              <w:spacing w:lineRule="auto" w:line="240" w:before="0" w:after="0"/>
              <w:jc w:val="both"/>
              <w:rPr/>
            </w:pPr>
            <w:r>
              <w:rPr>
                <w:rFonts w:cs="Times New Roman" w:ascii="Times New Roman" w:hAnsi="Times New Roman"/>
                <w:sz w:val="20"/>
                <w:szCs w:val="20"/>
              </w:rPr>
              <w:t>- .....</w:t>
            </w:r>
          </w:p>
        </w:tc>
      </w:tr>
      <w:tr>
        <w:trPr/>
        <w:tc>
          <w:tcPr>
            <w:tcW w:w="2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0"/>
                <w:szCs w:val="20"/>
              </w:rPr>
              <w:t>Ручной электро-пневмоинструмент</w:t>
            </w:r>
          </w:p>
        </w:tc>
        <w:tc>
          <w:tcPr>
            <w:tcW w:w="77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 сумки (ящики);</w:t>
            </w:r>
          </w:p>
          <w:p>
            <w:pPr>
              <w:pStyle w:val="Normal"/>
              <w:spacing w:lineRule="auto" w:line="240" w:before="0" w:after="0"/>
              <w:jc w:val="both"/>
              <w:rPr/>
            </w:pPr>
            <w:r>
              <w:rPr>
                <w:rFonts w:cs="Times New Roman" w:ascii="Times New Roman" w:hAnsi="Times New Roman"/>
                <w:sz w:val="20"/>
                <w:szCs w:val="20"/>
              </w:rPr>
              <w:t>- сменные насадки;</w:t>
            </w:r>
          </w:p>
          <w:p>
            <w:pPr>
              <w:pStyle w:val="Normal"/>
              <w:spacing w:lineRule="auto" w:line="240" w:before="0" w:after="0"/>
              <w:jc w:val="both"/>
              <w:rPr/>
            </w:pPr>
            <w:r>
              <w:rPr>
                <w:rFonts w:cs="Times New Roman" w:ascii="Times New Roman" w:hAnsi="Times New Roman"/>
                <w:sz w:val="20"/>
                <w:szCs w:val="20"/>
              </w:rPr>
              <w:t>- сменные аккумуляторные батареи;</w:t>
            </w:r>
          </w:p>
          <w:p>
            <w:pPr>
              <w:pStyle w:val="Normal"/>
              <w:spacing w:lineRule="auto" w:line="240" w:before="0" w:after="0"/>
              <w:jc w:val="both"/>
              <w:rPr/>
            </w:pPr>
            <w:r>
              <w:rPr>
                <w:rFonts w:cs="Times New Roman" w:ascii="Times New Roman" w:hAnsi="Times New Roman"/>
                <w:sz w:val="20"/>
                <w:szCs w:val="20"/>
              </w:rPr>
              <w:t>- зарядные устройства;</w:t>
            </w:r>
          </w:p>
          <w:p>
            <w:pPr>
              <w:pStyle w:val="Normal"/>
              <w:spacing w:lineRule="auto" w:line="240" w:before="0" w:after="0"/>
              <w:jc w:val="both"/>
              <w:rPr/>
            </w:pPr>
            <w:r>
              <w:rPr>
                <w:rFonts w:cs="Times New Roman" w:ascii="Times New Roman" w:hAnsi="Times New Roman"/>
                <w:sz w:val="20"/>
                <w:szCs w:val="20"/>
              </w:rPr>
              <w:t>- .....</w:t>
            </w:r>
          </w:p>
        </w:tc>
      </w:tr>
    </w:tbl>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b/>
          <w:bCs/>
          <w:sz w:val="20"/>
          <w:szCs w:val="20"/>
        </w:rPr>
        <w:t>3.6. Особенности учета автотранспорта и иной самоходной техники</w:t>
      </w:r>
      <w:bookmarkStart w:id="35" w:name="sub_26"/>
      <w:bookmarkEnd w:id="35"/>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3.6.1. Контроль за сроками и объемами работ по плановому техническому обслуживанию автомобилей и иной самоходной техники возложить на председателя Васильевского сельского совета-главу администрации Васильевского сельского поселения.</w:t>
      </w:r>
    </w:p>
    <w:p>
      <w:pPr>
        <w:pStyle w:val="Normal"/>
        <w:spacing w:lineRule="auto" w:line="240" w:before="0" w:after="0"/>
        <w:ind w:firstLine="720"/>
        <w:jc w:val="both"/>
        <w:rPr/>
      </w:pPr>
      <w:r>
        <w:rPr>
          <w:rFonts w:cs="Times New Roman" w:ascii="Times New Roman" w:hAnsi="Times New Roman"/>
          <w:sz w:val="20"/>
          <w:szCs w:val="20"/>
        </w:rPr>
        <w:t>3.6.2.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pPr>
        <w:pStyle w:val="Normal"/>
        <w:spacing w:lineRule="auto" w:line="240" w:before="0" w:after="0"/>
        <w:ind w:firstLine="720"/>
        <w:jc w:val="both"/>
        <w:rPr/>
      </w:pPr>
      <w:r>
        <w:rPr>
          <w:rFonts w:cs="Times New Roman" w:ascii="Times New Roman" w:hAnsi="Times New Roman"/>
          <w:sz w:val="20"/>
          <w:szCs w:val="20"/>
        </w:rPr>
        <w:t>3.6.3. Для каждой единицы техники в Инвентарной карточке фиксируются данные о нормах расхода топлива и о предельном межсервисном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pPr>
        <w:pStyle w:val="Normal"/>
        <w:spacing w:lineRule="auto" w:line="240" w:before="0" w:after="0"/>
        <w:ind w:firstLine="720"/>
        <w:jc w:val="both"/>
        <w:rPr/>
      </w:pPr>
      <w:r>
        <w:rPr>
          <w:rFonts w:cs="Times New Roman" w:ascii="Times New Roman" w:hAnsi="Times New Roman"/>
          <w:sz w:val="20"/>
          <w:szCs w:val="20"/>
        </w:rPr>
        <w:t>3.6.4. Устанавливаемое на автомобили (самоходную технику) дополнительное оборудование может быть классифицировано как:</w:t>
      </w:r>
      <w:bookmarkStart w:id="36" w:name="sub_364"/>
      <w:bookmarkEnd w:id="36"/>
    </w:p>
    <w:p>
      <w:pPr>
        <w:pStyle w:val="Normal"/>
        <w:spacing w:lineRule="auto" w:line="240" w:before="0" w:after="0"/>
        <w:ind w:firstLine="720"/>
        <w:jc w:val="both"/>
        <w:rPr/>
      </w:pPr>
      <w:r>
        <w:rPr>
          <w:rFonts w:cs="Times New Roman" w:ascii="Times New Roman" w:hAnsi="Times New Roman"/>
          <w:sz w:val="20"/>
          <w:szCs w:val="20"/>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pPr>
        <w:pStyle w:val="Normal"/>
        <w:spacing w:lineRule="auto" w:line="240" w:before="0" w:after="0"/>
        <w:ind w:firstLine="720"/>
        <w:jc w:val="both"/>
        <w:rPr/>
      </w:pPr>
      <w:r>
        <w:rPr>
          <w:rFonts w:cs="Times New Roman" w:ascii="Times New Roman" w:hAnsi="Times New Roman"/>
          <w:sz w:val="20"/>
          <w:szCs w:val="20"/>
        </w:rPr>
        <w:t>- дооборудование (стоимость дополнительного оборудования увеличивает балансовую стоимость основного средства).</w:t>
      </w:r>
    </w:p>
    <w:p>
      <w:pPr>
        <w:pStyle w:val="Normal"/>
        <w:spacing w:lineRule="auto" w:line="240" w:before="0" w:after="0"/>
        <w:ind w:firstLine="720"/>
        <w:jc w:val="both"/>
        <w:rPr/>
      </w:pPr>
      <w:r>
        <w:rPr>
          <w:rFonts w:cs="Times New Roman" w:ascii="Times New Roman" w:hAnsi="Times New Roman"/>
          <w:sz w:val="20"/>
          <w:szCs w:val="20"/>
        </w:rPr>
        <w:t>В отдельных случаях дополнительное оборудование может учитываться аналогично приспособлениям (принадлежностям).</w:t>
      </w:r>
    </w:p>
    <w:p>
      <w:pPr>
        <w:pStyle w:val="Normal"/>
        <w:spacing w:lineRule="auto" w:line="240" w:before="0" w:after="0"/>
        <w:ind w:firstLine="720"/>
        <w:jc w:val="both"/>
        <w:rPr/>
      </w:pPr>
      <w:r>
        <w:rPr>
          <w:rFonts w:cs="Times New Roman" w:ascii="Times New Roman" w:hAnsi="Times New Roman"/>
          <w:sz w:val="20"/>
          <w:szCs w:val="20"/>
        </w:rPr>
        <w:t>3.6.5. 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справедливой стоимости. При этом балансовая стоимость автомобиля (самоходной техники) уменьшается на соответствующую величину путем отражения в учете разукомплектации, пропорционально пересчитывается сумма начисленной амортизации.</w:t>
      </w:r>
      <w:bookmarkStart w:id="37" w:name="sub_365"/>
      <w:bookmarkEnd w:id="37"/>
    </w:p>
    <w:p>
      <w:pPr>
        <w:pStyle w:val="Normal"/>
        <w:spacing w:lineRule="auto" w:line="240" w:before="0" w:after="0"/>
        <w:ind w:firstLine="720"/>
        <w:jc w:val="both"/>
        <w:rPr/>
      </w:pPr>
      <w:r>
        <w:rPr>
          <w:rFonts w:cs="Times New Roman" w:ascii="Times New Roman" w:hAnsi="Times New Roman"/>
          <w:sz w:val="20"/>
          <w:szCs w:val="20"/>
        </w:rPr>
        <w:t>3.6.6.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pPr>
        <w:pStyle w:val="Normal"/>
        <w:spacing w:lineRule="auto" w:line="240" w:before="0" w:after="0"/>
        <w:ind w:firstLine="720"/>
        <w:jc w:val="both"/>
        <w:rPr/>
      </w:pPr>
      <w:r>
        <w:rPr>
          <w:rFonts w:cs="Times New Roman" w:ascii="Times New Roman" w:hAnsi="Times New Roman"/>
          <w:sz w:val="20"/>
          <w:szCs w:val="20"/>
        </w:rPr>
        <w:t>3.6.7. Дополнительное оборудование, устанавливаемое на автомобиль, классифицируется следующим образом:</w:t>
      </w:r>
      <w:bookmarkStart w:id="38" w:name="sub_367"/>
      <w:bookmarkEnd w:id="38"/>
    </w:p>
    <w:tbl>
      <w:tblPr>
        <w:tblW w:w="9638"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3356"/>
        <w:gridCol w:w="1947"/>
        <w:gridCol w:w="1806"/>
        <w:gridCol w:w="2528"/>
      </w:tblGrid>
      <w:tr>
        <w:trPr/>
        <w:tc>
          <w:tcPr>
            <w:tcW w:w="3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Вид дополнительного оборудования</w:t>
            </w:r>
          </w:p>
        </w:tc>
        <w:tc>
          <w:tcPr>
            <w:tcW w:w="19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Самостоятельное основное средство</w:t>
            </w:r>
          </w:p>
        </w:tc>
        <w:tc>
          <w:tcPr>
            <w:tcW w:w="1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Дооборудование автомобиля</w:t>
            </w:r>
          </w:p>
        </w:tc>
        <w:tc>
          <w:tcPr>
            <w:tcW w:w="2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Списывается на расходы (затраты) организации</w:t>
            </w:r>
          </w:p>
        </w:tc>
      </w:tr>
      <w:tr>
        <w:trPr/>
        <w:tc>
          <w:tcPr>
            <w:tcW w:w="3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Автомагнитола (головное устройство)</w:t>
            </w:r>
          </w:p>
        </w:tc>
        <w:tc>
          <w:tcPr>
            <w:tcW w:w="19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3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Звуковые колонки</w:t>
            </w:r>
          </w:p>
        </w:tc>
        <w:tc>
          <w:tcPr>
            <w:tcW w:w="19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Х*(1)</w:t>
            </w:r>
          </w:p>
        </w:tc>
        <w:tc>
          <w:tcPr>
            <w:tcW w:w="1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3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Усилитель звуковой</w:t>
            </w:r>
          </w:p>
        </w:tc>
        <w:tc>
          <w:tcPr>
            <w:tcW w:w="19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c>
          <w:tcPr>
            <w:tcW w:w="1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3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Автосигнализация</w:t>
            </w:r>
          </w:p>
        </w:tc>
        <w:tc>
          <w:tcPr>
            <w:tcW w:w="19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c>
          <w:tcPr>
            <w:tcW w:w="1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3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Навигатор</w:t>
            </w:r>
          </w:p>
        </w:tc>
        <w:tc>
          <w:tcPr>
            <w:tcW w:w="19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3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Спецсигнал световой</w:t>
            </w:r>
          </w:p>
        </w:tc>
        <w:tc>
          <w:tcPr>
            <w:tcW w:w="19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3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Парковочный радар</w:t>
            </w:r>
          </w:p>
        </w:tc>
        <w:tc>
          <w:tcPr>
            <w:tcW w:w="19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bl>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b/>
          <w:bCs/>
          <w:sz w:val="20"/>
          <w:szCs w:val="20"/>
        </w:rPr>
        <w:t>3.7. Особенности учета персональных компьютеров и иной вычислительной техники</w:t>
      </w:r>
      <w:bookmarkStart w:id="39" w:name="sub_27"/>
      <w:bookmarkEnd w:id="39"/>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3.7.1.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bookmarkStart w:id="40" w:name="sub_371"/>
      <w:bookmarkEnd w:id="40"/>
    </w:p>
    <w:p>
      <w:pPr>
        <w:pStyle w:val="Normal"/>
        <w:spacing w:lineRule="auto" w:line="240" w:before="0" w:after="0"/>
        <w:ind w:firstLine="720"/>
        <w:jc w:val="both"/>
        <w:rPr/>
      </w:pPr>
      <w:r>
        <w:rPr>
          <w:rFonts w:cs="Times New Roman" w:ascii="Times New Roman" w:hAnsi="Times New Roman"/>
          <w:sz w:val="20"/>
          <w:szCs w:val="20"/>
        </w:rPr>
        <w:t>- самостоятельные объекты основных средств;</w:t>
      </w:r>
    </w:p>
    <w:p>
      <w:pPr>
        <w:pStyle w:val="Normal"/>
        <w:spacing w:lineRule="auto" w:line="240" w:before="0" w:after="0"/>
        <w:ind w:firstLine="720"/>
        <w:jc w:val="both"/>
        <w:rPr/>
      </w:pPr>
      <w:r>
        <w:rPr>
          <w:rFonts w:cs="Times New Roman" w:ascii="Times New Roman" w:hAnsi="Times New Roman"/>
          <w:sz w:val="20"/>
          <w:szCs w:val="20"/>
        </w:rPr>
        <w:t>- составные части АРМ.</w:t>
      </w:r>
    </w:p>
    <w:p>
      <w:pPr>
        <w:pStyle w:val="Normal"/>
        <w:spacing w:lineRule="auto" w:line="240" w:before="0" w:after="0"/>
        <w:ind w:firstLine="720"/>
        <w:jc w:val="both"/>
        <w:rPr/>
      </w:pPr>
      <w:bookmarkStart w:id="41" w:name="sub_372"/>
      <w:bookmarkEnd w:id="41"/>
      <w:r>
        <w:rPr>
          <w:rFonts w:cs="Times New Roman" w:ascii="Times New Roman" w:hAnsi="Times New Roman"/>
          <w:sz w:val="20"/>
          <w:szCs w:val="20"/>
        </w:rPr>
        <w:t>3.7.2.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pPr>
        <w:pStyle w:val="Normal"/>
        <w:spacing w:lineRule="auto" w:line="240" w:before="0" w:after="0"/>
        <w:ind w:firstLine="720"/>
        <w:jc w:val="both"/>
        <w:rPr/>
      </w:pPr>
      <w:bookmarkStart w:id="42" w:name="sub_3721"/>
      <w:bookmarkEnd w:id="42"/>
      <w:r>
        <w:rPr>
          <w:rFonts w:cs="Times New Roman" w:ascii="Times New Roman" w:hAnsi="Times New Roman"/>
          <w:sz w:val="20"/>
          <w:szCs w:val="20"/>
        </w:rPr>
        <w:t>3.7.3. Компоненты вычислительной техники классифицируются следующим образом:</w:t>
      </w:r>
      <w:bookmarkStart w:id="43" w:name="sub_373"/>
      <w:bookmarkEnd w:id="43"/>
    </w:p>
    <w:tbl>
      <w:tblPr>
        <w:tblW w:w="9659"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3736"/>
        <w:gridCol w:w="1926"/>
        <w:gridCol w:w="1925"/>
        <w:gridCol w:w="2071"/>
      </w:tblGrid>
      <w:tr>
        <w:trPr/>
        <w:tc>
          <w:tcPr>
            <w:tcW w:w="3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Вид компонентов персональных компьютеров</w:t>
            </w:r>
          </w:p>
        </w:tc>
        <w:tc>
          <w:tcPr>
            <w:tcW w:w="1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Самостоятельное основное средство</w:t>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Составная часть АРМ</w:t>
            </w:r>
          </w:p>
        </w:tc>
        <w:tc>
          <w:tcPr>
            <w:tcW w:w="2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Принадлежность</w:t>
            </w:r>
          </w:p>
        </w:tc>
      </w:tr>
      <w:tr>
        <w:trPr/>
        <w:tc>
          <w:tcPr>
            <w:tcW w:w="3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Системный блок</w:t>
            </w:r>
          </w:p>
        </w:tc>
        <w:tc>
          <w:tcPr>
            <w:tcW w:w="1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х*(1)</w:t>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r>
      <w:tr>
        <w:trPr/>
        <w:tc>
          <w:tcPr>
            <w:tcW w:w="3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Моноблок (устройство, сочетающее в себе монитор и системный блок)</w:t>
            </w:r>
          </w:p>
        </w:tc>
        <w:tc>
          <w:tcPr>
            <w:tcW w:w="1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c>
          <w:tcPr>
            <w:tcW w:w="2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r>
      <w:tr>
        <w:trPr/>
        <w:tc>
          <w:tcPr>
            <w:tcW w:w="3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Монитор</w:t>
            </w:r>
          </w:p>
        </w:tc>
        <w:tc>
          <w:tcPr>
            <w:tcW w:w="1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r>
      <w:tr>
        <w:trPr/>
        <w:tc>
          <w:tcPr>
            <w:tcW w:w="3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Принтер</w:t>
            </w:r>
          </w:p>
        </w:tc>
        <w:tc>
          <w:tcPr>
            <w:tcW w:w="1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r>
      <w:tr>
        <w:trPr/>
        <w:tc>
          <w:tcPr>
            <w:tcW w:w="3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Сканер</w:t>
            </w:r>
          </w:p>
        </w:tc>
        <w:tc>
          <w:tcPr>
            <w:tcW w:w="1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r>
      <w:tr>
        <w:trPr/>
        <w:tc>
          <w:tcPr>
            <w:tcW w:w="3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Многофункциональное устройство, соединяющее в себе функции принтера, сканера и копира</w:t>
            </w:r>
          </w:p>
        </w:tc>
        <w:tc>
          <w:tcPr>
            <w:tcW w:w="1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r>
      <w:tr>
        <w:trPr/>
        <w:tc>
          <w:tcPr>
            <w:tcW w:w="3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Источник бесперебойного питания</w:t>
            </w:r>
          </w:p>
        </w:tc>
        <w:tc>
          <w:tcPr>
            <w:tcW w:w="1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r>
      <w:tr>
        <w:trPr/>
        <w:tc>
          <w:tcPr>
            <w:tcW w:w="3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Колонки</w:t>
            </w:r>
          </w:p>
        </w:tc>
        <w:tc>
          <w:tcPr>
            <w:tcW w:w="1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r>
      <w:tr>
        <w:trPr/>
        <w:tc>
          <w:tcPr>
            <w:tcW w:w="3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Внешний модем</w:t>
            </w:r>
          </w:p>
        </w:tc>
        <w:tc>
          <w:tcPr>
            <w:tcW w:w="1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r>
      <w:tr>
        <w:trPr/>
        <w:tc>
          <w:tcPr>
            <w:tcW w:w="3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Внешний модуль Wi-Fi</w:t>
            </w:r>
          </w:p>
        </w:tc>
        <w:tc>
          <w:tcPr>
            <w:tcW w:w="1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r>
      <w:tr>
        <w:trPr/>
        <w:tc>
          <w:tcPr>
            <w:tcW w:w="3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Web-камера</w:t>
            </w:r>
          </w:p>
        </w:tc>
        <w:tc>
          <w:tcPr>
            <w:tcW w:w="1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r>
      <w:tr>
        <w:trPr/>
        <w:tc>
          <w:tcPr>
            <w:tcW w:w="3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Внешний TV-тюнер</w:t>
            </w:r>
          </w:p>
        </w:tc>
        <w:tc>
          <w:tcPr>
            <w:tcW w:w="1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r>
      <w:tr>
        <w:trPr/>
        <w:tc>
          <w:tcPr>
            <w:tcW w:w="3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Внешний привод CD/DVD</w:t>
            </w:r>
          </w:p>
        </w:tc>
        <w:tc>
          <w:tcPr>
            <w:tcW w:w="1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r>
      <w:tr>
        <w:trPr/>
        <w:tc>
          <w:tcPr>
            <w:tcW w:w="3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Внешний привод FDD</w:t>
            </w:r>
          </w:p>
        </w:tc>
        <w:tc>
          <w:tcPr>
            <w:tcW w:w="1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r>
      <w:tr>
        <w:trPr/>
        <w:tc>
          <w:tcPr>
            <w:tcW w:w="3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Разветвитель-USB</w:t>
            </w:r>
          </w:p>
        </w:tc>
        <w:tc>
          <w:tcPr>
            <w:tcW w:w="1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c>
          <w:tcPr>
            <w:tcW w:w="2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3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Манипулятор мышь</w:t>
            </w:r>
          </w:p>
        </w:tc>
        <w:tc>
          <w:tcPr>
            <w:tcW w:w="1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c>
          <w:tcPr>
            <w:tcW w:w="2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3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Клавиатура</w:t>
            </w:r>
          </w:p>
        </w:tc>
        <w:tc>
          <w:tcPr>
            <w:tcW w:w="1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c>
          <w:tcPr>
            <w:tcW w:w="2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3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Наушники</w:t>
            </w:r>
          </w:p>
        </w:tc>
        <w:tc>
          <w:tcPr>
            <w:tcW w:w="1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0"/>
                <w:szCs w:val="20"/>
              </w:rPr>
              <w:t>х</w:t>
            </w:r>
          </w:p>
        </w:tc>
      </w:tr>
    </w:tbl>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3.7.4. Внешние носители информации подлежат учету в следующем порядке:</w:t>
      </w:r>
      <w:bookmarkStart w:id="44" w:name="sub_374"/>
      <w:bookmarkEnd w:id="44"/>
    </w:p>
    <w:tbl>
      <w:tblPr>
        <w:tblW w:w="9896"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3780"/>
        <w:gridCol w:w="3220"/>
        <w:gridCol w:w="2660"/>
        <w:gridCol w:w="235"/>
      </w:tblGrid>
      <w:tr>
        <w:trPr/>
        <w:tc>
          <w:tcPr>
            <w:tcW w:w="3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Внешний носитель информации</w:t>
            </w:r>
          </w:p>
        </w:tc>
        <w:tc>
          <w:tcPr>
            <w:tcW w:w="32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Основное средство (внешнее запоминающее устройство)</w:t>
            </w:r>
          </w:p>
        </w:tc>
        <w:tc>
          <w:tcPr>
            <w:tcW w:w="2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0"/>
                <w:szCs w:val="20"/>
              </w:rPr>
              <w:t>Объект материальных запасов</w:t>
            </w:r>
          </w:p>
        </w:tc>
        <w:tc>
          <w:tcPr>
            <w:tcW w:w="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3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Флэш-память (USB)</w:t>
            </w:r>
          </w:p>
        </w:tc>
        <w:tc>
          <w:tcPr>
            <w:tcW w:w="32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3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Флэш-память (SD, micro-SD)</w:t>
            </w:r>
          </w:p>
        </w:tc>
        <w:tc>
          <w:tcPr>
            <w:tcW w:w="32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3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Внешний накопитель SSD</w:t>
            </w:r>
          </w:p>
        </w:tc>
        <w:tc>
          <w:tcPr>
            <w:tcW w:w="32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3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0"/>
                <w:szCs w:val="20"/>
              </w:rPr>
              <w:t>Внешний накопитель HDD</w:t>
            </w:r>
          </w:p>
        </w:tc>
        <w:tc>
          <w:tcPr>
            <w:tcW w:w="32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bl>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bookmarkStart w:id="45" w:name="sub_6364"/>
      <w:bookmarkEnd w:id="45"/>
      <w:r>
        <w:rPr>
          <w:rFonts w:cs="Times New Roman" w:ascii="Times New Roman" w:hAnsi="Times New Roman"/>
          <w:b/>
          <w:bCs/>
          <w:sz w:val="20"/>
          <w:szCs w:val="20"/>
        </w:rPr>
        <w:t>3.8. Особенности учета единых функционирующих систем</w:t>
      </w:r>
    </w:p>
    <w:p>
      <w:pPr>
        <w:pStyle w:val="Normal"/>
        <w:spacing w:lineRule="auto" w:line="240" w:before="0" w:after="0"/>
        <w:ind w:firstLine="720"/>
        <w:jc w:val="both"/>
        <w:rPr/>
      </w:pPr>
      <w:r>
        <w:rPr/>
      </w:r>
      <w:bookmarkStart w:id="46" w:name="sub_381"/>
      <w:bookmarkStart w:id="47" w:name="sub_63641"/>
      <w:bookmarkStart w:id="48" w:name="sub_381"/>
      <w:bookmarkStart w:id="49" w:name="sub_63641"/>
      <w:bookmarkEnd w:id="48"/>
      <w:bookmarkEnd w:id="49"/>
    </w:p>
    <w:p>
      <w:pPr>
        <w:pStyle w:val="Normal"/>
        <w:spacing w:lineRule="auto" w:line="240" w:before="0" w:after="0"/>
        <w:ind w:firstLine="720"/>
        <w:jc w:val="both"/>
        <w:rPr/>
      </w:pPr>
      <w:r>
        <w:rPr>
          <w:rFonts w:cs="Times New Roman" w:ascii="Times New Roman" w:hAnsi="Times New Roman"/>
          <w:sz w:val="20"/>
          <w:szCs w:val="20"/>
        </w:rPr>
        <w:t>3.8.1. К единым функционирующим системам относятся:</w:t>
      </w:r>
    </w:p>
    <w:p>
      <w:pPr>
        <w:pStyle w:val="Normal"/>
        <w:spacing w:lineRule="auto" w:line="240" w:before="0" w:after="0"/>
        <w:ind w:firstLine="720"/>
        <w:jc w:val="both"/>
        <w:rPr/>
      </w:pPr>
      <w:r>
        <w:rPr>
          <w:rFonts w:cs="Times New Roman" w:ascii="Times New Roman" w:hAnsi="Times New Roman"/>
          <w:sz w:val="20"/>
          <w:szCs w:val="20"/>
        </w:rPr>
        <w:t>- система видеонаблюдения;</w:t>
      </w:r>
    </w:p>
    <w:p>
      <w:pPr>
        <w:pStyle w:val="Normal"/>
        <w:spacing w:lineRule="auto" w:line="240" w:before="0" w:after="0"/>
        <w:ind w:firstLine="720"/>
        <w:jc w:val="both"/>
        <w:rPr/>
      </w:pPr>
      <w:r>
        <w:rPr>
          <w:rFonts w:cs="Times New Roman" w:ascii="Times New Roman" w:hAnsi="Times New Roman"/>
          <w:sz w:val="20"/>
          <w:szCs w:val="20"/>
        </w:rPr>
        <w:t>- кабельная система локальной вычислительной сети;</w:t>
      </w:r>
    </w:p>
    <w:p>
      <w:pPr>
        <w:pStyle w:val="Normal"/>
        <w:spacing w:lineRule="auto" w:line="240" w:before="0" w:after="0"/>
        <w:ind w:firstLine="720"/>
        <w:jc w:val="both"/>
        <w:rPr/>
      </w:pPr>
      <w:r>
        <w:rPr>
          <w:rFonts w:cs="Times New Roman" w:ascii="Times New Roman" w:hAnsi="Times New Roman"/>
          <w:sz w:val="20"/>
          <w:szCs w:val="20"/>
        </w:rPr>
        <w:t>- телефонная сеть;</w:t>
      </w:r>
    </w:p>
    <w:p>
      <w:pPr>
        <w:pStyle w:val="Normal"/>
        <w:spacing w:lineRule="auto" w:line="240" w:before="0" w:after="0"/>
        <w:ind w:firstLine="720"/>
        <w:jc w:val="both"/>
        <w:rPr/>
      </w:pPr>
      <w:r>
        <w:rPr>
          <w:rFonts w:cs="Times New Roman" w:ascii="Times New Roman" w:hAnsi="Times New Roman"/>
          <w:sz w:val="20"/>
          <w:szCs w:val="20"/>
        </w:rPr>
        <w:t>- »тревожная кнопка»;</w:t>
      </w:r>
    </w:p>
    <w:p>
      <w:pPr>
        <w:pStyle w:val="Normal"/>
        <w:spacing w:lineRule="auto" w:line="240" w:before="0" w:after="0"/>
        <w:ind w:firstLine="720"/>
        <w:jc w:val="both"/>
        <w:rPr/>
      </w:pPr>
      <w:r>
        <w:rPr>
          <w:rFonts w:cs="Times New Roman" w:ascii="Times New Roman" w:hAnsi="Times New Roman"/>
          <w:sz w:val="20"/>
          <w:szCs w:val="20"/>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pPr>
        <w:pStyle w:val="Normal"/>
        <w:spacing w:lineRule="auto" w:line="240" w:before="200" w:after="0"/>
        <w:rPr/>
      </w:pPr>
      <w:r>
        <w:rPr>
          <w:rFonts w:cs="Times New Roman" w:ascii="Times New Roman" w:hAnsi="Times New Roman"/>
          <w:sz w:val="20"/>
          <w:szCs w:val="20"/>
        </w:rPr>
        <w:t>(Основание: п. 45 Инструкции № 157н, п. 10 Стандарта «Основные средства»)</w:t>
      </w:r>
    </w:p>
    <w:p>
      <w:pPr>
        <w:pStyle w:val="Normal"/>
        <w:spacing w:lineRule="auto" w:line="240" w:before="0" w:after="0"/>
        <w:ind w:firstLine="720"/>
        <w:jc w:val="both"/>
        <w:rPr/>
      </w:pPr>
      <w:r>
        <w:rPr>
          <w:rFonts w:cs="Times New Roman" w:ascii="Times New Roman" w:hAnsi="Times New Roman"/>
          <w:sz w:val="20"/>
          <w:szCs w:val="20"/>
        </w:rPr>
        <w:t>3.8.2. Единые функционирующие системы:</w:t>
      </w:r>
      <w:bookmarkStart w:id="50" w:name="sub_382"/>
      <w:bookmarkEnd w:id="50"/>
    </w:p>
    <w:p>
      <w:pPr>
        <w:pStyle w:val="Normal"/>
        <w:spacing w:lineRule="auto" w:line="240" w:before="0" w:after="0"/>
        <w:ind w:firstLine="720"/>
        <w:jc w:val="both"/>
        <w:rPr/>
      </w:pPr>
      <w:r>
        <w:rPr>
          <w:rFonts w:cs="Times New Roman" w:ascii="Times New Roman" w:hAnsi="Times New Roman"/>
          <w:sz w:val="20"/>
          <w:szCs w:val="20"/>
        </w:rPr>
        <w:t>- не являются отдельными объектами основных средств;</w:t>
      </w:r>
    </w:p>
    <w:p>
      <w:pPr>
        <w:pStyle w:val="Normal"/>
        <w:spacing w:lineRule="auto" w:line="240" w:before="0" w:after="0"/>
        <w:ind w:firstLine="720"/>
        <w:jc w:val="both"/>
        <w:rPr/>
      </w:pPr>
      <w:r>
        <w:rPr>
          <w:rFonts w:cs="Times New Roman" w:ascii="Times New Roman" w:hAnsi="Times New Roman"/>
          <w:sz w:val="20"/>
          <w:szCs w:val="20"/>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pPr>
        <w:pStyle w:val="Normal"/>
        <w:spacing w:lineRule="auto" w:line="240" w:before="0" w:after="0"/>
        <w:ind w:firstLine="720"/>
        <w:jc w:val="both"/>
        <w:rPr/>
      </w:pPr>
      <w:r>
        <w:rPr>
          <w:rFonts w:cs="Times New Roman" w:ascii="Times New Roman" w:hAnsi="Times New Roman"/>
          <w:sz w:val="20"/>
          <w:szCs w:val="20"/>
        </w:rPr>
        <w:t>Информация о смонтированной системе отражается с указанием даты ввода в эксплуатацию и конкретных помещений, оборудованных системой:</w:t>
      </w:r>
    </w:p>
    <w:p>
      <w:pPr>
        <w:pStyle w:val="Normal"/>
        <w:spacing w:lineRule="auto" w:line="240" w:before="0" w:after="0"/>
        <w:ind w:firstLine="720"/>
        <w:jc w:val="both"/>
        <w:rPr/>
      </w:pPr>
      <w:r>
        <w:rPr>
          <w:rFonts w:cs="Times New Roman" w:ascii="Times New Roman" w:hAnsi="Times New Roman"/>
          <w:sz w:val="20"/>
          <w:szCs w:val="20"/>
        </w:rPr>
        <w:t>- в Инвентарной карточке (ф. 0504031) соответствующего здания (сооружения), учитываемого в балансовом учете, в разделе «Индивидуальные характеристики»;</w:t>
      </w:r>
    </w:p>
    <w:p>
      <w:pPr>
        <w:pStyle w:val="Normal"/>
        <w:spacing w:lineRule="auto" w:line="240" w:before="0" w:after="0"/>
        <w:ind w:firstLine="720"/>
        <w:jc w:val="both"/>
        <w:rPr/>
      </w:pPr>
      <w:r>
        <w:rPr>
          <w:rFonts w:cs="Times New Roman" w:ascii="Times New Roman" w:hAnsi="Times New Roman"/>
          <w:sz w:val="20"/>
          <w:szCs w:val="20"/>
        </w:rPr>
        <w:t>- в Карточке количественно-суммового учета материальных ценностей (ф. 0504041) (при монтаже систем в зданиях (сооружениях), полученных учреждением в аренду или безвозмездное пользование при квалификации объектов учета аренды в качестве операционной аренды).</w:t>
      </w:r>
    </w:p>
    <w:p>
      <w:pPr>
        <w:pStyle w:val="Normal"/>
        <w:spacing w:lineRule="auto" w:line="240" w:before="0" w:after="0"/>
        <w:ind w:firstLine="720"/>
        <w:jc w:val="both"/>
        <w:rPr/>
      </w:pPr>
      <w:r>
        <w:rPr>
          <w:rFonts w:cs="Times New Roman" w:ascii="Times New Roman" w:hAnsi="Times New Roman"/>
          <w:sz w:val="20"/>
          <w:szCs w:val="20"/>
        </w:rPr>
        <w:t>3.8.3.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pPr>
        <w:pStyle w:val="Normal"/>
        <w:spacing w:lineRule="auto" w:line="240" w:before="200" w:after="0"/>
        <w:rPr/>
      </w:pPr>
      <w:r>
        <w:rPr>
          <w:rFonts w:cs="Times New Roman" w:ascii="Times New Roman" w:hAnsi="Times New Roman"/>
          <w:sz w:val="20"/>
          <w:szCs w:val="20"/>
        </w:rPr>
        <w:t>(Основание: п. 45 Инструкции № 157н, п. 10 Стандарта «Основные средства»)</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b/>
          <w:bCs/>
          <w:sz w:val="20"/>
          <w:szCs w:val="20"/>
        </w:rPr>
        <w:t>3.9. Особенности учета объектов благоустройства</w:t>
      </w:r>
      <w:bookmarkStart w:id="51" w:name="sub_6365"/>
      <w:bookmarkEnd w:id="51"/>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3.9.1. К работам по благоустройству территории относятся:</w:t>
      </w:r>
    </w:p>
    <w:p>
      <w:pPr>
        <w:pStyle w:val="Normal"/>
        <w:spacing w:lineRule="auto" w:line="240" w:before="0" w:after="0"/>
        <w:ind w:firstLine="720"/>
        <w:jc w:val="both"/>
        <w:rPr/>
      </w:pPr>
      <w:r>
        <w:rPr>
          <w:rFonts w:cs="Times New Roman" w:ascii="Times New Roman" w:hAnsi="Times New Roman"/>
          <w:sz w:val="20"/>
          <w:szCs w:val="20"/>
        </w:rPr>
        <w:t>- инженерная подготовка и обеспечение безопасности;</w:t>
      </w:r>
    </w:p>
    <w:p>
      <w:pPr>
        <w:pStyle w:val="Normal"/>
        <w:spacing w:lineRule="auto" w:line="240" w:before="0" w:after="0"/>
        <w:ind w:firstLine="720"/>
        <w:jc w:val="both"/>
        <w:rPr/>
      </w:pPr>
      <w:r>
        <w:rPr>
          <w:rFonts w:cs="Times New Roman" w:ascii="Times New Roman" w:hAnsi="Times New Roman"/>
          <w:sz w:val="20"/>
          <w:szCs w:val="20"/>
        </w:rPr>
        <w:t>- озеленение (в т.ч. разбивка газонов, клумб);</w:t>
      </w:r>
    </w:p>
    <w:p>
      <w:pPr>
        <w:pStyle w:val="Normal"/>
        <w:spacing w:lineRule="auto" w:line="240" w:before="0" w:after="0"/>
        <w:ind w:firstLine="720"/>
        <w:jc w:val="both"/>
        <w:rPr/>
      </w:pPr>
      <w:r>
        <w:rPr>
          <w:rFonts w:cs="Times New Roman" w:ascii="Times New Roman" w:hAnsi="Times New Roman"/>
          <w:sz w:val="20"/>
          <w:szCs w:val="20"/>
        </w:rPr>
        <w:t>- устройство покрытий (в т.ч. асфальтирование, укладка плитки, обустройство бордюров);</w:t>
      </w:r>
    </w:p>
    <w:p>
      <w:pPr>
        <w:pStyle w:val="Normal"/>
        <w:spacing w:lineRule="auto" w:line="240" w:before="0" w:after="0"/>
        <w:ind w:firstLine="720"/>
        <w:jc w:val="both"/>
        <w:rPr/>
      </w:pPr>
      <w:r>
        <w:rPr>
          <w:rFonts w:cs="Times New Roman" w:ascii="Times New Roman" w:hAnsi="Times New Roman"/>
          <w:sz w:val="20"/>
          <w:szCs w:val="20"/>
        </w:rPr>
        <w:t>- устройство освещения;</w:t>
      </w:r>
    </w:p>
    <w:p>
      <w:pPr>
        <w:pStyle w:val="Normal"/>
        <w:spacing w:lineRule="auto" w:line="240" w:before="0" w:after="0"/>
        <w:ind w:firstLine="720"/>
        <w:jc w:val="both"/>
        <w:rPr/>
      </w:pPr>
      <w:r>
        <w:rPr>
          <w:rFonts w:cs="Times New Roman" w:ascii="Times New Roman" w:hAnsi="Times New Roman"/>
          <w:sz w:val="20"/>
          <w:szCs w:val="20"/>
        </w:rPr>
        <w:t>3.9.2. К элементам (объектам) благоустройства относятся:</w:t>
      </w:r>
    </w:p>
    <w:p>
      <w:pPr>
        <w:pStyle w:val="Normal"/>
        <w:spacing w:lineRule="auto" w:line="240" w:before="0" w:after="0"/>
        <w:ind w:firstLine="720"/>
        <w:jc w:val="both"/>
        <w:rPr/>
      </w:pPr>
      <w:r>
        <w:rPr>
          <w:rFonts w:cs="Times New Roman" w:ascii="Times New Roman" w:hAnsi="Times New Roman"/>
          <w:sz w:val="20"/>
          <w:szCs w:val="20"/>
        </w:rPr>
        <w:t>- декоративные, технические, планировочные, конструктивные устройства (в т.ч. ограждения, стоянки для автотранспорта, различные площадки);</w:t>
      </w:r>
    </w:p>
    <w:p>
      <w:pPr>
        <w:pStyle w:val="Normal"/>
        <w:spacing w:lineRule="auto" w:line="240" w:before="0" w:after="0"/>
        <w:ind w:firstLine="720"/>
        <w:jc w:val="both"/>
        <w:rPr/>
      </w:pPr>
      <w:r>
        <w:rPr>
          <w:rFonts w:cs="Times New Roman" w:ascii="Times New Roman" w:hAnsi="Times New Roman"/>
          <w:sz w:val="20"/>
          <w:szCs w:val="20"/>
        </w:rPr>
        <w:t>- растительные компоненты (газоны, клумбы, многолетние насаждения и т.д.);</w:t>
      </w:r>
    </w:p>
    <w:p>
      <w:pPr>
        <w:pStyle w:val="Normal"/>
        <w:spacing w:lineRule="auto" w:line="240" w:before="0" w:after="0"/>
        <w:ind w:firstLine="720"/>
        <w:jc w:val="both"/>
        <w:rPr/>
      </w:pPr>
      <w:r>
        <w:rPr>
          <w:rFonts w:cs="Times New Roman" w:ascii="Times New Roman" w:hAnsi="Times New Roman"/>
          <w:sz w:val="20"/>
          <w:szCs w:val="20"/>
        </w:rPr>
        <w:t>- различные виды оборудования и оформления (в т.ч. фонари уличного освещения);</w:t>
      </w:r>
    </w:p>
    <w:p>
      <w:pPr>
        <w:pStyle w:val="Normal"/>
        <w:spacing w:lineRule="auto" w:line="240" w:before="0" w:after="0"/>
        <w:ind w:firstLine="720"/>
        <w:jc w:val="both"/>
        <w:rPr/>
      </w:pPr>
      <w:r>
        <w:rPr>
          <w:rFonts w:cs="Times New Roman" w:ascii="Times New Roman" w:hAnsi="Times New Roman"/>
          <w:sz w:val="20"/>
          <w:szCs w:val="20"/>
        </w:rPr>
        <w:t>- малые архитектурные формы, некапитальные нестационарные сооружения (в т.ч. скамьи, фонтаны, детские площадки);</w:t>
      </w:r>
    </w:p>
    <w:p>
      <w:pPr>
        <w:pStyle w:val="Normal"/>
        <w:spacing w:lineRule="auto" w:line="240" w:before="0" w:after="0"/>
        <w:ind w:firstLine="720"/>
        <w:jc w:val="both"/>
        <w:rPr/>
      </w:pPr>
      <w:r>
        <w:rPr>
          <w:rFonts w:cs="Times New Roman" w:ascii="Times New Roman" w:hAnsi="Times New Roman"/>
          <w:sz w:val="20"/>
          <w:szCs w:val="20"/>
        </w:rPr>
        <w:t>- наружная реклама и информация, используемые как составные части благоустройства.</w:t>
      </w:r>
    </w:p>
    <w:p>
      <w:pPr>
        <w:pStyle w:val="Normal"/>
        <w:spacing w:lineRule="auto" w:line="240" w:before="0" w:after="0"/>
        <w:ind w:firstLine="720"/>
        <w:jc w:val="both"/>
        <w:rPr/>
      </w:pPr>
      <w:r>
        <w:rPr>
          <w:rFonts w:cs="Times New Roman" w:ascii="Times New Roman" w:hAnsi="Times New Roman"/>
          <w:sz w:val="20"/>
          <w:szCs w:val="20"/>
        </w:rPr>
        <w:t>3.9.3. При принятии решения об учете объектов благоустройства Комиссия по поступлению и выбытию активов руководствуется следующими документами:</w:t>
      </w:r>
    </w:p>
    <w:p>
      <w:pPr>
        <w:pStyle w:val="Normal"/>
        <w:spacing w:lineRule="auto" w:line="240" w:before="0" w:after="0"/>
        <w:ind w:firstLine="720"/>
        <w:jc w:val="both"/>
        <w:rPr/>
      </w:pPr>
      <w:r>
        <w:rPr>
          <w:rFonts w:cs="Times New Roman" w:ascii="Times New Roman" w:hAnsi="Times New Roman"/>
          <w:sz w:val="20"/>
          <w:szCs w:val="20"/>
        </w:rPr>
        <w:t>- нормативными документами по бухгалтерскому учету организаций госсектора;</w:t>
      </w:r>
    </w:p>
    <w:p>
      <w:pPr>
        <w:pStyle w:val="Normal"/>
        <w:spacing w:lineRule="auto" w:line="240" w:before="0" w:after="0"/>
        <w:ind w:firstLine="720"/>
        <w:jc w:val="both"/>
        <w:rPr/>
      </w:pPr>
      <w:r>
        <w:rPr>
          <w:rFonts w:cs="Times New Roman" w:ascii="Times New Roman" w:hAnsi="Times New Roman"/>
          <w:sz w:val="20"/>
          <w:szCs w:val="20"/>
        </w:rPr>
        <w:t>- Сводом правил СП 82.13330.2016 «Благоустройство территорий». Актуализированная редакция СНиП III-10-75 (утв. приказом Минстроя России от 16.12.2016 г. № 972/пр);</w:t>
      </w:r>
    </w:p>
    <w:p>
      <w:pPr>
        <w:pStyle w:val="Normal"/>
        <w:spacing w:lineRule="auto" w:line="240" w:before="0" w:after="0"/>
        <w:ind w:firstLine="720"/>
        <w:jc w:val="both"/>
        <w:rPr/>
      </w:pPr>
      <w:r>
        <w:rPr>
          <w:rFonts w:cs="Times New Roman" w:ascii="Times New Roman" w:hAnsi="Times New Roman"/>
          <w:sz w:val="20"/>
          <w:szCs w:val="20"/>
        </w:rPr>
        <w:t>- Сводом правил СП 78.13330.2012 «Свод правил. Автомобильные дороги. Актуализированная редакция СНиП 3.06.03-85», утв. приказом Минрегиона России от 30.06.2012 № 272;</w:t>
      </w:r>
    </w:p>
    <w:p>
      <w:pPr>
        <w:pStyle w:val="Normal"/>
        <w:spacing w:lineRule="auto" w:line="240" w:before="0" w:after="0"/>
        <w:ind w:firstLine="720"/>
        <w:jc w:val="both"/>
        <w:rPr/>
      </w:pPr>
      <w:r>
        <w:rPr>
          <w:rFonts w:cs="Times New Roman" w:ascii="Times New Roman" w:hAnsi="Times New Roman"/>
          <w:sz w:val="20"/>
          <w:szCs w:val="20"/>
        </w:rPr>
        <w:t>- иными нормативными актами.</w:t>
      </w:r>
    </w:p>
    <w:p>
      <w:pPr>
        <w:pStyle w:val="Normal"/>
        <w:spacing w:lineRule="auto" w:line="240" w:before="0" w:after="0"/>
        <w:ind w:firstLine="720"/>
        <w:jc w:val="both"/>
        <w:rPr/>
      </w:pPr>
      <w:r>
        <w:rPr>
          <w:rFonts w:cs="Times New Roman" w:ascii="Times New Roman" w:hAnsi="Times New Roman"/>
          <w:sz w:val="20"/>
          <w:szCs w:val="20"/>
        </w:rPr>
        <w:t>3.9.4.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(ф. 0504031) отражается информация по каждому элементу благоустройства, входящему в единый комплекс.</w:t>
      </w:r>
    </w:p>
    <w:p>
      <w:pPr>
        <w:pStyle w:val="Normal"/>
        <w:spacing w:lineRule="auto" w:line="240" w:before="0" w:after="0"/>
        <w:ind w:firstLine="720"/>
        <w:jc w:val="both"/>
        <w:rPr/>
      </w:pPr>
      <w:r>
        <w:rPr>
          <w:rFonts w:cs="Times New Roman" w:ascii="Times New Roman" w:hAnsi="Times New Roman"/>
          <w:sz w:val="20"/>
          <w:szCs w:val="20"/>
        </w:rPr>
        <w:t>3.9.5.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pPr>
        <w:pStyle w:val="Normal"/>
        <w:spacing w:lineRule="auto" w:line="240" w:before="0" w:after="0"/>
        <w:ind w:firstLine="720"/>
        <w:jc w:val="both"/>
        <w:rPr/>
      </w:pPr>
      <w:r>
        <w:rPr>
          <w:rFonts w:cs="Times New Roman" w:ascii="Times New Roman" w:hAnsi="Times New Roman"/>
          <w:sz w:val="20"/>
          <w:szCs w:val="20"/>
        </w:rPr>
        <w:t>3.9.6.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pPr>
        <w:pStyle w:val="Normal"/>
        <w:spacing w:lineRule="auto" w:line="240" w:before="0" w:after="0"/>
        <w:ind w:firstLine="720"/>
        <w:jc w:val="both"/>
        <w:rPr/>
      </w:pPr>
      <w:r>
        <w:rPr>
          <w:rFonts w:cs="Times New Roman" w:ascii="Times New Roman" w:hAnsi="Times New Roman"/>
          <w:sz w:val="20"/>
          <w:szCs w:val="20"/>
        </w:rPr>
        <w:t>Сведения о произведенных работах вносятся в Инвентарную карточку (ф. 0504031), которая ведется по соответствующему земельному участку и (или) по объекту недвижимости, находящемуся на соответствующем земельном участке.</w:t>
      </w:r>
    </w:p>
    <w:p>
      <w:pPr>
        <w:pStyle w:val="Normal"/>
        <w:spacing w:lineRule="auto" w:line="240" w:before="200" w:after="0"/>
        <w:rPr/>
      </w:pPr>
      <w:r>
        <w:rPr>
          <w:rFonts w:cs="Times New Roman" w:ascii="Times New Roman" w:hAnsi="Times New Roman"/>
          <w:sz w:val="20"/>
          <w:szCs w:val="20"/>
        </w:rPr>
        <w:t>(Основание: письмо Минфина России от 23.09.2013 № 02-06-10/39403)</w:t>
      </w:r>
    </w:p>
    <w:p>
      <w:pPr>
        <w:pStyle w:val="Normal"/>
        <w:spacing w:lineRule="auto" w:line="240" w:before="0" w:after="0"/>
        <w:ind w:firstLine="720"/>
        <w:jc w:val="both"/>
        <w:rPr/>
      </w:pPr>
      <w:r>
        <w:rPr>
          <w:rFonts w:cs="Times New Roman" w:ascii="Times New Roman" w:hAnsi="Times New Roman"/>
          <w:sz w:val="20"/>
          <w:szCs w:val="20"/>
        </w:rPr>
        <w:t>3.9.7. Многолетние насаждения учитываются на балансе в составе основных средств только в случае осуществления соответствующих капитальных вложений.</w:t>
      </w:r>
    </w:p>
    <w:p>
      <w:pPr>
        <w:pStyle w:val="Normal"/>
        <w:spacing w:lineRule="auto" w:line="240" w:before="0" w:after="0"/>
        <w:ind w:firstLine="720"/>
        <w:jc w:val="both"/>
        <w:rPr/>
      </w:pPr>
      <w:r>
        <w:rPr>
          <w:rFonts w:cs="Times New Roman" w:ascii="Times New Roman" w:hAnsi="Times New Roman"/>
          <w:sz w:val="20"/>
          <w:szCs w:val="20"/>
        </w:rPr>
        <w:t>Насаждения, исторически произрастающие на закрепленном за учреждением земельном участке и не вовлеченные в экономический оборот, не учитываются в составе непроизведенных активов, а отражаются на забалансовом счете в условных единицах.</w:t>
      </w:r>
    </w:p>
    <w:p>
      <w:pPr>
        <w:pStyle w:val="Normal"/>
        <w:spacing w:lineRule="auto" w:line="240" w:before="200" w:after="0"/>
        <w:rPr/>
      </w:pPr>
      <w:r>
        <w:rPr>
          <w:rFonts w:cs="Times New Roman" w:ascii="Times New Roman" w:hAnsi="Times New Roman"/>
          <w:sz w:val="20"/>
          <w:szCs w:val="20"/>
        </w:rPr>
        <w:t>(Основание: п.п. 43, 70, 71 Инструкции № 157н, письмо Минфина России от 27.10.2015 № 02-05-10/61628)</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bookmarkStart w:id="52" w:name="sub_29"/>
      <w:bookmarkEnd w:id="52"/>
      <w:r>
        <w:rPr>
          <w:rFonts w:cs="Times New Roman" w:ascii="Times New Roman" w:hAnsi="Times New Roman"/>
          <w:b/>
          <w:bCs/>
          <w:sz w:val="20"/>
          <w:szCs w:val="20"/>
        </w:rPr>
        <w:t>3.10. Организация учета основных средств</w:t>
      </w:r>
    </w:p>
    <w:p>
      <w:pPr>
        <w:pStyle w:val="Normal"/>
        <w:spacing w:lineRule="auto" w:line="240" w:before="0" w:after="0"/>
        <w:ind w:firstLine="720"/>
        <w:jc w:val="both"/>
        <w:rPr/>
      </w:pPr>
      <w:r>
        <w:rPr/>
      </w:r>
      <w:bookmarkStart w:id="53" w:name="sub_1002"/>
      <w:bookmarkStart w:id="54" w:name="sub_291"/>
      <w:bookmarkStart w:id="55" w:name="sub_1002"/>
      <w:bookmarkStart w:id="56" w:name="sub_291"/>
      <w:bookmarkEnd w:id="55"/>
      <w:bookmarkEnd w:id="56"/>
    </w:p>
    <w:p>
      <w:pPr>
        <w:pStyle w:val="Normal"/>
        <w:spacing w:lineRule="auto" w:line="240" w:before="0" w:after="0"/>
        <w:ind w:firstLine="720"/>
        <w:jc w:val="both"/>
        <w:rPr/>
      </w:pPr>
      <w:r>
        <w:rPr>
          <w:rFonts w:cs="Times New Roman" w:ascii="Times New Roman" w:hAnsi="Times New Roman"/>
          <w:sz w:val="20"/>
          <w:szCs w:val="20"/>
        </w:rPr>
        <w:t>3.10.1.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(ф. 0504210). Учет объектов на забалансовом счете 21 ведется</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по балансовой стоимости введенного в эксплуатацию объекта</w:t>
      </w:r>
      <w:r>
        <w:rPr>
          <w:rFonts w:cs="Times New Roman" w:ascii="Times New Roman" w:hAnsi="Times New Roman"/>
          <w:sz w:val="20"/>
          <w:szCs w:val="20"/>
        </w:rPr>
        <w:t>.</w:t>
      </w:r>
    </w:p>
    <w:p>
      <w:pPr>
        <w:pStyle w:val="Normal"/>
        <w:spacing w:lineRule="auto" w:line="240" w:before="0" w:after="0"/>
        <w:ind w:firstLine="720"/>
        <w:jc w:val="both"/>
        <w:rPr/>
      </w:pPr>
      <w:r>
        <w:rPr>
          <w:rFonts w:cs="Times New Roman" w:ascii="Times New Roman" w:hAnsi="Times New Roman"/>
          <w:sz w:val="20"/>
          <w:szCs w:val="20"/>
        </w:rPr>
        <w:t>Основные средства стоимостью до 10 000 руб. включительно при передаче в личное пользование сотрудникам</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xml:space="preserve">- списываются с забалансового </w:t>
      </w:r>
      <w:r>
        <w:rPr>
          <w:rFonts w:cs="Times New Roman" w:ascii="Times New Roman" w:hAnsi="Times New Roman"/>
          <w:sz w:val="20"/>
          <w:szCs w:val="20"/>
        </w:rPr>
        <w:t>счета 21</w:t>
      </w:r>
      <w:r>
        <w:rPr>
          <w:rFonts w:cs="Times New Roman" w:ascii="Times New Roman" w:hAnsi="Times New Roman"/>
          <w:b/>
          <w:bCs/>
          <w:sz w:val="20"/>
          <w:szCs w:val="20"/>
        </w:rPr>
        <w:t xml:space="preserve"> и учитываются на забалансовом счете 27 «Материальные ценности, выданные в личное пользование работникам (сотрудникам) по балансовой стоимости.</w:t>
      </w:r>
    </w:p>
    <w:p>
      <w:pPr>
        <w:pStyle w:val="Normal"/>
        <w:spacing w:lineRule="auto" w:line="240" w:before="200" w:after="0"/>
        <w:rPr/>
      </w:pPr>
      <w:r>
        <w:rPr>
          <w:rFonts w:cs="Times New Roman" w:ascii="Times New Roman" w:hAnsi="Times New Roman"/>
          <w:sz w:val="20"/>
          <w:szCs w:val="20"/>
        </w:rPr>
        <w:t>(Основание: п.п. 373, 385 Инструкции № 157н, пп. «б» п. 39 Стандарта «Основные средства»)</w:t>
      </w:r>
    </w:p>
    <w:p>
      <w:pPr>
        <w:pStyle w:val="Normal"/>
        <w:spacing w:lineRule="auto" w:line="240" w:before="0" w:after="0"/>
        <w:ind w:firstLine="720"/>
        <w:jc w:val="both"/>
        <w:rPr/>
      </w:pPr>
      <w:r>
        <w:rPr>
          <w:rFonts w:cs="Times New Roman" w:ascii="Times New Roman" w:hAnsi="Times New Roman"/>
          <w:sz w:val="20"/>
          <w:szCs w:val="20"/>
        </w:rPr>
        <w:t>3.10.2.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счете 27 «Материальные ценности, выданные в личное пользование работникам (сотрудникам)».</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3.10.3. Учет операций по поступлению объектов основных средств ведется:</w:t>
      </w:r>
    </w:p>
    <w:p>
      <w:pPr>
        <w:pStyle w:val="Normal"/>
        <w:spacing w:lineRule="auto" w:line="240" w:before="0" w:after="0"/>
        <w:ind w:firstLine="720"/>
        <w:jc w:val="both"/>
        <w:rPr/>
      </w:pPr>
      <w:r>
        <w:rPr>
          <w:rFonts w:cs="Times New Roman" w:ascii="Times New Roman" w:hAnsi="Times New Roman"/>
          <w:sz w:val="20"/>
          <w:szCs w:val="20"/>
        </w:rPr>
        <w:t>- в Журнале операций по выбытию и перемещению нефинансовых активов (ф. 0504071)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pPr>
        <w:pStyle w:val="Normal"/>
        <w:spacing w:lineRule="auto" w:line="240" w:before="0" w:after="0"/>
        <w:ind w:firstLine="720"/>
        <w:jc w:val="both"/>
        <w:rPr/>
      </w:pPr>
      <w:r>
        <w:rPr>
          <w:rFonts w:cs="Times New Roman" w:ascii="Times New Roman" w:hAnsi="Times New Roman"/>
          <w:sz w:val="20"/>
          <w:szCs w:val="20"/>
        </w:rPr>
        <w:t>- в Журнале по прочим операциям (ф. 0504071) - по иным операциям поступления объектов основных средств.</w:t>
      </w:r>
    </w:p>
    <w:p>
      <w:pPr>
        <w:pStyle w:val="Normal"/>
        <w:spacing w:lineRule="auto" w:line="240" w:before="200" w:after="0"/>
        <w:rPr/>
      </w:pPr>
      <w:r>
        <w:rPr>
          <w:rFonts w:cs="Times New Roman" w:ascii="Times New Roman" w:hAnsi="Times New Roman"/>
          <w:sz w:val="20"/>
          <w:szCs w:val="20"/>
        </w:rPr>
        <w:t>(Основание: п. 55 Инструкции № 157н)</w:t>
      </w:r>
    </w:p>
    <w:p>
      <w:pPr>
        <w:pStyle w:val="Normal"/>
        <w:spacing w:lineRule="auto" w:line="240" w:before="0" w:after="0"/>
        <w:ind w:firstLine="720"/>
        <w:jc w:val="both"/>
        <w:rPr/>
      </w:pPr>
      <w:r>
        <w:rPr>
          <w:rFonts w:cs="Times New Roman" w:ascii="Times New Roman" w:hAnsi="Times New Roman"/>
          <w:sz w:val="20"/>
          <w:szCs w:val="20"/>
        </w:rPr>
        <w:t>3.10.4. Учет операций по выбытию и перемещению объектов основных средств ведется в Журнале операций по выбытию и перемещению нефинансовых активов (ф. 0504071). В организации ведетс</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раздельные Журналы для отражения операций по основным средствам и материальным запасам</w:t>
      </w:r>
      <w:r>
        <w:rPr>
          <w:rFonts w:cs="Times New Roman" w:ascii="Times New Roman" w:hAnsi="Times New Roman"/>
          <w:sz w:val="20"/>
          <w:szCs w:val="20"/>
        </w:rPr>
        <w:t>]</w:t>
      </w:r>
    </w:p>
    <w:p>
      <w:pPr>
        <w:pStyle w:val="Normal"/>
        <w:spacing w:lineRule="auto" w:line="240" w:before="200" w:after="0"/>
        <w:rPr/>
      </w:pPr>
      <w:r>
        <w:rPr>
          <w:rFonts w:cs="Times New Roman" w:ascii="Times New Roman" w:hAnsi="Times New Roman"/>
          <w:sz w:val="20"/>
          <w:szCs w:val="20"/>
        </w:rPr>
        <w:t>(Основание: п. 55 Инструкции № 157н)</w:t>
      </w:r>
    </w:p>
    <w:p>
      <w:pPr>
        <w:pStyle w:val="Normal"/>
        <w:spacing w:lineRule="auto" w:line="240" w:before="0" w:after="0"/>
        <w:ind w:firstLine="720"/>
        <w:jc w:val="both"/>
        <w:rPr/>
      </w:pPr>
      <w:r>
        <w:rPr>
          <w:rFonts w:cs="Times New Roman" w:ascii="Times New Roman" w:hAnsi="Times New Roman"/>
          <w:sz w:val="20"/>
          <w:szCs w:val="20"/>
        </w:rPr>
        <w:t>3.10.5. Операции по поступлению, выбытию, внутреннему перемещению основных средств дополнительно отражаются в Оборотной ведомости по нефинансовым активам (ф. 0504035).</w:t>
      </w:r>
    </w:p>
    <w:p>
      <w:pPr>
        <w:pStyle w:val="Normal"/>
        <w:spacing w:lineRule="auto" w:line="240" w:before="0" w:after="0"/>
        <w:ind w:firstLine="720"/>
        <w:jc w:val="both"/>
        <w:rPr/>
      </w:pPr>
      <w:r>
        <w:rPr>
          <w:rFonts w:cs="Times New Roman" w:ascii="Times New Roman" w:hAnsi="Times New Roman"/>
          <w:sz w:val="20"/>
          <w:szCs w:val="20"/>
        </w:rPr>
        <w:t>3.10.6. Начисление амортизации по основным средствам ежемесячно отражается в Ведомости начисления амортизации (Приложение № 2.5).</w:t>
      </w:r>
    </w:p>
    <w:p>
      <w:pPr>
        <w:pStyle w:val="Normal"/>
        <w:spacing w:lineRule="auto" w:line="240" w:before="0" w:after="0"/>
        <w:ind w:firstLine="720"/>
        <w:jc w:val="both"/>
        <w:rPr/>
      </w:pPr>
      <w:r>
        <w:rPr>
          <w:rFonts w:cs="Times New Roman" w:ascii="Times New Roman" w:hAnsi="Times New Roman"/>
          <w:sz w:val="20"/>
          <w:szCs w:val="20"/>
        </w:rPr>
        <w:t>3.10.7.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(расконсервация)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00 000 «Основные средства»).</w:t>
      </w:r>
    </w:p>
    <w:p>
      <w:pPr>
        <w:pStyle w:val="Normal"/>
        <w:spacing w:lineRule="auto" w:line="240" w:before="0" w:after="0"/>
        <w:ind w:firstLine="720"/>
        <w:jc w:val="both"/>
        <w:rPr/>
      </w:pPr>
      <w:r>
        <w:rPr/>
      </w:r>
      <w:bookmarkStart w:id="57" w:name="sub_3108"/>
      <w:bookmarkStart w:id="58" w:name="sub_3108"/>
      <w:bookmarkEnd w:id="58"/>
    </w:p>
    <w:p>
      <w:pPr>
        <w:pStyle w:val="Normal"/>
        <w:spacing w:lineRule="auto" w:line="240" w:before="0" w:after="0"/>
        <w:ind w:firstLine="720"/>
        <w:jc w:val="both"/>
        <w:rPr/>
      </w:pPr>
      <w:r>
        <w:rPr>
          <w:rFonts w:cs="Times New Roman" w:ascii="Times New Roman" w:hAnsi="Times New Roman"/>
          <w:sz w:val="20"/>
          <w:szCs w:val="20"/>
        </w:rPr>
        <w:t>3.10.8.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pPr>
        <w:pStyle w:val="Normal"/>
        <w:spacing w:lineRule="auto" w:line="240" w:before="0" w:after="0"/>
        <w:ind w:firstLine="720"/>
        <w:jc w:val="both"/>
        <w:rPr/>
      </w:pPr>
      <w:r>
        <w:rPr>
          <w:rFonts w:cs="Times New Roman" w:ascii="Times New Roman" w:hAnsi="Times New Roman"/>
          <w:sz w:val="20"/>
          <w:szCs w:val="20"/>
        </w:rPr>
        <w:t>К неотделимым улучшениям в арендованное имущество относятся:</w:t>
      </w:r>
    </w:p>
    <w:p>
      <w:pPr>
        <w:pStyle w:val="Normal"/>
        <w:spacing w:lineRule="auto" w:line="240" w:before="0" w:after="0"/>
        <w:ind w:firstLine="720"/>
        <w:jc w:val="both"/>
        <w:rPr/>
      </w:pPr>
      <w:r>
        <w:rPr>
          <w:rFonts w:cs="Times New Roman" w:ascii="Times New Roman" w:hAnsi="Times New Roman"/>
          <w:sz w:val="20"/>
          <w:szCs w:val="20"/>
        </w:rPr>
        <w:t>- устройство полов;</w:t>
      </w:r>
    </w:p>
    <w:p>
      <w:pPr>
        <w:pStyle w:val="Normal"/>
        <w:spacing w:lineRule="auto" w:line="240" w:before="0" w:after="0"/>
        <w:ind w:firstLine="720"/>
        <w:jc w:val="both"/>
        <w:rPr/>
      </w:pPr>
      <w:r>
        <w:rPr>
          <w:rFonts w:cs="Times New Roman" w:ascii="Times New Roman" w:hAnsi="Times New Roman"/>
          <w:sz w:val="20"/>
          <w:szCs w:val="20"/>
        </w:rPr>
        <w:t>- устройство стен, перегородок, проемов, перекрытий;</w:t>
      </w:r>
    </w:p>
    <w:p>
      <w:pPr>
        <w:pStyle w:val="Normal"/>
        <w:spacing w:lineRule="auto" w:line="240" w:before="0" w:after="0"/>
        <w:ind w:firstLine="720"/>
        <w:jc w:val="both"/>
        <w:rPr/>
      </w:pPr>
      <w:r>
        <w:rPr>
          <w:rFonts w:cs="Times New Roman" w:ascii="Times New Roman" w:hAnsi="Times New Roman"/>
          <w:sz w:val="20"/>
          <w:szCs w:val="20"/>
        </w:rPr>
        <w:t>- установка инженерных коммуникаций;</w:t>
      </w:r>
    </w:p>
    <w:p>
      <w:pPr>
        <w:pStyle w:val="Normal"/>
        <w:spacing w:lineRule="auto" w:line="240" w:before="0" w:after="0"/>
        <w:ind w:firstLine="720"/>
        <w:jc w:val="both"/>
        <w:rPr/>
      </w:pPr>
      <w:r>
        <w:rPr>
          <w:rFonts w:cs="Times New Roman" w:ascii="Times New Roman" w:hAnsi="Times New Roman"/>
          <w:sz w:val="20"/>
          <w:szCs w:val="20"/>
        </w:rPr>
        <w:t>- работы, направленные на изменение характеристик помещения, ранее не предназначенном для конкретных целей;</w:t>
      </w:r>
    </w:p>
    <w:p>
      <w:pPr>
        <w:pStyle w:val="Normal"/>
        <w:spacing w:lineRule="auto" w:line="240" w:before="0" w:after="0"/>
        <w:ind w:firstLine="720"/>
        <w:jc w:val="both"/>
        <w:rPr/>
      </w:pPr>
      <w:r>
        <w:rPr>
          <w:rFonts w:cs="Times New Roman" w:ascii="Times New Roman" w:hAnsi="Times New Roman"/>
          <w:sz w:val="20"/>
          <w:szCs w:val="20"/>
        </w:rPr>
        <w:t>Неотделимые улучшения принимаются к учету на основании Акта о приеме-передаче объектов нефинансовых активов (ф. 0504101).</w:t>
      </w:r>
    </w:p>
    <w:p>
      <w:pPr>
        <w:pStyle w:val="Normal"/>
        <w:spacing w:lineRule="auto" w:line="240" w:before="0" w:after="0"/>
        <w:ind w:firstLine="720"/>
        <w:jc w:val="both"/>
        <w:rPr/>
      </w:pPr>
      <w:r>
        <w:rPr>
          <w:rFonts w:cs="Times New Roman" w:ascii="Times New Roman" w:hAnsi="Times New Roman"/>
          <w:sz w:val="20"/>
          <w:szCs w:val="20"/>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108" w:after="108"/>
        <w:jc w:val="center"/>
        <w:outlineLvl w:val="0"/>
        <w:rPr/>
      </w:pPr>
      <w:r>
        <w:rPr>
          <w:rFonts w:cs="Times New Roman" w:ascii="Times New Roman" w:hAnsi="Times New Roman"/>
          <w:b/>
          <w:bCs/>
          <w:sz w:val="20"/>
          <w:szCs w:val="20"/>
        </w:rPr>
        <w:t>4. Учет нематериальных активов</w:t>
      </w:r>
      <w:bookmarkStart w:id="59" w:name="sub_1009"/>
      <w:bookmarkEnd w:id="59"/>
    </w:p>
    <w:p>
      <w:pPr>
        <w:pStyle w:val="Normal"/>
        <w:spacing w:lineRule="auto" w:line="240" w:before="0" w:after="0"/>
        <w:ind w:firstLine="720"/>
        <w:jc w:val="both"/>
        <w:rPr/>
      </w:pPr>
      <w:r>
        <w:rPr>
          <w:rFonts w:cs="Times New Roman" w:ascii="Times New Roman" w:hAnsi="Times New Roman"/>
          <w:sz w:val="20"/>
          <w:szCs w:val="20"/>
        </w:rPr>
        <w:t>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п. 56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bookmarkStart w:id="60" w:name="sub_42"/>
      <w:bookmarkEnd w:id="60"/>
    </w:p>
    <w:p>
      <w:pPr>
        <w:pStyle w:val="Normal"/>
        <w:spacing w:lineRule="auto" w:line="240" w:before="0" w:after="0"/>
        <w:ind w:firstLine="720"/>
        <w:jc w:val="both"/>
        <w:rPr/>
      </w:pPr>
      <w:r>
        <w:rPr>
          <w:rFonts w:cs="Times New Roman" w:ascii="Times New Roman" w:hAnsi="Times New Roman"/>
          <w:sz w:val="20"/>
          <w:szCs w:val="20"/>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w:t>
      </w:r>
    </w:p>
    <w:p>
      <w:pPr>
        <w:pStyle w:val="Normal"/>
        <w:spacing w:lineRule="auto" w:line="240" w:before="200" w:after="0"/>
        <w:rPr/>
      </w:pPr>
      <w:r>
        <w:rPr>
          <w:rFonts w:cs="Times New Roman" w:ascii="Times New Roman" w:hAnsi="Times New Roman"/>
          <w:sz w:val="20"/>
          <w:szCs w:val="20"/>
        </w:rPr>
        <w:t>(Основание: п. 57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108" w:after="108"/>
        <w:jc w:val="center"/>
        <w:outlineLvl w:val="0"/>
        <w:rPr/>
      </w:pPr>
      <w:bookmarkStart w:id="61" w:name="sub_1010"/>
      <w:bookmarkEnd w:id="61"/>
      <w:r>
        <w:rPr>
          <w:rFonts w:cs="Times New Roman" w:ascii="Times New Roman" w:hAnsi="Times New Roman"/>
          <w:b/>
          <w:bCs/>
          <w:sz w:val="20"/>
          <w:szCs w:val="20"/>
        </w:rPr>
        <w:t>5. Амортизация</w:t>
      </w:r>
    </w:p>
    <w:p>
      <w:pPr>
        <w:pStyle w:val="Normal"/>
        <w:spacing w:lineRule="auto" w:line="240" w:before="0" w:after="0"/>
        <w:ind w:firstLine="720"/>
        <w:jc w:val="both"/>
        <w:rPr/>
      </w:pPr>
      <w:r>
        <w:rPr/>
      </w:r>
      <w:bookmarkStart w:id="62" w:name="sub_51"/>
      <w:bookmarkStart w:id="63" w:name="sub_10101"/>
      <w:bookmarkStart w:id="64" w:name="sub_51"/>
      <w:bookmarkStart w:id="65" w:name="sub_10101"/>
      <w:bookmarkEnd w:id="64"/>
      <w:bookmarkEnd w:id="65"/>
    </w:p>
    <w:p>
      <w:pPr>
        <w:pStyle w:val="Normal"/>
        <w:spacing w:lineRule="auto" w:line="240" w:before="0" w:after="0"/>
        <w:ind w:firstLine="720"/>
        <w:jc w:val="both"/>
        <w:rPr/>
      </w:pPr>
      <w:r>
        <w:rPr>
          <w:rFonts w:cs="Times New Roman" w:ascii="Times New Roman" w:hAnsi="Times New Roman"/>
          <w:sz w:val="20"/>
          <w:szCs w:val="20"/>
        </w:rPr>
        <w:t>5.1. Начисление амортизации объектов основных средств осуществляется</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линейным методом.</w:t>
      </w:r>
    </w:p>
    <w:p>
      <w:pPr>
        <w:pStyle w:val="Normal"/>
        <w:spacing w:lineRule="auto" w:line="240" w:before="200" w:after="0"/>
        <w:rPr/>
      </w:pPr>
      <w:r>
        <w:rPr>
          <w:rFonts w:cs="Times New Roman" w:ascii="Times New Roman" w:hAnsi="Times New Roman"/>
          <w:sz w:val="20"/>
          <w:szCs w:val="20"/>
        </w:rPr>
        <w:t>Основание: п. 36 Стандарта «Основные средства»)</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5.2.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при определении суммы амортизации такой части они объединяются.</w:t>
      </w:r>
    </w:p>
    <w:p>
      <w:pPr>
        <w:pStyle w:val="Normal"/>
        <w:spacing w:lineRule="auto" w:line="240" w:before="200" w:after="0"/>
        <w:rPr/>
      </w:pPr>
      <w:r>
        <w:rPr>
          <w:rFonts w:cs="Times New Roman" w:ascii="Times New Roman" w:hAnsi="Times New Roman"/>
          <w:sz w:val="20"/>
          <w:szCs w:val="20"/>
        </w:rPr>
        <w:t>(Основание: п. 40 Стандарта «Основные средства»)</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5.3. 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pPr>
        <w:pStyle w:val="Normal"/>
        <w:spacing w:lineRule="auto" w:line="240" w:before="200" w:after="0"/>
        <w:rPr/>
      </w:pPr>
      <w:r>
        <w:rPr>
          <w:rFonts w:cs="Times New Roman" w:ascii="Times New Roman" w:hAnsi="Times New Roman"/>
          <w:sz w:val="20"/>
          <w:szCs w:val="20"/>
        </w:rPr>
        <w:t>(Основание: п. 15 Стандарта «Основные средства»)</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5.4. По результатам достройки, дооборудования, реконструкции, модернизации объекта основных средств профильной комиссией учреждения принимаются решения:</w:t>
      </w:r>
      <w:bookmarkStart w:id="66" w:name="sub_53"/>
      <w:bookmarkEnd w:id="66"/>
    </w:p>
    <w:p>
      <w:pPr>
        <w:pStyle w:val="Normal"/>
        <w:spacing w:lineRule="auto" w:line="240" w:before="0" w:after="0"/>
        <w:ind w:firstLine="720"/>
        <w:jc w:val="both"/>
        <w:rPr/>
      </w:pPr>
      <w:r>
        <w:rPr>
          <w:rFonts w:cs="Times New Roman" w:ascii="Times New Roman" w:hAnsi="Times New Roman"/>
          <w:sz w:val="20"/>
          <w:szCs w:val="20"/>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pPr>
        <w:pStyle w:val="Normal"/>
        <w:spacing w:lineRule="auto" w:line="240" w:before="0" w:after="0"/>
        <w:ind w:firstLine="720"/>
        <w:jc w:val="both"/>
        <w:rPr/>
      </w:pPr>
      <w:r>
        <w:rPr>
          <w:rFonts w:cs="Times New Roman" w:ascii="Times New Roman" w:hAnsi="Times New Roman"/>
          <w:sz w:val="20"/>
          <w:szCs w:val="20"/>
        </w:rPr>
        <w:t>2) об отсутствии оснований для пересмотра срока полезного использования объекта.</w:t>
      </w:r>
    </w:p>
    <w:p>
      <w:pPr>
        <w:pStyle w:val="Normal"/>
        <w:spacing w:lineRule="auto" w:line="240" w:before="0" w:after="0"/>
        <w:ind w:firstLine="720"/>
        <w:jc w:val="both"/>
        <w:rPr/>
      </w:pPr>
      <w:r>
        <w:rPr>
          <w:rFonts w:cs="Times New Roman" w:ascii="Times New Roman" w:hAnsi="Times New Roman"/>
          <w:sz w:val="20"/>
          <w:szCs w:val="20"/>
        </w:rPr>
        <w:t>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п. 85 Инструкции № 157н.</w:t>
      </w:r>
    </w:p>
    <w:p>
      <w:pPr>
        <w:pStyle w:val="Normal"/>
        <w:spacing w:lineRule="auto" w:line="240" w:before="0" w:after="0"/>
        <w:ind w:firstLine="720"/>
        <w:jc w:val="both"/>
        <w:rPr/>
      </w:pPr>
      <w:r>
        <w:rPr>
          <w:rFonts w:cs="Times New Roman" w:ascii="Times New Roman" w:hAnsi="Times New Roman"/>
          <w:sz w:val="20"/>
          <w:szCs w:val="20"/>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5.5.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вычитается из балансовой стоимости объекта основных средств, после чего остаточная стоимость пересчитывается до переоцененной (справедливой) стоимости актива. При этом в бухгалтерском учете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основных средств. По дебету этого счета учета основных средств отражается увеличение остаточной стоимости объекта основных средств на суммы дооценки ее до справедливой стоимости</w:t>
      </w:r>
      <w:r>
        <w:rPr>
          <w:rFonts w:cs="Times New Roman" w:ascii="Times New Roman" w:hAnsi="Times New Roman"/>
          <w:sz w:val="20"/>
          <w:szCs w:val="20"/>
        </w:rPr>
        <w:t>.</w:t>
      </w:r>
    </w:p>
    <w:p>
      <w:pPr>
        <w:pStyle w:val="Normal"/>
        <w:spacing w:lineRule="auto" w:line="240" w:before="200" w:after="0"/>
        <w:rPr/>
      </w:pPr>
      <w:r>
        <w:rPr>
          <w:rFonts w:cs="Times New Roman" w:ascii="Times New Roman" w:hAnsi="Times New Roman"/>
          <w:sz w:val="20"/>
          <w:szCs w:val="20"/>
        </w:rPr>
        <w:t>(Основание: п. 41 Стандарта «Основные средства»)</w:t>
      </w:r>
    </w:p>
    <w:p>
      <w:pPr>
        <w:pStyle w:val="Normal"/>
        <w:spacing w:lineRule="auto" w:line="240" w:before="0" w:after="0"/>
        <w:ind w:firstLine="720"/>
        <w:jc w:val="both"/>
        <w:rPr/>
      </w:pPr>
      <w:r>
        <w:rPr/>
      </w:r>
      <w:bookmarkStart w:id="67" w:name="sub_554"/>
      <w:bookmarkStart w:id="68" w:name="sub_554"/>
      <w:bookmarkEnd w:id="68"/>
    </w:p>
    <w:p>
      <w:pPr>
        <w:pStyle w:val="Normal"/>
        <w:spacing w:lineRule="auto" w:line="240" w:before="0" w:after="0"/>
        <w:ind w:firstLine="720"/>
        <w:jc w:val="both"/>
        <w:rPr/>
      </w:pPr>
      <w:r>
        <w:rPr>
          <w:rFonts w:cs="Times New Roman" w:ascii="Times New Roman" w:hAnsi="Times New Roman"/>
          <w:sz w:val="20"/>
          <w:szCs w:val="20"/>
        </w:rPr>
        <w:t>5.6. Начисление амортизации по неотделимым улучшениям в объекты операционной аренды производится исходя из</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срока полезного использования, определяемого в общеустановленном порядке для арендованных объектов;</w:t>
      </w:r>
    </w:p>
    <w:p>
      <w:pPr>
        <w:pStyle w:val="Normal"/>
        <w:spacing w:lineRule="auto" w:line="240" w:before="0" w:after="0"/>
        <w:ind w:firstLine="720"/>
        <w:jc w:val="both"/>
        <w:rPr/>
      </w:pPr>
      <w:r>
        <w:rPr>
          <w:rFonts w:cs="Times New Roman" w:ascii="Times New Roman" w:hAnsi="Times New Roman"/>
          <w:b/>
          <w:bCs/>
          <w:sz w:val="20"/>
          <w:szCs w:val="20"/>
        </w:rPr>
        <w:t>- срока действия договора аренды.</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108" w:after="108"/>
        <w:jc w:val="center"/>
        <w:outlineLvl w:val="0"/>
        <w:rPr/>
      </w:pPr>
      <w:r>
        <w:rPr>
          <w:rFonts w:cs="Times New Roman" w:ascii="Times New Roman" w:hAnsi="Times New Roman"/>
          <w:b/>
          <w:bCs/>
          <w:sz w:val="20"/>
          <w:szCs w:val="20"/>
        </w:rPr>
        <w:t>6. Учет материальных запасов</w:t>
      </w:r>
      <w:bookmarkStart w:id="69" w:name="sub_1011"/>
      <w:bookmarkEnd w:id="69"/>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6.1. 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имущества.</w:t>
      </w:r>
    </w:p>
    <w:p>
      <w:pPr>
        <w:pStyle w:val="Normal"/>
        <w:spacing w:lineRule="auto" w:line="240" w:before="200" w:after="0"/>
        <w:rPr/>
      </w:pPr>
      <w:r>
        <w:rPr>
          <w:rFonts w:cs="Times New Roman" w:ascii="Times New Roman" w:hAnsi="Times New Roman"/>
          <w:sz w:val="20"/>
          <w:szCs w:val="20"/>
        </w:rPr>
        <w:t>(Основание: п. 101 Инструкции № 157н, письмо Минфина России от 17.05.2016 № 02-07-10/28328)</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6.2. Выбытие (отпуск) материальных запасов осуществляется по средней фактической стоимости.</w:t>
      </w:r>
    </w:p>
    <w:p>
      <w:pPr>
        <w:pStyle w:val="Normal"/>
        <w:spacing w:lineRule="auto" w:line="240" w:before="0" w:after="0"/>
        <w:ind w:firstLine="720"/>
        <w:jc w:val="both"/>
        <w:rPr/>
      </w:pPr>
      <w:r>
        <w:rPr>
          <w:rFonts w:cs="Times New Roman" w:ascii="Times New Roman" w:hAnsi="Times New Roman"/>
          <w:sz w:val="20"/>
          <w:szCs w:val="20"/>
        </w:rPr>
        <w:t>По фактической стоимости каждой единицы подлежат списанию материальных запасов.</w:t>
      </w:r>
    </w:p>
    <w:p>
      <w:pPr>
        <w:pStyle w:val="Normal"/>
        <w:spacing w:lineRule="auto" w:line="240" w:before="200" w:after="0"/>
        <w:rPr/>
      </w:pPr>
      <w:r>
        <w:rPr>
          <w:rFonts w:cs="Times New Roman" w:ascii="Times New Roman" w:hAnsi="Times New Roman"/>
          <w:sz w:val="20"/>
          <w:szCs w:val="20"/>
        </w:rPr>
        <w:t>(Основание: п. 108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highlight w:val="white"/>
        </w:rPr>
      </w:pPr>
      <w:r>
        <w:rPr>
          <w:rFonts w:cs="Times New Roman" w:ascii="Times New Roman" w:hAnsi="Times New Roman"/>
          <w:sz w:val="20"/>
          <w:szCs w:val="20"/>
          <w:highlight w:val="white"/>
        </w:rPr>
        <w:t>6.3. В учреждении применяются Нормы списания горюче-смазочных материалов (ГСМ)</w:t>
      </w:r>
      <w:r>
        <w:rPr>
          <w:rFonts w:cs="Times New Roman" w:ascii="Times New Roman" w:hAnsi="Times New Roman"/>
          <w:b/>
          <w:bCs/>
          <w:sz w:val="20"/>
          <w:szCs w:val="20"/>
          <w:highlight w:val="white"/>
        </w:rPr>
        <w:t>:</w:t>
      </w:r>
      <w:bookmarkStart w:id="70" w:name="sub_6363"/>
      <w:bookmarkEnd w:id="70"/>
    </w:p>
    <w:p>
      <w:pPr>
        <w:pStyle w:val="Normal"/>
        <w:spacing w:lineRule="auto" w:line="240" w:before="0" w:after="0"/>
        <w:ind w:firstLine="720"/>
        <w:jc w:val="both"/>
        <w:rPr>
          <w:highlight w:val="white"/>
        </w:rPr>
      </w:pPr>
      <w:r>
        <w:rPr>
          <w:rFonts w:cs="Times New Roman" w:ascii="Times New Roman" w:hAnsi="Times New Roman"/>
          <w:b/>
          <w:bCs/>
          <w:sz w:val="20"/>
          <w:szCs w:val="20"/>
          <w:highlight w:val="white"/>
        </w:rPr>
        <w:t>- </w:t>
      </w:r>
      <w:r>
        <w:rPr>
          <w:rFonts w:cs="Times New Roman" w:ascii="Times New Roman" w:hAnsi="Times New Roman"/>
          <w:bCs/>
          <w:sz w:val="20"/>
          <w:szCs w:val="20"/>
          <w:highlight w:val="white"/>
        </w:rPr>
        <w:t xml:space="preserve">утвержденные постановлением администрации № 23 от 23.02.2018 г. Нормы разработаны с учетом </w:t>
      </w:r>
      <w:r>
        <w:rPr>
          <w:rFonts w:cs="Times New Roman" w:ascii="Times New Roman" w:hAnsi="Times New Roman"/>
          <w:sz w:val="20"/>
          <w:szCs w:val="20"/>
          <w:highlight w:val="white"/>
        </w:rPr>
        <w:t>Норм</w:t>
      </w:r>
      <w:r>
        <w:rPr>
          <w:rFonts w:cs="Times New Roman" w:ascii="Times New Roman" w:hAnsi="Times New Roman"/>
          <w:bCs/>
          <w:sz w:val="20"/>
          <w:szCs w:val="20"/>
          <w:highlight w:val="white"/>
        </w:rPr>
        <w:t xml:space="preserve"> расхода топлив и смазочных материалов на автомобильном транспорте, утвержденных </w:t>
      </w:r>
      <w:r>
        <w:rPr>
          <w:rFonts w:cs="Times New Roman" w:ascii="Times New Roman" w:hAnsi="Times New Roman"/>
          <w:sz w:val="20"/>
          <w:szCs w:val="20"/>
          <w:highlight w:val="white"/>
        </w:rPr>
        <w:t>распоряжением</w:t>
      </w:r>
      <w:r>
        <w:rPr>
          <w:rFonts w:cs="Times New Roman" w:ascii="Times New Roman" w:hAnsi="Times New Roman"/>
          <w:bCs/>
          <w:sz w:val="20"/>
          <w:szCs w:val="20"/>
          <w:highlight w:val="white"/>
        </w:rPr>
        <w:t xml:space="preserve"> Минтранса России от 14.03.2008 № АМ-23-р;</w:t>
      </w:r>
    </w:p>
    <w:p>
      <w:pPr>
        <w:pStyle w:val="Normal"/>
        <w:spacing w:lineRule="auto" w:line="240" w:before="0" w:after="0"/>
        <w:ind w:firstLine="720"/>
        <w:jc w:val="both"/>
        <w:rPr/>
      </w:pPr>
      <w:r>
        <w:rPr>
          <w:rFonts w:cs="Times New Roman" w:ascii="Times New Roman" w:hAnsi="Times New Roman"/>
          <w:sz w:val="20"/>
          <w:szCs w:val="20"/>
        </w:rPr>
        <w:t>Стоимость фактически израсходованных объемов ГСМ отражается в учете по кредиту счета 105 00 «Материальные запасы» в полном объеме. В Администрацию Васильевского сельского поселения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pPr>
        <w:pStyle w:val="Normal"/>
        <w:spacing w:lineRule="auto" w:line="240" w:before="0" w:after="0"/>
        <w:ind w:firstLine="720"/>
        <w:jc w:val="both"/>
        <w:rPr/>
      </w:pPr>
      <w:r>
        <w:rPr>
          <w:rFonts w:cs="Times New Roman" w:ascii="Times New Roman" w:hAnsi="Times New Roman"/>
          <w:sz w:val="20"/>
          <w:szCs w:val="20"/>
        </w:rPr>
        <w:t>При превышении норм проводится разбирательство (расследование), по результатам которого устанавливается:</w:t>
      </w:r>
    </w:p>
    <w:p>
      <w:pPr>
        <w:pStyle w:val="Normal"/>
        <w:spacing w:lineRule="auto" w:line="240" w:before="0" w:after="0"/>
        <w:ind w:firstLine="720"/>
        <w:jc w:val="both"/>
        <w:rPr/>
      </w:pPr>
      <w:r>
        <w:rPr>
          <w:rFonts w:cs="Times New Roman" w:ascii="Times New Roman" w:hAnsi="Times New Roman"/>
          <w:sz w:val="20"/>
          <w:szCs w:val="20"/>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pPr>
        <w:pStyle w:val="Normal"/>
        <w:spacing w:lineRule="auto" w:line="240" w:before="0" w:after="0"/>
        <w:ind w:firstLine="720"/>
        <w:jc w:val="both"/>
        <w:rPr/>
      </w:pPr>
      <w:r>
        <w:rPr>
          <w:rFonts w:cs="Times New Roman" w:ascii="Times New Roman" w:hAnsi="Times New Roman"/>
          <w:sz w:val="20"/>
          <w:szCs w:val="20"/>
        </w:rPr>
        <w:t>- наличие виновных лиц (например, перерасход ГСМ может быть обусловлен ненадлежащей эксплуатацией автомобиля водителем).</w:t>
      </w:r>
    </w:p>
    <w:p>
      <w:pPr>
        <w:pStyle w:val="Normal"/>
        <w:spacing w:lineRule="auto" w:line="240" w:before="0" w:after="0"/>
        <w:ind w:firstLine="720"/>
        <w:jc w:val="both"/>
        <w:rPr/>
      </w:pPr>
      <w:r>
        <w:rPr>
          <w:rFonts w:cs="Times New Roman" w:ascii="Times New Roman" w:hAnsi="Times New Roman"/>
          <w:sz w:val="20"/>
          <w:szCs w:val="20"/>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pPr>
        <w:pStyle w:val="Normal"/>
        <w:spacing w:lineRule="auto" w:line="240" w:before="0" w:after="0"/>
        <w:ind w:firstLine="720"/>
        <w:jc w:val="both"/>
        <w:rPr/>
      </w:pPr>
      <w:r>
        <w:rPr>
          <w:rFonts w:cs="Times New Roman" w:ascii="Times New Roman" w:hAnsi="Times New Roman"/>
          <w:sz w:val="20"/>
          <w:szCs w:val="20"/>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pPr>
        <w:pStyle w:val="Normal"/>
        <w:spacing w:lineRule="auto" w:line="240" w:before="0" w:after="0"/>
        <w:ind w:firstLine="720"/>
        <w:jc w:val="both"/>
        <w:rPr/>
      </w:pPr>
      <w:r>
        <w:rPr>
          <w:rFonts w:cs="Times New Roman" w:ascii="Times New Roman" w:hAnsi="Times New Roman"/>
          <w:sz w:val="20"/>
          <w:szCs w:val="20"/>
        </w:rPr>
        <w:t>Для учета и контроля работы транспортных средств и водителей применяются путевые листы, содержащие обязательные реквизиты, утвержденные Разделом II приказа Минтранса России от 18.09.2008 № 152, по форме согласно Приложению № 2.8.</w:t>
      </w:r>
    </w:p>
    <w:p>
      <w:pPr>
        <w:pStyle w:val="Normal"/>
        <w:spacing w:lineRule="auto" w:line="240" w:before="200" w:after="0"/>
        <w:rPr/>
      </w:pPr>
      <w:r>
        <w:rPr>
          <w:rFonts w:cs="Times New Roman" w:ascii="Times New Roman" w:hAnsi="Times New Roman"/>
          <w:sz w:val="20"/>
          <w:szCs w:val="20"/>
        </w:rPr>
        <w:t>(Основание: п. 112 Инструкции № 157н, пп. 2.5 п. 2 приложения 2 к приказу Минтранса России от 15.01.2014 № 7)</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6.4.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Накладной на отпуск материалов на сторону с пометкой «давальческое сырье». Материальные запасы, переданные подрядчику, учитываются</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одновременно на аналитическом счете «Материалы на переработке» счета 0 105 00 000 «Материальные запасы» и специальном забалансовом счете</w:t>
      </w:r>
      <w:r>
        <w:rPr>
          <w:rFonts w:cs="Times New Roman" w:ascii="Times New Roman" w:hAnsi="Times New Roman"/>
          <w:sz w:val="20"/>
          <w:szCs w:val="20"/>
        </w:rPr>
        <w:t>.</w:t>
      </w:r>
    </w:p>
    <w:p>
      <w:pPr>
        <w:pStyle w:val="Normal"/>
        <w:spacing w:lineRule="auto" w:line="240" w:before="200" w:after="0"/>
        <w:rPr/>
      </w:pPr>
      <w:r>
        <w:rPr>
          <w:rFonts w:cs="Times New Roman" w:ascii="Times New Roman" w:hAnsi="Times New Roman"/>
          <w:sz w:val="20"/>
          <w:szCs w:val="20"/>
        </w:rPr>
        <w:t>(Основание: п. 116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6.5.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(ф. 0504204).</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6.6. Реализация товаров осуществляется</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по фактической стоимости;</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6.7. Материальные запасы, полученные при разукомплектации (частичной ликвидации) нефинансовых активов, принимаются к учету по справедливой стоимости на основании Приходного ордера (ф. 0504207).</w:t>
      </w:r>
    </w:p>
    <w:p>
      <w:pPr>
        <w:pStyle w:val="Normal"/>
        <w:spacing w:lineRule="auto" w:line="240" w:before="200" w:after="0"/>
        <w:rPr/>
      </w:pPr>
      <w:r>
        <w:rPr>
          <w:rFonts w:cs="Times New Roman" w:ascii="Times New Roman" w:hAnsi="Times New Roman"/>
          <w:sz w:val="20"/>
          <w:szCs w:val="20"/>
        </w:rPr>
        <w:t>(Основание: п. 106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6.8. Для списания материальных запасов кроме Акта о списании материальных запасов (ф. 0504230) в порядке, предусмотренном Графиком документооборота (Приложение № 5), для соответствующих групп (видов) материальных запасов применяются</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Ведомость выдачи материальных ценностей на нужды учреждения (</w:t>
      </w:r>
      <w:r>
        <w:rPr>
          <w:rFonts w:cs="Times New Roman" w:ascii="Times New Roman" w:hAnsi="Times New Roman"/>
          <w:sz w:val="20"/>
          <w:szCs w:val="20"/>
        </w:rPr>
        <w:t>ф. 0504210</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Меню-требование на выдачу продуктов питания (</w:t>
      </w:r>
      <w:r>
        <w:rPr>
          <w:rFonts w:cs="Times New Roman" w:ascii="Times New Roman" w:hAnsi="Times New Roman"/>
          <w:sz w:val="20"/>
          <w:szCs w:val="20"/>
        </w:rPr>
        <w:t>ф. 0504202</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Путевой лист (Приложение № 2.8);</w:t>
      </w:r>
    </w:p>
    <w:p>
      <w:pPr>
        <w:pStyle w:val="Normal"/>
        <w:spacing w:lineRule="auto" w:line="240" w:before="0" w:after="0"/>
        <w:ind w:firstLine="720"/>
        <w:jc w:val="both"/>
        <w:rPr/>
      </w:pPr>
      <w:r>
        <w:rPr>
          <w:rFonts w:cs="Times New Roman" w:ascii="Times New Roman" w:hAnsi="Times New Roman"/>
          <w:b/>
          <w:bCs/>
          <w:sz w:val="20"/>
          <w:szCs w:val="20"/>
        </w:rPr>
        <w:t>- Акт о списании мягкого и хозяйственного инвентаря (</w:t>
      </w:r>
      <w:r>
        <w:rPr>
          <w:rFonts w:cs="Times New Roman" w:ascii="Times New Roman" w:hAnsi="Times New Roman"/>
          <w:sz w:val="20"/>
          <w:szCs w:val="20"/>
        </w:rPr>
        <w:t>ф. 0504143</w:t>
      </w:r>
      <w:r>
        <w:rPr>
          <w:rFonts w:cs="Times New Roman" w:ascii="Times New Roman" w:hAnsi="Times New Roman"/>
          <w:b/>
          <w:bCs/>
          <w:sz w:val="20"/>
          <w:szCs w:val="20"/>
        </w:rPr>
        <w:t>).</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6.9. Стоимость материальных запасов при их производстве в учреждении определяется исходя из фактических затрат, кроме общехозяйственных расходов.</w:t>
      </w:r>
    </w:p>
    <w:p>
      <w:pPr>
        <w:pStyle w:val="Normal"/>
        <w:spacing w:lineRule="auto" w:line="240" w:before="200" w:after="0"/>
        <w:rPr/>
      </w:pPr>
      <w:r>
        <w:rPr>
          <w:rFonts w:cs="Times New Roman" w:ascii="Times New Roman" w:hAnsi="Times New Roman"/>
          <w:sz w:val="20"/>
          <w:szCs w:val="20"/>
        </w:rPr>
        <w:t>(Основание: п.п. 104, 105 Инструкции № 157н)</w:t>
      </w:r>
    </w:p>
    <w:p>
      <w:pPr>
        <w:pStyle w:val="Normal"/>
        <w:spacing w:lineRule="auto" w:line="240" w:before="0" w:after="0"/>
        <w:ind w:firstLine="720"/>
        <w:jc w:val="both"/>
        <w:rPr>
          <w:color w:val="000000"/>
          <w:sz w:val="20"/>
          <w:szCs w:val="20"/>
        </w:rPr>
      </w:pPr>
      <w:r>
        <w:rPr>
          <w:rFonts w:cs="Times New Roman" w:ascii="Times New Roman" w:hAnsi="Times New Roman"/>
          <w:color w:val="000000"/>
          <w:sz w:val="20"/>
          <w:szCs w:val="20"/>
        </w:rPr>
        <w:t>6.10. Материальные запасы, полученные при разукомплектации (частичной ликвидации) нефинансовых активов, принимаются к учету по справедливой стоимости на основании Приходного ордера (ф. 0504207).</w:t>
      </w:r>
    </w:p>
    <w:p>
      <w:pPr>
        <w:pStyle w:val="Normal"/>
        <w:spacing w:lineRule="auto" w:line="240" w:before="200" w:after="0"/>
        <w:rPr>
          <w:color w:val="000000"/>
          <w:sz w:val="20"/>
          <w:szCs w:val="20"/>
        </w:rPr>
      </w:pPr>
      <w:r>
        <w:rPr>
          <w:rFonts w:cs="Times New Roman" w:ascii="Times New Roman" w:hAnsi="Times New Roman"/>
          <w:color w:val="000000"/>
          <w:sz w:val="20"/>
          <w:szCs w:val="20"/>
        </w:rPr>
        <w:t>(Основание: п. 106 Инструкции № 157н)</w:t>
      </w:r>
    </w:p>
    <w:p>
      <w:pPr>
        <w:pStyle w:val="Normal"/>
        <w:spacing w:lineRule="auto" w:line="240" w:before="0" w:after="0"/>
        <w:ind w:firstLine="72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ind w:firstLine="720"/>
        <w:jc w:val="both"/>
        <w:rPr>
          <w:color w:val="000000"/>
          <w:sz w:val="20"/>
          <w:szCs w:val="20"/>
        </w:rPr>
      </w:pPr>
      <w:r>
        <w:rPr>
          <w:rFonts w:cs="Times New Roman" w:ascii="Times New Roman" w:hAnsi="Times New Roman"/>
          <w:color w:val="000000"/>
          <w:sz w:val="20"/>
          <w:szCs w:val="20"/>
        </w:rPr>
        <w:t xml:space="preserve">6.11. Для списания материальных запасов кроме Акта о списании материальных запасов (ф. 0504230) в порядке, предусмотренном Графиком документооборота (Приложение № 5), для соответствующих групп (видов) материальных запасов применяются </w:t>
      </w:r>
      <w:r>
        <w:rPr>
          <w:rFonts w:cs="Times New Roman" w:ascii="Times New Roman" w:hAnsi="Times New Roman"/>
          <w:b/>
          <w:bCs/>
          <w:color w:val="000000"/>
          <w:sz w:val="20"/>
          <w:szCs w:val="20"/>
        </w:rPr>
        <w:t>:</w:t>
      </w:r>
    </w:p>
    <w:p>
      <w:pPr>
        <w:pStyle w:val="Normal"/>
        <w:spacing w:lineRule="auto" w:line="240" w:before="0" w:after="0"/>
        <w:ind w:firstLine="720"/>
        <w:jc w:val="both"/>
        <w:rPr>
          <w:color w:val="000000"/>
          <w:sz w:val="20"/>
          <w:szCs w:val="20"/>
        </w:rPr>
      </w:pPr>
      <w:r>
        <w:rPr>
          <w:rFonts w:cs="Times New Roman" w:ascii="Times New Roman" w:hAnsi="Times New Roman"/>
          <w:b/>
          <w:bCs/>
          <w:color w:val="000000"/>
          <w:sz w:val="20"/>
          <w:szCs w:val="20"/>
        </w:rPr>
        <w:t>- Ведомость выдачи материальных ценностей на нужды учреждения (</w:t>
      </w:r>
      <w:r>
        <w:rPr>
          <w:rFonts w:cs="Times New Roman" w:ascii="Times New Roman" w:hAnsi="Times New Roman"/>
          <w:color w:val="000000"/>
          <w:sz w:val="20"/>
          <w:szCs w:val="20"/>
        </w:rPr>
        <w:t>ф. 0504210</w:t>
      </w:r>
      <w:r>
        <w:rPr>
          <w:rFonts w:cs="Times New Roman" w:ascii="Times New Roman" w:hAnsi="Times New Roman"/>
          <w:b/>
          <w:bCs/>
          <w:color w:val="000000"/>
          <w:sz w:val="20"/>
          <w:szCs w:val="20"/>
        </w:rPr>
        <w:t>);</w:t>
      </w:r>
    </w:p>
    <w:p>
      <w:pPr>
        <w:pStyle w:val="Normal"/>
        <w:spacing w:lineRule="auto" w:line="240" w:before="0" w:after="0"/>
        <w:ind w:firstLine="720"/>
        <w:jc w:val="both"/>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p>
      <w:pPr>
        <w:pStyle w:val="Normal"/>
        <w:spacing w:lineRule="auto" w:line="240" w:before="0" w:after="0"/>
        <w:ind w:firstLine="72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ind w:firstLine="720"/>
        <w:jc w:val="both"/>
        <w:rPr>
          <w:color w:val="000000"/>
          <w:sz w:val="20"/>
          <w:szCs w:val="20"/>
        </w:rPr>
      </w:pPr>
      <w:r>
        <w:rPr>
          <w:rFonts w:cs="Times New Roman" w:ascii="Times New Roman" w:hAnsi="Times New Roman"/>
          <w:color w:val="000000"/>
          <w:sz w:val="20"/>
          <w:szCs w:val="20"/>
        </w:rPr>
        <w:t>6.12. Стоимость материальных запасов при их производстве в учреждении определяется исходя из фактических затрат, кроме общехозяйственных расходов.</w:t>
      </w:r>
    </w:p>
    <w:p>
      <w:pPr>
        <w:pStyle w:val="Normal"/>
        <w:spacing w:lineRule="auto" w:line="240" w:before="0" w:after="0"/>
        <w:ind w:firstLine="720"/>
        <w:jc w:val="both"/>
        <w:rPr>
          <w:color w:val="000000"/>
          <w:sz w:val="20"/>
          <w:szCs w:val="20"/>
        </w:rPr>
      </w:pPr>
      <w:r>
        <w:rPr>
          <w:rFonts w:cs="Times New Roman" w:ascii="Times New Roman" w:hAnsi="Times New Roman"/>
          <w:color w:val="000000"/>
          <w:sz w:val="20"/>
          <w:szCs w:val="20"/>
        </w:rPr>
        <w:t>(Основание: п.п. 104, 105 Инструкции № 157н)</w:t>
      </w:r>
    </w:p>
    <w:p>
      <w:pPr>
        <w:pStyle w:val="Normal"/>
        <w:spacing w:lineRule="auto" w:line="240" w:before="0" w:after="0"/>
        <w:ind w:firstLine="72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ind w:firstLine="720"/>
        <w:jc w:val="both"/>
        <w:rPr>
          <w:color w:val="000000"/>
          <w:sz w:val="20"/>
          <w:szCs w:val="20"/>
        </w:rPr>
      </w:pPr>
      <w:r>
        <w:rPr>
          <w:rFonts w:cs="Times New Roman" w:ascii="Times New Roman" w:hAnsi="Times New Roman"/>
          <w:color w:val="000000"/>
          <w:sz w:val="20"/>
          <w:szCs w:val="20"/>
        </w:rPr>
        <w:t>6.13. Аналитический учет материальных запасов в разрезе материально-ответственных лиц, мест хранения ведется:</w:t>
      </w:r>
    </w:p>
    <w:p>
      <w:pPr>
        <w:pStyle w:val="Normal"/>
        <w:spacing w:lineRule="auto" w:line="240" w:before="0" w:after="0"/>
        <w:ind w:firstLine="720"/>
        <w:jc w:val="both"/>
        <w:rPr>
          <w:color w:val="000000"/>
          <w:sz w:val="20"/>
          <w:szCs w:val="20"/>
        </w:rPr>
      </w:pPr>
      <w:r>
        <w:rPr>
          <w:rFonts w:cs="Times New Roman" w:ascii="Times New Roman" w:hAnsi="Times New Roman"/>
          <w:color w:val="000000"/>
          <w:sz w:val="20"/>
          <w:szCs w:val="20"/>
        </w:rPr>
        <w:t>- в Книге учета материальных ценностей (ф. 0504042) по наименованиям, сортам и количеству;</w:t>
      </w:r>
    </w:p>
    <w:p>
      <w:pPr>
        <w:pStyle w:val="Normal"/>
        <w:spacing w:lineRule="auto" w:line="240" w:before="0" w:after="0"/>
        <w:ind w:firstLine="720"/>
        <w:jc w:val="both"/>
        <w:rPr>
          <w:color w:val="000000"/>
          <w:sz w:val="20"/>
          <w:szCs w:val="20"/>
        </w:rPr>
      </w:pPr>
      <w:r>
        <w:rPr>
          <w:rFonts w:cs="Times New Roman" w:ascii="Times New Roman" w:hAnsi="Times New Roman"/>
          <w:color w:val="000000"/>
          <w:sz w:val="20"/>
          <w:szCs w:val="20"/>
        </w:rPr>
        <w:t>(Основание: п. 119 Инструкции № 157н)</w:t>
      </w:r>
    </w:p>
    <w:p>
      <w:pPr>
        <w:pStyle w:val="Normal"/>
        <w:spacing w:lineRule="auto" w:line="240" w:before="0" w:after="0"/>
        <w:ind w:firstLine="72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ind w:firstLine="720"/>
        <w:jc w:val="both"/>
        <w:rPr>
          <w:color w:val="000000"/>
          <w:sz w:val="20"/>
          <w:szCs w:val="20"/>
        </w:rPr>
      </w:pPr>
      <w:r>
        <w:rPr>
          <w:rFonts w:cs="Times New Roman" w:ascii="Times New Roman" w:hAnsi="Times New Roman"/>
          <w:color w:val="000000"/>
          <w:sz w:val="20"/>
          <w:szCs w:val="20"/>
        </w:rPr>
        <w:t>6.14. Аналитический учет товаров, переданных на реализацию, в разрезе материально-ответственных лиц, мест реализации ведется:</w:t>
      </w:r>
    </w:p>
    <w:p>
      <w:pPr>
        <w:pStyle w:val="Normal"/>
        <w:spacing w:lineRule="auto" w:line="240" w:before="0" w:after="0"/>
        <w:ind w:firstLine="720"/>
        <w:jc w:val="both"/>
        <w:rPr>
          <w:color w:val="000000"/>
          <w:sz w:val="20"/>
          <w:szCs w:val="20"/>
        </w:rPr>
      </w:pPr>
      <w:r>
        <w:rPr>
          <w:rFonts w:cs="Times New Roman" w:ascii="Times New Roman" w:hAnsi="Times New Roman"/>
          <w:color w:val="000000"/>
          <w:sz w:val="20"/>
          <w:szCs w:val="20"/>
        </w:rPr>
        <w:t>- в Книге учета материальных ценностей (ф. 0504042) по наименованиям, сортам и количеству;</w:t>
      </w:r>
    </w:p>
    <w:p>
      <w:pPr>
        <w:pStyle w:val="Normal"/>
        <w:spacing w:lineRule="auto" w:line="240" w:before="200" w:after="0"/>
        <w:ind w:firstLine="720"/>
        <w:jc w:val="both"/>
        <w:rPr>
          <w:color w:val="000000"/>
          <w:sz w:val="20"/>
          <w:szCs w:val="20"/>
        </w:rPr>
      </w:pPr>
      <w:r>
        <w:rPr>
          <w:rFonts w:cs="Times New Roman" w:ascii="Times New Roman" w:hAnsi="Times New Roman"/>
          <w:color w:val="000000"/>
          <w:sz w:val="20"/>
          <w:szCs w:val="20"/>
        </w:rPr>
        <w:t>(Основание: п. 126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rFonts w:ascii="Times New Roman" w:hAnsi="Times New Roman" w:cs="Times New Roman"/>
          <w:color w:val="FF0000"/>
          <w:sz w:val="20"/>
          <w:szCs w:val="20"/>
        </w:rPr>
      </w:pPr>
      <w:r>
        <w:rPr>
          <w:rFonts w:cs="Times New Roman" w:ascii="Times New Roman" w:hAnsi="Times New Roman"/>
          <w:color w:val="FF0000"/>
          <w:sz w:val="20"/>
          <w:szCs w:val="20"/>
        </w:rPr>
      </w:r>
    </w:p>
    <w:p>
      <w:pPr>
        <w:pStyle w:val="Normal"/>
        <w:spacing w:lineRule="auto" w:line="240" w:before="0" w:after="0"/>
        <w:ind w:firstLine="720"/>
        <w:jc w:val="both"/>
        <w:rPr>
          <w:rFonts w:ascii="Times New Roman" w:hAnsi="Times New Roman" w:cs="Times New Roman"/>
          <w:color w:val="00A933"/>
          <w:sz w:val="24"/>
          <w:szCs w:val="24"/>
        </w:rPr>
      </w:pPr>
      <w:r>
        <w:rPr>
          <w:rFonts w:cs="Times New Roman" w:ascii="Times New Roman" w:hAnsi="Times New Roman"/>
          <w:color w:val="00A933"/>
          <w:sz w:val="24"/>
          <w:szCs w:val="24"/>
        </w:rPr>
      </w:r>
    </w:p>
    <w:p>
      <w:pPr>
        <w:pStyle w:val="Normal"/>
        <w:numPr>
          <w:ilvl w:val="0"/>
          <w:numId w:val="0"/>
        </w:numPr>
        <w:spacing w:lineRule="auto" w:line="240" w:before="108" w:after="108"/>
        <w:jc w:val="center"/>
        <w:outlineLvl w:val="0"/>
        <w:rPr/>
      </w:pPr>
      <w:r>
        <w:rPr>
          <w:rFonts w:cs="Times New Roman" w:ascii="Times New Roman" w:hAnsi="Times New Roman"/>
          <w:b/>
          <w:bCs/>
          <w:sz w:val="20"/>
          <w:szCs w:val="20"/>
        </w:rPr>
        <w:t>7. Формирование себестоимости готовой продукции (работ, услуг)</w:t>
      </w:r>
      <w:bookmarkStart w:id="71" w:name="sub_1012"/>
      <w:bookmarkEnd w:id="71"/>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7.1. Учет операций по формированию себестоимости готовой продукции, выполняемых работ, оказываемых услуг осуществляется на счете 0 109 00 000 «Затраты на изготовление готовой продукции, выполнение работ, услуг». Данный счет применяется для формирования себестоимости готовой продукции (работ, услуг) в рамках всех видов деятельности, осуществляемых учреждением.</w:t>
      </w:r>
    </w:p>
    <w:p>
      <w:pPr>
        <w:pStyle w:val="Normal"/>
        <w:spacing w:lineRule="auto" w:line="240" w:before="200" w:after="0"/>
        <w:rPr/>
      </w:pPr>
      <w:r>
        <w:rPr>
          <w:rFonts w:cs="Times New Roman" w:ascii="Times New Roman" w:hAnsi="Times New Roman"/>
          <w:sz w:val="20"/>
          <w:szCs w:val="20"/>
        </w:rPr>
        <w:t>(Основание: п. 134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108" w:after="108"/>
        <w:jc w:val="center"/>
        <w:outlineLvl w:val="0"/>
        <w:rPr/>
      </w:pPr>
      <w:r>
        <w:rPr>
          <w:rFonts w:cs="Times New Roman" w:ascii="Times New Roman" w:hAnsi="Times New Roman"/>
          <w:b/>
          <w:bCs/>
          <w:sz w:val="20"/>
          <w:szCs w:val="20"/>
        </w:rPr>
        <w:t>8. Особенности учета прав пользования активами</w:t>
      </w:r>
      <w:bookmarkStart w:id="72" w:name="sub_588675033"/>
      <w:bookmarkEnd w:id="72"/>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8.1. Объекты операционной аренды, полученные в безвозмездное пользование, учитываются по тому виду деятельности, в котором будут использоваться.</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8.2. Объекты операционной аренды, которые используются в разных видах деятельности, учитываются на выбор</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пропорционально объему обязательств по соответствующим КФО;</w:t>
      </w:r>
    </w:p>
    <w:p>
      <w:pPr>
        <w:pStyle w:val="Normal"/>
        <w:spacing w:lineRule="auto" w:line="240" w:before="0" w:after="0"/>
        <w:ind w:firstLine="720"/>
        <w:jc w:val="both"/>
        <w:rPr/>
      </w:pPr>
      <w:r>
        <w:rPr>
          <w:rFonts w:cs="Times New Roman" w:ascii="Times New Roman" w:hAnsi="Times New Roman"/>
          <w:b/>
          <w:bCs/>
          <w:sz w:val="20"/>
          <w:szCs w:val="20"/>
        </w:rPr>
        <w:t>- по тому КФО, за счет которого осуществляется содержание имущества.</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 xml:space="preserve">8.3. Льготной операционной арендой признается операционная аренда, если фактическая стоимость арендных платежей меньше их справедливой стоимости </w:t>
      </w:r>
      <w:r>
        <w:rPr>
          <w:rFonts w:cs="Times New Roman" w:ascii="Times New Roman" w:hAnsi="Times New Roman"/>
          <w:b/>
          <w:bCs/>
          <w:sz w:val="20"/>
          <w:szCs w:val="20"/>
        </w:rPr>
        <w:t>20 процентов</w:t>
      </w:r>
      <w:r>
        <w:rPr>
          <w:rFonts w:cs="Times New Roman" w:ascii="Times New Roman" w:hAnsi="Times New Roman"/>
          <w:sz w:val="20"/>
          <w:szCs w:val="20"/>
        </w:rPr>
        <w:t>.</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108" w:after="108"/>
        <w:jc w:val="center"/>
        <w:outlineLvl w:val="0"/>
        <w:rPr/>
      </w:pPr>
      <w:r>
        <w:rPr>
          <w:rFonts w:cs="Times New Roman" w:ascii="Times New Roman" w:hAnsi="Times New Roman"/>
          <w:b/>
          <w:bCs/>
          <w:sz w:val="20"/>
          <w:szCs w:val="20"/>
        </w:rPr>
        <w:t>9. Учет денежных средств</w:t>
      </w:r>
      <w:bookmarkStart w:id="73" w:name="sub_1013"/>
      <w:bookmarkEnd w:id="73"/>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 xml:space="preserve">9.1. Операции с денежными средствами осуществляются с использованием следующих лицевых счетов, открытых в территориальном </w:t>
      </w:r>
      <w:r>
        <w:rPr>
          <w:rFonts w:eastAsia="" w:cs="Times New Roman" w:ascii="Times New Roman" w:hAnsi="Times New Roman" w:eastAsiaTheme="minorEastAsia"/>
          <w:sz w:val="20"/>
          <w:szCs w:val="20"/>
          <w:lang w:eastAsia="ru-RU"/>
        </w:rPr>
        <w:t>органе Федерального казначейства.</w:t>
      </w:r>
    </w:p>
    <w:p>
      <w:pPr>
        <w:pStyle w:val="Normal"/>
        <w:spacing w:lineRule="auto" w:line="240" w:before="0" w:after="0"/>
        <w:ind w:firstLine="720"/>
        <w:jc w:val="both"/>
        <w:rPr/>
      </w:pPr>
      <w:r>
        <w:rPr>
          <w:rFonts w:cs="Times New Roman" w:ascii="Times New Roman" w:hAnsi="Times New Roman"/>
          <w:sz w:val="20"/>
          <w:szCs w:val="20"/>
        </w:rPr>
        <w:t>В учреждении ведется одна Кассовая книга (ф. 0504514). 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pPr>
        <w:pStyle w:val="Normal"/>
        <w:spacing w:lineRule="auto" w:line="240" w:before="200" w:after="0"/>
        <w:rPr/>
      </w:pPr>
      <w:r>
        <w:rPr>
          <w:rFonts w:cs="Times New Roman" w:ascii="Times New Roman" w:hAnsi="Times New Roman"/>
          <w:sz w:val="20"/>
          <w:szCs w:val="20"/>
        </w:rPr>
        <w:t>(Основание: п. 167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9.2. В Журнале регистрации приходных и расходных кассовых документов (ф. 0310003) отдельно регистрируются приходные и расходные кассовые ордера, оформляющие операции:</w:t>
      </w:r>
    </w:p>
    <w:p>
      <w:pPr>
        <w:pStyle w:val="Normal"/>
        <w:spacing w:lineRule="auto" w:line="240" w:before="0" w:after="0"/>
        <w:ind w:firstLine="720"/>
        <w:jc w:val="both"/>
        <w:rPr/>
      </w:pPr>
      <w:r>
        <w:rPr>
          <w:rFonts w:cs="Times New Roman" w:ascii="Times New Roman" w:hAnsi="Times New Roman"/>
          <w:sz w:val="20"/>
          <w:szCs w:val="20"/>
        </w:rPr>
        <w:t>- с денежными средствами;</w:t>
      </w:r>
    </w:p>
    <w:p>
      <w:pPr>
        <w:pStyle w:val="Normal"/>
        <w:spacing w:lineRule="auto" w:line="240" w:before="0" w:after="0"/>
        <w:ind w:firstLine="720"/>
        <w:jc w:val="both"/>
        <w:rPr/>
      </w:pPr>
      <w:r>
        <w:rPr>
          <w:rFonts w:cs="Times New Roman" w:ascii="Times New Roman" w:hAnsi="Times New Roman"/>
          <w:sz w:val="20"/>
          <w:szCs w:val="20"/>
        </w:rPr>
        <w:t>- с денежными документами (ордера с записью «Фондовый»).</w:t>
      </w:r>
    </w:p>
    <w:p>
      <w:pPr>
        <w:pStyle w:val="Normal"/>
        <w:spacing w:lineRule="auto" w:line="240" w:before="200" w:after="0"/>
        <w:rPr/>
      </w:pPr>
      <w:r>
        <w:rPr>
          <w:rFonts w:cs="Times New Roman" w:ascii="Times New Roman" w:hAnsi="Times New Roman"/>
          <w:sz w:val="20"/>
          <w:szCs w:val="20"/>
        </w:rPr>
        <w:t>(Основание: п. 170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9.3. Непрерывный внутренний контроль за осуществлением кассовых операций осуществляется путем</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pPr>
        <w:pStyle w:val="Normal"/>
        <w:spacing w:lineRule="auto" w:line="240" w:before="0" w:after="0"/>
        <w:ind w:firstLine="720"/>
        <w:jc w:val="both"/>
        <w:rPr/>
      </w:pPr>
      <w:r>
        <w:rPr>
          <w:rFonts w:cs="Times New Roman" w:ascii="Times New Roman" w:hAnsi="Times New Roman"/>
          <w:b/>
          <w:bCs/>
          <w:sz w:val="20"/>
          <w:szCs w:val="20"/>
        </w:rPr>
        <w:t>- проведения внезапных ревизий кассы.</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9.4. Внезапные ревизии кассы проводятся не реже, чем один раз в месяц.</w:t>
      </w:r>
      <w:bookmarkStart w:id="74" w:name="sub_94"/>
      <w:bookmarkEnd w:id="74"/>
    </w:p>
    <w:p>
      <w:pPr>
        <w:pStyle w:val="Normal"/>
        <w:spacing w:lineRule="auto" w:line="240" w:before="0" w:after="0"/>
        <w:ind w:firstLine="720"/>
        <w:jc w:val="both"/>
        <w:rPr/>
      </w:pPr>
      <w:r>
        <w:rPr>
          <w:rFonts w:cs="Times New Roman" w:ascii="Times New Roman" w:hAnsi="Times New Roman"/>
          <w:sz w:val="20"/>
          <w:szCs w:val="20"/>
        </w:rPr>
        <w:t>Состав комиссии для проведения ревизии кассы утверждается отдельным приказом.</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9.5. Справка о фактическом наличии денежных средств, хранящихся в кассе (с покупюрной разбивкой) (Приложение № 2.7), является дополнительным инструментом внутреннего контроля за фактическим наличием денежных средств в кассе.</w:t>
      </w:r>
    </w:p>
    <w:p>
      <w:pPr>
        <w:pStyle w:val="Normal"/>
        <w:spacing w:lineRule="auto" w:line="240" w:before="0" w:after="0"/>
        <w:ind w:firstLine="720"/>
        <w:jc w:val="both"/>
        <w:rPr/>
      </w:pPr>
      <w:r>
        <w:rPr>
          <w:rFonts w:cs="Times New Roman" w:ascii="Times New Roman" w:hAnsi="Times New Roman"/>
          <w:sz w:val="20"/>
          <w:szCs w:val="20"/>
        </w:rPr>
        <w:t>Справка составляется кассиром:</w:t>
      </w:r>
    </w:p>
    <w:p>
      <w:pPr>
        <w:pStyle w:val="Normal"/>
        <w:spacing w:lineRule="auto" w:line="240" w:before="0" w:after="0"/>
        <w:ind w:firstLine="720"/>
        <w:jc w:val="both"/>
        <w:rPr/>
      </w:pPr>
      <w:r>
        <w:rPr>
          <w:rFonts w:cs="Times New Roman" w:ascii="Times New Roman" w:hAnsi="Times New Roman"/>
          <w:sz w:val="20"/>
          <w:szCs w:val="20"/>
        </w:rPr>
        <w:t>- в конце каждого дня, за который осуществлялось движение наличных денежных средств в кассе;</w:t>
      </w:r>
    </w:p>
    <w:p>
      <w:pPr>
        <w:pStyle w:val="Normal"/>
        <w:spacing w:lineRule="auto" w:line="240" w:before="0" w:after="0"/>
        <w:ind w:firstLine="720"/>
        <w:jc w:val="both"/>
        <w:rPr/>
      </w:pPr>
      <w:r>
        <w:rPr>
          <w:rFonts w:cs="Times New Roman" w:ascii="Times New Roman" w:hAnsi="Times New Roman"/>
          <w:sz w:val="20"/>
          <w:szCs w:val="20"/>
        </w:rPr>
        <w:t>- при проведении инвентаризаций и внезапных ревизий кассы.</w:t>
      </w:r>
    </w:p>
    <w:p>
      <w:pPr>
        <w:pStyle w:val="Normal"/>
        <w:spacing w:lineRule="auto" w:line="240" w:before="0" w:after="0"/>
        <w:ind w:firstLine="720"/>
        <w:jc w:val="both"/>
        <w:rPr/>
      </w:pPr>
      <w:r>
        <w:rPr>
          <w:rFonts w:cs="Times New Roman" w:ascii="Times New Roman" w:hAnsi="Times New Roman"/>
          <w:sz w:val="20"/>
          <w:szCs w:val="20"/>
        </w:rPr>
        <w:t>Оформленные справки подшиваются кассиром в отдельное Дело (папку).</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9.6. 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(ф. 0504833), заверенной подписями кассира и главного бухгалтера.</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9.8. Стоимость приобретенных электронных билетов учитывается</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sz w:val="20"/>
          <w:szCs w:val="20"/>
        </w:rPr>
        <w:t>- </w:t>
      </w:r>
      <w:r>
        <w:rPr>
          <w:rFonts w:cs="Times New Roman" w:ascii="Times New Roman" w:hAnsi="Times New Roman"/>
          <w:b/>
          <w:bCs/>
          <w:sz w:val="20"/>
          <w:szCs w:val="20"/>
        </w:rPr>
        <w:t>в составе выданных авансов на счете 206 00 «Расчеты по выданным авансам»</w:t>
      </w:r>
      <w:r>
        <w:rPr>
          <w:rFonts w:cs="Times New Roman" w:ascii="Times New Roman" w:hAnsi="Times New Roman"/>
          <w:sz w:val="20"/>
          <w:szCs w:val="20"/>
        </w:rPr>
        <w:t>.</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108" w:after="108"/>
        <w:jc w:val="center"/>
        <w:outlineLvl w:val="0"/>
        <w:rPr/>
      </w:pPr>
      <w:r>
        <w:rPr>
          <w:rFonts w:cs="Times New Roman" w:ascii="Times New Roman" w:hAnsi="Times New Roman"/>
          <w:b/>
          <w:bCs/>
          <w:sz w:val="20"/>
          <w:szCs w:val="20"/>
        </w:rPr>
        <w:t>10. Учет расчетов с подотчетными лицами</w:t>
      </w:r>
      <w:bookmarkStart w:id="75" w:name="sub_900"/>
      <w:bookmarkEnd w:id="75"/>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10.1.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pPr>
        <w:pStyle w:val="Normal"/>
        <w:spacing w:lineRule="auto" w:line="240" w:before="0" w:after="0"/>
        <w:ind w:firstLine="720"/>
        <w:jc w:val="both"/>
        <w:rPr/>
      </w:pPr>
      <w:r>
        <w:rPr>
          <w:rFonts w:cs="Times New Roman" w:ascii="Times New Roman" w:hAnsi="Times New Roman"/>
          <w:sz w:val="20"/>
          <w:szCs w:val="20"/>
        </w:rPr>
        <w:t>Дата авансового отчета не может быть ранее самой поздней даты, указанной в прилагаемых к отчету документах о произведенных расходах.</w:t>
      </w:r>
    </w:p>
    <w:p>
      <w:pPr>
        <w:pStyle w:val="Normal"/>
        <w:spacing w:lineRule="auto" w:line="240" w:before="0" w:after="0"/>
        <w:ind w:firstLine="720"/>
        <w:jc w:val="both"/>
        <w:rPr/>
      </w:pPr>
      <w:r>
        <w:rPr>
          <w:rFonts w:cs="Times New Roman" w:ascii="Times New Roman" w:hAnsi="Times New Roman"/>
          <w:sz w:val="20"/>
          <w:szCs w:val="20"/>
        </w:rPr>
        <w:t>Нумерация авансовых отчетов</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сквозная по всем источникам финансового обеспечения.</w:t>
      </w:r>
    </w:p>
    <w:p>
      <w:pPr>
        <w:pStyle w:val="Normal"/>
        <w:tabs>
          <w:tab w:val="clear" w:pos="708"/>
          <w:tab w:val="left" w:pos="4839" w:leader="none"/>
        </w:tabs>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10.2.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bookmarkStart w:id="76" w:name="sub_92"/>
      <w:bookmarkEnd w:id="76"/>
    </w:p>
    <w:p>
      <w:pPr>
        <w:pStyle w:val="Normal"/>
        <w:spacing w:lineRule="auto" w:line="240" w:before="0" w:after="0"/>
        <w:ind w:firstLine="720"/>
        <w:jc w:val="both"/>
        <w:rPr/>
      </w:pPr>
      <w:r>
        <w:rPr>
          <w:rFonts w:cs="Times New Roman" w:ascii="Times New Roman" w:hAnsi="Times New Roman"/>
          <w:sz w:val="20"/>
          <w:szCs w:val="20"/>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pPr>
        <w:pStyle w:val="Normal"/>
        <w:spacing w:lineRule="auto" w:line="240" w:before="200" w:after="0"/>
        <w:rPr/>
      </w:pPr>
      <w:r>
        <w:rPr>
          <w:rFonts w:cs="Times New Roman" w:ascii="Times New Roman" w:hAnsi="Times New Roman"/>
          <w:sz w:val="20"/>
          <w:szCs w:val="20"/>
        </w:rPr>
        <w:t>(Основание: п.п. 212, 213, 216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10.3.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счетах 206 00 «Расчеты по выданным авансам» и 302 00 «Расчеты по принятым обязательствам».</w:t>
      </w:r>
    </w:p>
    <w:p>
      <w:pPr>
        <w:pStyle w:val="Normal"/>
        <w:spacing w:lineRule="auto" w:line="240" w:before="200" w:after="0"/>
        <w:rPr/>
      </w:pPr>
      <w:r>
        <w:rPr>
          <w:rFonts w:cs="Times New Roman" w:ascii="Times New Roman" w:hAnsi="Times New Roman"/>
          <w:sz w:val="20"/>
          <w:szCs w:val="20"/>
        </w:rPr>
        <w:t>(Основание: п. 217 Инструкции № 157н)</w:t>
      </w:r>
    </w:p>
    <w:p>
      <w:pPr>
        <w:pStyle w:val="Normal"/>
        <w:spacing w:lineRule="auto" w:line="240" w:before="0" w:after="0"/>
        <w:ind w:firstLine="720"/>
        <w:jc w:val="both"/>
        <w:rPr>
          <w:color w:val="000000"/>
          <w:highlight w:val="white"/>
        </w:rPr>
      </w:pPr>
      <w:r>
        <w:rPr>
          <w:rFonts w:cs="Times New Roman" w:ascii="Times New Roman" w:hAnsi="Times New Roman"/>
          <w:color w:val="000000"/>
          <w:sz w:val="20"/>
          <w:szCs w:val="20"/>
          <w:highlight w:val="white"/>
        </w:rPr>
        <w:t>10.4. Порядок расчетов с подотчетными лицами установлен Положением о порядке расчетов с подотчетными лицами (приложение 12 к учетной политике).</w:t>
      </w:r>
    </w:p>
    <w:p>
      <w:pPr>
        <w:pStyle w:val="Normal"/>
        <w:spacing w:lineRule="auto" w:line="240" w:before="0" w:after="0"/>
        <w:ind w:firstLine="720"/>
        <w:jc w:val="both"/>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10.5. На лицевой стороне Авансового отчета (ф. 0504505) в графах «Бухгалтерская запись» указываются корреспонденции</w:t>
      </w:r>
      <w:r>
        <w:rPr>
          <w:rFonts w:cs="Times New Roman" w:ascii="Times New Roman" w:hAnsi="Times New Roman"/>
          <w:b/>
          <w:bCs/>
          <w:sz w:val="20"/>
          <w:szCs w:val="20"/>
        </w:rPr>
        <w:t>:</w:t>
      </w:r>
      <w:bookmarkStart w:id="77" w:name="sub_588675034"/>
      <w:bookmarkEnd w:id="77"/>
    </w:p>
    <w:p>
      <w:pPr>
        <w:pStyle w:val="Normal"/>
        <w:spacing w:lineRule="auto" w:line="240" w:before="0" w:after="0"/>
        <w:ind w:firstLine="720"/>
        <w:jc w:val="both"/>
        <w:rPr/>
      </w:pPr>
      <w:r>
        <w:rPr>
          <w:rFonts w:cs="Times New Roman" w:ascii="Times New Roman" w:hAnsi="Times New Roman"/>
          <w:b/>
          <w:bCs/>
          <w:sz w:val="20"/>
          <w:szCs w:val="20"/>
        </w:rPr>
        <w:t>- по отражению расходов, целесообразность которых подтверждена документами и которые принимаются учреждением к бухгалтерскому учету, и по отражению выдачи (перечислению) денежных средств.</w:t>
      </w:r>
    </w:p>
    <w:p>
      <w:pPr>
        <w:pStyle w:val="Normal"/>
        <w:spacing w:lineRule="auto" w:line="240" w:before="200" w:after="0"/>
        <w:rPr/>
      </w:pPr>
      <w:r>
        <w:rPr>
          <w:rFonts w:cs="Times New Roman" w:ascii="Times New Roman" w:hAnsi="Times New Roman"/>
          <w:sz w:val="20"/>
          <w:szCs w:val="20"/>
        </w:rPr>
        <w:t>(Основание: письмо Минфина России от 08.05.2018 № 02-07-05/30993)</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108" w:after="108"/>
        <w:jc w:val="center"/>
        <w:outlineLvl w:val="0"/>
        <w:rPr/>
      </w:pPr>
      <w:r>
        <w:rPr>
          <w:rFonts w:cs="Times New Roman" w:ascii="Times New Roman" w:hAnsi="Times New Roman"/>
          <w:b/>
          <w:bCs/>
          <w:sz w:val="20"/>
          <w:szCs w:val="20"/>
        </w:rPr>
        <w:t>11. Учет расчетов по налогам и взносам</w:t>
      </w:r>
      <w:bookmarkStart w:id="78" w:name="sub_1015"/>
      <w:bookmarkEnd w:id="78"/>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11.1. Любые пени, штрафы и иные санкции, перечисляемые в бюджеты, в том числе по страховым взносам, учитываются</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на счете 303 05 «Расчеты по прочим платежам в бюджет».</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11.2.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bookmarkStart w:id="79" w:name="sub_113"/>
      <w:bookmarkEnd w:id="79"/>
    </w:p>
    <w:p>
      <w:pPr>
        <w:pStyle w:val="Normal"/>
        <w:spacing w:lineRule="auto" w:line="240" w:before="0" w:after="0"/>
        <w:ind w:firstLine="720"/>
        <w:jc w:val="both"/>
        <w:rPr/>
      </w:pPr>
      <w:r>
        <w:rPr>
          <w:rFonts w:cs="Times New Roman" w:ascii="Times New Roman" w:hAnsi="Times New Roman"/>
          <w:sz w:val="20"/>
          <w:szCs w:val="20"/>
        </w:rPr>
        <w:t>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pPr>
        <w:pStyle w:val="Normal"/>
        <w:spacing w:lineRule="auto" w:line="240" w:before="0" w:after="0"/>
        <w:ind w:firstLine="720"/>
        <w:jc w:val="both"/>
        <w:rPr/>
      </w:pPr>
      <w:r>
        <w:rPr>
          <w:rFonts w:cs="Times New Roman" w:ascii="Times New Roman" w:hAnsi="Times New Roman"/>
          <w:sz w:val="20"/>
          <w:szCs w:val="20"/>
        </w:rPr>
        <w:t>-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pPr>
        <w:pStyle w:val="Normal"/>
        <w:spacing w:lineRule="auto" w:line="240" w:before="0" w:after="0"/>
        <w:ind w:firstLine="720"/>
        <w:jc w:val="both"/>
        <w:rPr/>
      </w:pPr>
      <w:r>
        <w:rPr>
          <w:rFonts w:cs="Times New Roman" w:ascii="Times New Roman" w:hAnsi="Times New Roman"/>
          <w:sz w:val="20"/>
          <w:szCs w:val="20"/>
        </w:rPr>
        <w:t>- списанию в дебет счетов 401 20 «Расходы текущего финансового года», 109 00 «Затраты на изготовление готовой продукции, выполнение работ, услуг» (при оплате работ или услуг).</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11.3. Восстановление сумм НДС, принятых ранее к вычету в установленном порядке, отражается</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по дебету счета 0 210 12 000 «Расчеты по НДС по приобретенным материальным ценностям, работам, услугам» и кредиту счета 0 303 04 000 «Расчеты по налогу на добавленную стоимость»;</w:t>
      </w:r>
    </w:p>
    <w:p>
      <w:pPr>
        <w:pStyle w:val="Normal"/>
        <w:spacing w:lineRule="auto" w:line="240" w:before="200" w:after="0"/>
        <w:rPr/>
      </w:pPr>
      <w:r>
        <w:rPr>
          <w:rFonts w:cs="Times New Roman" w:ascii="Times New Roman" w:hAnsi="Times New Roman"/>
          <w:sz w:val="20"/>
          <w:szCs w:val="20"/>
        </w:rPr>
        <w:t>(Основание: п. 224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11.4. Начисление налогов (авансовых платежей по налогам) за налоговый (отчетный) период отражается в учете</w:t>
      </w:r>
      <w:r>
        <w:rPr>
          <w:rFonts w:cs="Times New Roman" w:ascii="Times New Roman" w:hAnsi="Times New Roman"/>
          <w:b/>
          <w:bCs/>
          <w:sz w:val="20"/>
          <w:szCs w:val="20"/>
        </w:rPr>
        <w:t>:</w:t>
      </w:r>
      <w:bookmarkStart w:id="80" w:name="sub_588675027"/>
      <w:bookmarkEnd w:id="80"/>
    </w:p>
    <w:p>
      <w:pPr>
        <w:pStyle w:val="Normal"/>
        <w:spacing w:lineRule="auto" w:line="240" w:before="0" w:after="0"/>
        <w:ind w:firstLine="720"/>
        <w:jc w:val="both"/>
        <w:rPr/>
      </w:pPr>
      <w:r>
        <w:rPr>
          <w:rFonts w:cs="Times New Roman" w:ascii="Times New Roman" w:hAnsi="Times New Roman"/>
          <w:b/>
          <w:bCs/>
          <w:sz w:val="20"/>
          <w:szCs w:val="20"/>
        </w:rPr>
        <w:t>- последним днем налогового (отчетного) периода.</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w:t>
      </w:r>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в отчетном году.</w:t>
      </w:r>
    </w:p>
    <w:p>
      <w:pPr>
        <w:pStyle w:val="Normal"/>
        <w:spacing w:lineRule="auto" w:line="240" w:before="200" w:after="0"/>
        <w:rPr/>
      </w:pPr>
      <w:r>
        <w:rPr>
          <w:rFonts w:cs="Times New Roman" w:ascii="Times New Roman" w:hAnsi="Times New Roman"/>
          <w:sz w:val="20"/>
          <w:szCs w:val="20"/>
        </w:rPr>
        <w:t>(Основание: письмо Минфина России от 31.08.2018 № 02-06-07/62480)</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108" w:after="108"/>
        <w:jc w:val="center"/>
        <w:outlineLvl w:val="0"/>
        <w:rPr/>
      </w:pPr>
      <w:r>
        <w:rPr>
          <w:rFonts w:cs="Times New Roman" w:ascii="Times New Roman" w:hAnsi="Times New Roman"/>
          <w:b/>
          <w:bCs/>
          <w:sz w:val="20"/>
          <w:szCs w:val="20"/>
        </w:rPr>
        <w:t>12. Учет расчетов с различными дебиторами и кредиторами</w:t>
      </w:r>
      <w:bookmarkStart w:id="81" w:name="sub_1016"/>
      <w:bookmarkEnd w:id="81"/>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12.1.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pPr>
        <w:pStyle w:val="Normal"/>
        <w:spacing w:lineRule="auto" w:line="240" w:before="0" w:after="0"/>
        <w:ind w:firstLine="720"/>
        <w:jc w:val="both"/>
        <w:rPr/>
      </w:pPr>
      <w:r>
        <w:rPr>
          <w:rFonts w:cs="Times New Roman" w:ascii="Times New Roman" w:hAnsi="Times New Roman"/>
          <w:sz w:val="20"/>
          <w:szCs w:val="20"/>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w:t>
      </w:r>
    </w:p>
    <w:p>
      <w:pPr>
        <w:pStyle w:val="Normal"/>
        <w:spacing w:lineRule="auto" w:line="240" w:before="200" w:after="0"/>
        <w:rPr/>
      </w:pPr>
      <w:r>
        <w:rPr>
          <w:rFonts w:cs="Times New Roman" w:ascii="Times New Roman" w:hAnsi="Times New Roman"/>
          <w:sz w:val="20"/>
          <w:szCs w:val="20"/>
        </w:rPr>
        <w:t>(Основание: п.п. 202, 204, 254 Инструкции № 157н)</w:t>
      </w:r>
    </w:p>
    <w:p>
      <w:pPr>
        <w:pStyle w:val="Normal"/>
        <w:spacing w:lineRule="auto" w:line="240" w:before="0" w:after="0"/>
        <w:ind w:firstLine="720"/>
        <w:jc w:val="both"/>
        <w:rPr/>
      </w:pPr>
      <w:r>
        <w:rPr>
          <w:rFonts w:cs="Times New Roman" w:ascii="Times New Roman" w:hAnsi="Times New Roman"/>
          <w:sz w:val="20"/>
          <w:szCs w:val="20"/>
        </w:rPr>
        <w:t>12.2.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pPr>
        <w:pStyle w:val="Normal"/>
        <w:spacing w:lineRule="auto" w:line="240" w:before="0" w:after="0"/>
        <w:ind w:firstLine="720"/>
        <w:jc w:val="both"/>
        <w:rPr/>
      </w:pPr>
      <w:r>
        <w:rPr>
          <w:rFonts w:cs="Times New Roman" w:ascii="Times New Roman" w:hAnsi="Times New Roman"/>
          <w:sz w:val="20"/>
          <w:szCs w:val="20"/>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pPr>
        <w:pStyle w:val="Normal"/>
        <w:spacing w:lineRule="auto" w:line="240" w:before="200" w:after="0"/>
        <w:rPr/>
      </w:pPr>
      <w:r>
        <w:rPr>
          <w:rFonts w:cs="Times New Roman" w:ascii="Times New Roman" w:hAnsi="Times New Roman"/>
          <w:sz w:val="20"/>
          <w:szCs w:val="20"/>
        </w:rPr>
        <w:t>(Основание: п.п. 197, 199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12.3.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pPr>
        <w:pStyle w:val="Normal"/>
        <w:spacing w:lineRule="auto" w:line="240" w:before="200" w:after="0"/>
        <w:rPr/>
      </w:pPr>
      <w:r>
        <w:rPr>
          <w:rFonts w:cs="Times New Roman" w:ascii="Times New Roman" w:hAnsi="Times New Roman"/>
          <w:sz w:val="20"/>
          <w:szCs w:val="20"/>
        </w:rPr>
        <w:t>(Основание: п.п. 199, 221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12.4.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bookmarkStart w:id="82" w:name="sub_128"/>
      <w:bookmarkEnd w:id="82"/>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12.5.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12.6. В бюджетном учете и отчетности возврат на лицевой счет получателя бюджетных средств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108" w:after="108"/>
        <w:jc w:val="center"/>
        <w:outlineLvl w:val="0"/>
        <w:rPr/>
      </w:pPr>
      <w:r>
        <w:rPr>
          <w:rFonts w:cs="Times New Roman" w:ascii="Times New Roman" w:hAnsi="Times New Roman"/>
          <w:b/>
          <w:bCs/>
          <w:sz w:val="20"/>
          <w:szCs w:val="20"/>
        </w:rPr>
        <w:t>13. Учет доходов и расходов</w:t>
      </w:r>
      <w:bookmarkStart w:id="83" w:name="sub_1017"/>
      <w:bookmarkEnd w:id="83"/>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13.1.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(Приложение № 1).</w:t>
      </w:r>
    </w:p>
    <w:p>
      <w:pPr>
        <w:pStyle w:val="Normal"/>
        <w:spacing w:lineRule="auto" w:line="240" w:before="200" w:after="0"/>
        <w:rPr/>
      </w:pPr>
      <w:r>
        <w:rPr>
          <w:rFonts w:cs="Times New Roman" w:ascii="Times New Roman" w:hAnsi="Times New Roman"/>
          <w:sz w:val="20"/>
          <w:szCs w:val="20"/>
        </w:rPr>
        <w:t>(Основание: п. 299, 300 Инструкции № 157н)</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13.2. В составе доходов будущих периодов на счете 401 40 «Доходы будущих периодов» учитываются:</w:t>
      </w:r>
    </w:p>
    <w:p>
      <w:pPr>
        <w:pStyle w:val="Normal"/>
        <w:spacing w:before="0" w:after="0"/>
        <w:ind w:firstLine="567"/>
        <w:jc w:val="both"/>
        <w:rPr/>
      </w:pPr>
      <w:r>
        <w:rPr>
          <w:rFonts w:cs="Times New Roman" w:ascii="Times New Roman" w:hAnsi="Times New Roman"/>
          <w:b/>
          <w:sz w:val="20"/>
          <w:szCs w:val="20"/>
        </w:rPr>
        <w:t>- доходы, начисленные за выполненные и сданные заказчикам отдельные этапы работ, услуг, не относящиеся к доходам текущего отчетного периода;</w:t>
      </w:r>
    </w:p>
    <w:p>
      <w:pPr>
        <w:pStyle w:val="Normal"/>
        <w:spacing w:before="0" w:after="0"/>
        <w:ind w:firstLine="567"/>
        <w:jc w:val="both"/>
        <w:rPr/>
      </w:pPr>
      <w:r>
        <w:rPr>
          <w:rFonts w:cs="Times New Roman" w:ascii="Times New Roman" w:hAnsi="Times New Roman"/>
          <w:b/>
          <w:sz w:val="20"/>
          <w:szCs w:val="20"/>
        </w:rPr>
        <w:t>- 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pPr>
        <w:pStyle w:val="Normal"/>
        <w:spacing w:before="0" w:after="0"/>
        <w:ind w:firstLine="567"/>
        <w:jc w:val="both"/>
        <w:rPr/>
      </w:pPr>
      <w:r>
        <w:rPr>
          <w:rFonts w:cs="Times New Roman" w:ascii="Times New Roman" w:hAnsi="Times New Roman"/>
          <w:b/>
          <w:sz w:val="20"/>
          <w:szCs w:val="20"/>
        </w:rPr>
        <w:t>- доходы по арендным платежам.</w:t>
      </w:r>
    </w:p>
    <w:p>
      <w:pPr>
        <w:pStyle w:val="Normal"/>
        <w:spacing w:before="0" w:after="0"/>
        <w:ind w:firstLine="567"/>
        <w:jc w:val="both"/>
        <w:rPr/>
      </w:pPr>
      <w:r>
        <w:rPr>
          <w:rFonts w:cs="Times New Roman" w:ascii="Times New Roman" w:hAnsi="Times New Roman"/>
          <w:sz w:val="20"/>
          <w:szCs w:val="20"/>
        </w:rPr>
        <w:t>Дополнительные требования к аналитическому учету доходов будущих периодов– их отражение в разрезе номенклатуры и контрагентов.</w:t>
      </w:r>
    </w:p>
    <w:p>
      <w:pPr>
        <w:pStyle w:val="Normal"/>
        <w:spacing w:lineRule="auto" w:line="240" w:before="0" w:after="0"/>
        <w:ind w:firstLine="720"/>
        <w:jc w:val="both"/>
        <w:rPr/>
      </w:pPr>
      <w:r>
        <w:rPr>
          <w:rFonts w:cs="Times New Roman" w:ascii="Times New Roman" w:hAnsi="Times New Roman"/>
          <w:sz w:val="20"/>
          <w:szCs w:val="20"/>
        </w:rPr>
        <w:t>Доходы от операционной аренды отражаются по дебету счета 0 401 40 121 и кредиту счета 0 401 10 121 и признаются:</w:t>
      </w:r>
    </w:p>
    <w:p>
      <w:pPr>
        <w:pStyle w:val="Normal"/>
        <w:spacing w:lineRule="auto" w:line="240" w:before="0" w:after="0"/>
        <w:ind w:firstLine="720"/>
        <w:jc w:val="both"/>
        <w:rPr/>
      </w:pPr>
      <w:r>
        <w:rPr>
          <w:rFonts w:cs="Times New Roman" w:ascii="Times New Roman" w:hAnsi="Times New Roman"/>
          <w:b/>
          <w:bCs/>
          <w:sz w:val="20"/>
          <w:szCs w:val="20"/>
        </w:rPr>
        <w:t>- равномерно (ежемесячно) на протяжении срока пользования объектом.</w:t>
      </w:r>
    </w:p>
    <w:p>
      <w:pPr>
        <w:pStyle w:val="Normal"/>
        <w:spacing w:lineRule="auto" w:line="240" w:before="200" w:after="0"/>
        <w:rPr/>
      </w:pPr>
      <w:r>
        <w:rPr>
          <w:rFonts w:cs="Times New Roman" w:ascii="Times New Roman" w:hAnsi="Times New Roman"/>
          <w:sz w:val="20"/>
          <w:szCs w:val="20"/>
        </w:rPr>
        <w:t>(Основание: п. 301 Инструкции № 157н, п. 25 стандарта «Аренда»)</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13.3. В составе расходов будущих периодов на счете 401 50 «Расходы будущих периодов» отражаются расходы, связанные:</w:t>
      </w:r>
      <w:bookmarkStart w:id="84" w:name="sub_134"/>
      <w:bookmarkEnd w:id="84"/>
    </w:p>
    <w:p>
      <w:pPr>
        <w:pStyle w:val="Normal"/>
        <w:spacing w:lineRule="auto" w:line="240" w:before="0" w:after="0"/>
        <w:ind w:firstLine="720"/>
        <w:jc w:val="both"/>
        <w:rPr/>
      </w:pPr>
      <w:r>
        <w:rPr>
          <w:rFonts w:cs="Times New Roman" w:ascii="Times New Roman" w:hAnsi="Times New Roman"/>
          <w:b/>
          <w:bCs/>
          <w:sz w:val="20"/>
          <w:szCs w:val="20"/>
        </w:rPr>
        <w:t>- с подготовительными к производству работами в связи с их сезонным характером;</w:t>
      </w:r>
    </w:p>
    <w:p>
      <w:pPr>
        <w:pStyle w:val="Normal"/>
        <w:spacing w:lineRule="auto" w:line="240" w:before="0" w:after="0"/>
        <w:ind w:firstLine="720"/>
        <w:jc w:val="both"/>
        <w:rPr/>
      </w:pPr>
      <w:r>
        <w:rPr>
          <w:rFonts w:cs="Times New Roman" w:ascii="Times New Roman" w:hAnsi="Times New Roman"/>
          <w:b/>
          <w:bCs/>
          <w:sz w:val="20"/>
          <w:szCs w:val="20"/>
        </w:rPr>
        <w:t>- освоением новых производств, установок и агрегатов;</w:t>
      </w:r>
    </w:p>
    <w:p>
      <w:pPr>
        <w:pStyle w:val="Normal"/>
        <w:spacing w:lineRule="auto" w:line="240" w:before="0" w:after="0"/>
        <w:ind w:firstLine="720"/>
        <w:jc w:val="both"/>
        <w:rPr/>
      </w:pPr>
      <w:r>
        <w:rPr>
          <w:rFonts w:cs="Times New Roman" w:ascii="Times New Roman" w:hAnsi="Times New Roman"/>
          <w:b/>
          <w:bCs/>
          <w:sz w:val="20"/>
          <w:szCs w:val="20"/>
        </w:rPr>
        <w:t>- рекультивацией земель и осуществлением иных природоохранных мероприятий;</w:t>
      </w:r>
    </w:p>
    <w:p>
      <w:pPr>
        <w:pStyle w:val="Normal"/>
        <w:spacing w:lineRule="auto" w:line="240" w:before="0" w:after="0"/>
        <w:ind w:firstLine="720"/>
        <w:jc w:val="both"/>
        <w:rPr/>
      </w:pPr>
      <w:r>
        <w:rPr>
          <w:rFonts w:cs="Times New Roman" w:ascii="Times New Roman" w:hAnsi="Times New Roman"/>
          <w:b/>
          <w:bCs/>
          <w:sz w:val="20"/>
          <w:szCs w:val="20"/>
        </w:rPr>
        <w:t>- со страхованием имущества, гражданской ответственности;</w:t>
      </w:r>
    </w:p>
    <w:p>
      <w:pPr>
        <w:pStyle w:val="Normal"/>
        <w:spacing w:lineRule="auto" w:line="240" w:before="0" w:after="0"/>
        <w:ind w:firstLine="720"/>
        <w:jc w:val="both"/>
        <w:rPr/>
      </w:pPr>
      <w:r>
        <w:rPr>
          <w:rFonts w:cs="Times New Roman" w:ascii="Times New Roman" w:hAnsi="Times New Roman"/>
          <w:b/>
          <w:bCs/>
          <w:sz w:val="20"/>
          <w:szCs w:val="20"/>
        </w:rPr>
        <w:t>- выплатой отпускных;</w:t>
      </w:r>
    </w:p>
    <w:p>
      <w:pPr>
        <w:pStyle w:val="Normal"/>
        <w:spacing w:lineRule="auto" w:line="240" w:before="0" w:after="0"/>
        <w:ind w:firstLine="720"/>
        <w:jc w:val="both"/>
        <w:rPr/>
      </w:pPr>
      <w:r>
        <w:rPr>
          <w:rFonts w:cs="Times New Roman" w:ascii="Times New Roman" w:hAnsi="Times New Roman"/>
          <w:b/>
          <w:bCs/>
          <w:sz w:val="20"/>
          <w:szCs w:val="20"/>
        </w:rPr>
        <w:t>- добровольным страхованием (пенсионным обеспечением) сотрудников учреждения;</w:t>
      </w:r>
    </w:p>
    <w:p>
      <w:pPr>
        <w:pStyle w:val="Normal"/>
        <w:spacing w:lineRule="auto" w:line="240" w:before="0" w:after="0"/>
        <w:ind w:firstLine="720"/>
        <w:jc w:val="both"/>
        <w:rPr/>
      </w:pPr>
      <w:r>
        <w:rPr>
          <w:rFonts w:cs="Times New Roman" w:ascii="Times New Roman" w:hAnsi="Times New Roman"/>
          <w:b/>
          <w:bCs/>
          <w:sz w:val="20"/>
          <w:szCs w:val="20"/>
        </w:rPr>
        <w:t>- приобретением неисключительного права пользования нематериальными активами в течение нескольких отчетных периодов;</w:t>
      </w:r>
    </w:p>
    <w:p>
      <w:pPr>
        <w:pStyle w:val="Normal"/>
        <w:spacing w:lineRule="auto" w:line="240" w:before="0" w:after="0"/>
        <w:ind w:firstLine="720"/>
        <w:jc w:val="both"/>
        <w:rPr/>
      </w:pPr>
      <w:r>
        <w:rPr>
          <w:rFonts w:cs="Times New Roman" w:ascii="Times New Roman" w:hAnsi="Times New Roman"/>
          <w:b/>
          <w:bCs/>
          <w:sz w:val="20"/>
          <w:szCs w:val="20"/>
        </w:rPr>
        <w:t>- неравномерно производимым ремонтом основных средств.</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Расходы будущих периодов подлежат отнесению на финансовый результат текущего финансового года</w:t>
      </w:r>
      <w:r>
        <w:rPr>
          <w:rFonts w:cs="Times New Roman" w:ascii="Times New Roman" w:hAnsi="Times New Roman"/>
          <w:b/>
          <w:bCs/>
          <w:sz w:val="20"/>
          <w:szCs w:val="20"/>
        </w:rPr>
        <w:t>:</w:t>
      </w:r>
    </w:p>
    <w:p>
      <w:pPr>
        <w:pStyle w:val="Normal"/>
        <w:tabs>
          <w:tab w:val="clear" w:pos="708"/>
          <w:tab w:val="left" w:pos="3550" w:leader="none"/>
        </w:tabs>
        <w:spacing w:lineRule="auto" w:line="240" w:before="0" w:after="0"/>
        <w:ind w:firstLine="720"/>
        <w:jc w:val="both"/>
        <w:rPr/>
      </w:pPr>
      <w:r>
        <w:rPr>
          <w:rFonts w:cs="Times New Roman" w:ascii="Times New Roman" w:hAnsi="Times New Roman"/>
          <w:b/>
          <w:bCs/>
          <w:sz w:val="20"/>
          <w:szCs w:val="20"/>
        </w:rPr>
        <w:t>- равномерно.</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firstLine="567"/>
        <w:jc w:val="both"/>
        <w:rPr/>
      </w:pPr>
      <w:r>
        <w:rPr>
          <w:rFonts w:cs="Times New Roman" w:ascii="Times New Roman" w:hAnsi="Times New Roman"/>
          <w:sz w:val="20"/>
          <w:szCs w:val="20"/>
        </w:rPr>
        <w:t>Дополнительные требования к аналитическому учету расходов будущих периодов – их отражение в разрезе контрагентов.</w:t>
      </w:r>
    </w:p>
    <w:p>
      <w:pPr>
        <w:pStyle w:val="Normal"/>
        <w:spacing w:lineRule="auto" w:line="240" w:before="200" w:after="0"/>
        <w:rPr/>
      </w:pPr>
      <w:r>
        <w:rPr>
          <w:rFonts w:cs="Times New Roman" w:ascii="Times New Roman" w:hAnsi="Times New Roman"/>
          <w:sz w:val="20"/>
          <w:szCs w:val="20"/>
        </w:rPr>
        <w:t>Основание: п. 302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13.4. Порядок формирования резервов предстоящих расходов и их использования приведен в Приложении № 6 к учетной политике.</w:t>
      </w:r>
    </w:p>
    <w:p>
      <w:pPr>
        <w:pStyle w:val="Normal"/>
        <w:spacing w:lineRule="auto" w:line="240" w:before="200" w:after="0"/>
        <w:rPr/>
      </w:pPr>
      <w:r>
        <w:rPr>
          <w:rFonts w:cs="Times New Roman" w:ascii="Times New Roman" w:hAnsi="Times New Roman"/>
          <w:sz w:val="20"/>
          <w:szCs w:val="20"/>
        </w:rPr>
        <w:t>(Основание: п. 302.1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13.5.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w:t>
      </w:r>
      <w:bookmarkStart w:id="85" w:name="sub_6368"/>
      <w:bookmarkEnd w:id="85"/>
    </w:p>
    <w:p>
      <w:pPr>
        <w:pStyle w:val="Normal"/>
        <w:spacing w:lineRule="auto" w:line="240" w:before="0" w:after="0"/>
        <w:ind w:firstLine="720"/>
        <w:jc w:val="both"/>
        <w:rPr/>
      </w:pPr>
      <w:r>
        <w:rPr>
          <w:rFonts w:cs="Times New Roman" w:ascii="Times New Roman" w:hAnsi="Times New Roman"/>
          <w:b/>
          <w:bCs/>
          <w:sz w:val="20"/>
          <w:szCs w:val="20"/>
        </w:rPr>
        <w:t>- на дату предъявления претензий (требований) к их плательщикам (виновным лицам).</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13.6.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pPr>
        <w:pStyle w:val="Normal"/>
        <w:spacing w:lineRule="auto" w:line="240" w:before="0" w:after="0"/>
        <w:ind w:firstLine="720"/>
        <w:jc w:val="both"/>
        <w:rPr/>
      </w:pPr>
      <w:r>
        <w:rPr>
          <w:rFonts w:cs="Times New Roman" w:ascii="Times New Roman" w:hAnsi="Times New Roman"/>
          <w:sz w:val="20"/>
          <w:szCs w:val="20"/>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108" w:after="108"/>
        <w:jc w:val="center"/>
        <w:outlineLvl w:val="0"/>
        <w:rPr/>
      </w:pPr>
      <w:r>
        <w:rPr>
          <w:rFonts w:cs="Times New Roman" w:ascii="Times New Roman" w:hAnsi="Times New Roman"/>
          <w:b/>
          <w:bCs/>
          <w:sz w:val="20"/>
          <w:szCs w:val="20"/>
        </w:rPr>
        <w:t>14. Санкционирование расходов</w:t>
      </w:r>
      <w:bookmarkStart w:id="86" w:name="sub_1018"/>
      <w:bookmarkEnd w:id="86"/>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14.1. Учет бюджетных и денежных обязательств осуществляется на основании следующих документов, подтверждающих их принятие:</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tbl>
      <w:tblPr>
        <w:tblW w:w="10206" w:type="dxa"/>
        <w:jc w:val="left"/>
        <w:tblInd w:w="221" w:type="dxa"/>
        <w:tblBorders>
          <w:top w:val="single" w:sz="4" w:space="0" w:color="000000"/>
          <w:left w:val="single" w:sz="4" w:space="0" w:color="000000"/>
        </w:tblBorders>
        <w:tblCellMar>
          <w:top w:w="0" w:type="dxa"/>
          <w:left w:w="108" w:type="dxa"/>
          <w:bottom w:w="0" w:type="dxa"/>
          <w:right w:w="108" w:type="dxa"/>
        </w:tblCellMar>
        <w:tblLook w:val="0000"/>
      </w:tblPr>
      <w:tblGrid>
        <w:gridCol w:w="709"/>
        <w:gridCol w:w="4820"/>
        <w:gridCol w:w="4677"/>
      </w:tblGrid>
      <w:tr>
        <w:trPr/>
        <w:tc>
          <w:tcPr>
            <w:tcW w:w="709" w:type="dxa"/>
            <w:tcBorders>
              <w:top w:val="single" w:sz="4" w:space="0" w:color="000000"/>
              <w:left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N </w:t>
            </w:r>
          </w:p>
          <w:p>
            <w:pPr>
              <w:pStyle w:val="Normal"/>
              <w:widowControl w:val="false"/>
              <w:spacing w:before="0" w:after="0"/>
              <w:jc w:val="both"/>
              <w:rPr/>
            </w:pPr>
            <w:r>
              <w:rPr>
                <w:rFonts w:eastAsia="" w:cs="Times New Roman" w:ascii="Times New Roman" w:hAnsi="Times New Roman" w:eastAsiaTheme="minorEastAsia"/>
                <w:sz w:val="20"/>
                <w:szCs w:val="20"/>
                <w:lang w:eastAsia="ru-RU"/>
              </w:rPr>
              <w:t>п/п</w:t>
            </w:r>
          </w:p>
        </w:tc>
        <w:tc>
          <w:tcPr>
            <w:tcW w:w="4820" w:type="dxa"/>
            <w:tcBorders>
              <w:top w:val="single" w:sz="4" w:space="0" w:color="000000"/>
              <w:left w:val="single" w:sz="4" w:space="0" w:color="000000"/>
            </w:tcBorders>
            <w:shd w:fill="auto" w:val="clear"/>
          </w:tcPr>
          <w:p>
            <w:pPr>
              <w:pStyle w:val="Normal"/>
              <w:widowControl w:val="false"/>
              <w:spacing w:before="0" w:after="0"/>
              <w:jc w:val="center"/>
              <w:rPr/>
            </w:pPr>
            <w:r>
              <w:rPr>
                <w:rFonts w:eastAsia="" w:cs="Times New Roman" w:ascii="Times New Roman" w:hAnsi="Times New Roman" w:eastAsiaTheme="minorEastAsia"/>
                <w:sz w:val="20"/>
                <w:szCs w:val="20"/>
                <w:lang w:eastAsia="ru-RU"/>
              </w:rPr>
              <w:t>Документ, на основании которого возникает бюджетное обязательство</w:t>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center"/>
              <w:rPr/>
            </w:pPr>
            <w:r>
              <w:rPr>
                <w:rFonts w:eastAsia="" w:cs="Times New Roman" w:ascii="Times New Roman" w:hAnsi="Times New Roman" w:eastAsiaTheme="minorEastAsia"/>
                <w:sz w:val="20"/>
                <w:szCs w:val="20"/>
                <w:lang w:eastAsia="ru-RU"/>
              </w:rPr>
              <w:t>Документ, подтверждающий возникновение денежного обязательства</w:t>
            </w:r>
          </w:p>
        </w:tc>
      </w:tr>
      <w:tr>
        <w:trPr/>
        <w:tc>
          <w:tcPr>
            <w:tcW w:w="709"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1.</w:t>
            </w:r>
          </w:p>
        </w:tc>
        <w:tc>
          <w:tcPr>
            <w:tcW w:w="4820"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в реестр контрактов, заключенных заказчиками</w:t>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Акт выполненных работ</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Акт об оказании услуг</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Акт приема-передачи</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Справка-расчет или иной документ, являющийся основанием для оплаты неустойки</w:t>
            </w:r>
          </w:p>
        </w:tc>
      </w:tr>
      <w:tr>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Счет</w:t>
            </w:r>
          </w:p>
        </w:tc>
      </w:tr>
      <w:tr>
        <w:trPr/>
        <w:tc>
          <w:tcPr>
            <w:tcW w:w="709" w:type="dxa"/>
            <w:vMerge w:val="continue"/>
            <w:tcBorders>
              <w:top w:val="single" w:sz="4" w:space="0" w:color="000000"/>
              <w:left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Счет-фактура</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Товарнаянакладная (унифицированная форма N ТОРГ-12) (ф. 0330212)</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Универсальный передаточный документ</w:t>
            </w:r>
          </w:p>
        </w:tc>
      </w:tr>
      <w:tr>
        <w:trPr/>
        <w:tc>
          <w:tcPr>
            <w:tcW w:w="709"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2.</w:t>
            </w:r>
          </w:p>
        </w:tc>
        <w:tc>
          <w:tcPr>
            <w:tcW w:w="4820"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Акт выполненных работ</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Акт об оказании услуг</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Акт приема-передачи</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Договор (в случае осуществления авансовых платежей в соответствии с условиями договора, внесения арендной платы по договору)</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Справка-расчет или иной документ, являющийся основанием для оплаты неустойки</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Счет</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Счет-фактура</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Товарная накладная (унифицированная форма N ТОРГ-12) (ф. 0330212)</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Универсальный передаточный документ</w:t>
            </w:r>
          </w:p>
        </w:tc>
      </w:tr>
      <w:tr>
        <w:trPr/>
        <w:tc>
          <w:tcPr>
            <w:tcW w:w="709"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3.</w:t>
            </w:r>
          </w:p>
        </w:tc>
        <w:tc>
          <w:tcPr>
            <w:tcW w:w="4820"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Соглашение о предоставлении из бюджетов межбюджетных трансфертов</w:t>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График перечисления межбюджетного трансферта, предусмотренный соглашением о предоставлении межбюджетного трансферта</w:t>
            </w:r>
          </w:p>
        </w:tc>
      </w:tr>
      <w:tr>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trPr/>
        <w:tc>
          <w:tcPr>
            <w:tcW w:w="709"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4.</w:t>
            </w:r>
          </w:p>
        </w:tc>
        <w:tc>
          <w:tcPr>
            <w:tcW w:w="4820"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Заявка о перечислении межбюджетного трансферта по форме, установленной в соответствии с порядком (правилами) предоставления указанного межбюджетного трансферта</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местного бюджета, источником финансового обеспечения которых являются межбюджетные трансферты</w:t>
            </w:r>
          </w:p>
        </w:tc>
      </w:tr>
      <w:tr>
        <w:trPr/>
        <w:tc>
          <w:tcPr>
            <w:tcW w:w="709"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5.</w:t>
            </w:r>
          </w:p>
        </w:tc>
        <w:tc>
          <w:tcPr>
            <w:tcW w:w="4820"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Договор (соглашение) о предоставлении субсидии бюджетному или автономному учреждению, сведения о котором подлежат включению в реестр соглашений</w:t>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График перечисления субсидии, предусмотренный договором (соглашением) о предоставлении субсидии бюджетному или автономному учреждению</w:t>
            </w:r>
          </w:p>
        </w:tc>
      </w:tr>
      <w:tr>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Предварительный отчет о выполнении государственного (муниципального) задания (ф. 0506501)</w:t>
            </w:r>
          </w:p>
        </w:tc>
      </w:tr>
      <w:tr>
        <w:trPr/>
        <w:tc>
          <w:tcPr>
            <w:tcW w:w="709"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6.</w:t>
            </w:r>
          </w:p>
        </w:tc>
        <w:tc>
          <w:tcPr>
            <w:tcW w:w="4820"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Акт выполненных работ</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Акт об оказании услуг</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Акт приема-передачи</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Справка-расчет или иной документ, являющийся основанием для оплаты неустойки</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Счет</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Счет-фактура</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Товарная накладная (унифицированная форма N ТОРГ-12) (ф. 0330212)</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В случае предоставления субсидии юридическому лицу на возмещение фактически произведенных расходов (недополученных доходов):</w:t>
            </w:r>
          </w:p>
          <w:p>
            <w:pPr>
              <w:pStyle w:val="Normal"/>
              <w:widowControl w:val="false"/>
              <w:spacing w:before="0" w:after="0"/>
              <w:ind w:firstLine="567"/>
              <w:jc w:val="both"/>
              <w:rPr/>
            </w:pPr>
            <w:r>
              <w:rPr>
                <w:rFonts w:eastAsia="" w:cs="Times New Roman" w:ascii="Times New Roman" w:hAnsi="Times New Roman" w:eastAsiaTheme="minorEastAsia"/>
                <w:sz w:val="20"/>
                <w:szCs w:val="20"/>
                <w:lang w:eastAsia="ru-RU"/>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pPr>
              <w:pStyle w:val="Normal"/>
              <w:widowControl w:val="false"/>
              <w:spacing w:before="0" w:after="0"/>
              <w:ind w:firstLine="567"/>
              <w:jc w:val="both"/>
              <w:rPr/>
            </w:pPr>
            <w:r>
              <w:rPr>
                <w:rFonts w:eastAsia="" w:cs="Times New Roman" w:ascii="Times New Roman" w:hAnsi="Times New Roman" w:eastAsiaTheme="minorEastAsia"/>
                <w:sz w:val="20"/>
                <w:szCs w:val="20"/>
                <w:lang w:eastAsia="ru-RU"/>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pPr>
              <w:pStyle w:val="Normal"/>
              <w:widowControl w:val="false"/>
              <w:spacing w:before="0" w:after="0"/>
              <w:ind w:firstLine="567"/>
              <w:jc w:val="both"/>
              <w:rPr/>
            </w:pPr>
            <w:r>
              <w:rPr>
                <w:rFonts w:eastAsia="" w:cs="Times New Roman" w:ascii="Times New Roman" w:hAnsi="Times New Roman" w:eastAsiaTheme="minorEastAsia"/>
                <w:sz w:val="20"/>
                <w:szCs w:val="20"/>
                <w:lang w:eastAsia="ru-RU"/>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trPr/>
        <w:tc>
          <w:tcPr>
            <w:tcW w:w="709"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7.</w:t>
            </w:r>
          </w:p>
        </w:tc>
        <w:tc>
          <w:tcPr>
            <w:tcW w:w="4820"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В случае предоставления субсидии юридическому лицу на возмещение фактически произведенных расходов (недополученных доходов):</w:t>
            </w:r>
          </w:p>
          <w:p>
            <w:pPr>
              <w:pStyle w:val="Normal"/>
              <w:widowControl w:val="false"/>
              <w:spacing w:before="0" w:after="0"/>
              <w:ind w:firstLine="567"/>
              <w:jc w:val="both"/>
              <w:rPr/>
            </w:pPr>
            <w:r>
              <w:rPr>
                <w:rFonts w:eastAsia="" w:cs="Times New Roman" w:ascii="Times New Roman" w:hAnsi="Times New Roman" w:eastAsiaTheme="minorEastAsia"/>
                <w:sz w:val="20"/>
                <w:szCs w:val="20"/>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pPr>
              <w:pStyle w:val="Normal"/>
              <w:widowControl w:val="false"/>
              <w:spacing w:before="0" w:after="0"/>
              <w:ind w:firstLine="567"/>
              <w:jc w:val="both"/>
              <w:rPr/>
            </w:pPr>
            <w:r>
              <w:rPr>
                <w:rFonts w:eastAsia="" w:cs="Times New Roman" w:ascii="Times New Roman" w:hAnsi="Times New Roman" w:eastAsiaTheme="minorEastAsia"/>
                <w:sz w:val="20"/>
                <w:szCs w:val="20"/>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pPr>
              <w:pStyle w:val="Normal"/>
              <w:widowControl w:val="false"/>
              <w:spacing w:before="0" w:after="0"/>
              <w:ind w:firstLine="567"/>
              <w:jc w:val="both"/>
              <w:rPr/>
            </w:pPr>
            <w:r>
              <w:rPr>
                <w:rFonts w:eastAsia="" w:cs="Times New Roman" w:ascii="Times New Roman" w:hAnsi="Times New Roman" w:eastAsiaTheme="minorEastAsia"/>
                <w:sz w:val="20"/>
                <w:szCs w:val="20"/>
                <w:lang w:eastAsia="ru-RU"/>
              </w:rPr>
              <w:t>Заявка на перечисление субсидии юридическому лицу (при наличии)</w:t>
            </w:r>
          </w:p>
        </w:tc>
      </w:tr>
      <w:tr>
        <w:trPr/>
        <w:tc>
          <w:tcPr>
            <w:tcW w:w="709"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8.</w:t>
            </w:r>
          </w:p>
        </w:tc>
        <w:tc>
          <w:tcPr>
            <w:tcW w:w="4820"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Приказ об утверждении Штатного расписания с расчетом годового фонда оплаты труда</w:t>
            </w:r>
          </w:p>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p>
            <w:pPr>
              <w:pStyle w:val="Normal"/>
              <w:spacing w:before="0" w:after="160"/>
              <w:ind w:firstLine="567"/>
              <w:jc w:val="both"/>
              <w:rPr>
                <w:rFonts w:ascii="Times New Roman" w:hAnsi="Times New Roman" w:cs="Times New Roman"/>
                <w:i/>
                <w:i/>
                <w:sz w:val="20"/>
                <w:szCs w:val="20"/>
                <w:lang w:eastAsia="ru-RU"/>
              </w:rPr>
            </w:pPr>
            <w:r>
              <w:rPr>
                <w:rFonts w:cs="Times New Roman" w:ascii="Times New Roman" w:hAnsi="Times New Roman"/>
                <w:i/>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Записка-расчет об исчислении среднего заработка при предоставлении отпуска, увольнении и других случаях (ф. 0504425)</w:t>
            </w:r>
          </w:p>
        </w:tc>
      </w:tr>
      <w:tr>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Расчетно-платежная ведомость (ф. 0504401)</w:t>
            </w:r>
          </w:p>
        </w:tc>
      </w:tr>
      <w:tr>
        <w:trPr/>
        <w:tc>
          <w:tcPr>
            <w:tcW w:w="709" w:type="dxa"/>
            <w:vMerge w:val="continue"/>
            <w:tcBorders>
              <w:top w:val="single" w:sz="4" w:space="0" w:color="000000"/>
              <w:left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Расчетная ведомость (ф. 0504402)</w:t>
            </w:r>
          </w:p>
        </w:tc>
      </w:tr>
      <w:tr>
        <w:trPr/>
        <w:tc>
          <w:tcPr>
            <w:tcW w:w="709"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9.</w:t>
            </w:r>
          </w:p>
        </w:tc>
        <w:tc>
          <w:tcPr>
            <w:tcW w:w="4820"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Исполнительный документ (исполнительный лист, судебный приказ)</w:t>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Бухгалтерская справка (ф. 0504833)</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График выплат по исполнительному документу, предусматривающему выплаты периодического характера</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Исполнительный документ</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Справка-расчет</w:t>
            </w:r>
          </w:p>
        </w:tc>
      </w:tr>
      <w:tr>
        <w:trPr/>
        <w:tc>
          <w:tcPr>
            <w:tcW w:w="709"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10.</w:t>
            </w:r>
          </w:p>
        </w:tc>
        <w:tc>
          <w:tcPr>
            <w:tcW w:w="4820"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Решение налогового органа о взыскании налога, сбора, пеней и штрафов</w:t>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Бухгалтерская справка (ф. 0504833)</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Решение налогового органа</w:t>
            </w:r>
          </w:p>
        </w:tc>
      </w:tr>
      <w:tr>
        <w:trPr/>
        <w:tc>
          <w:tcPr>
            <w:tcW w:w="709"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Справка-расчет</w:t>
            </w:r>
          </w:p>
        </w:tc>
      </w:tr>
      <w:tr>
        <w:trPr/>
        <w:tc>
          <w:tcPr>
            <w:tcW w:w="70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11.</w:t>
            </w:r>
          </w:p>
        </w:tc>
        <w:tc>
          <w:tcPr>
            <w:tcW w:w="48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Документ, не определенный выше, в соответствии с которым возникает бюджетное обязательство:</w:t>
            </w:r>
          </w:p>
          <w:p>
            <w:pPr>
              <w:pStyle w:val="Normal"/>
              <w:widowControl w:val="false"/>
              <w:spacing w:before="0" w:after="0"/>
              <w:ind w:firstLine="567"/>
              <w:jc w:val="both"/>
              <w:rPr/>
            </w:pPr>
            <w:r>
              <w:rPr>
                <w:rFonts w:eastAsia="" w:cs="Times New Roman" w:ascii="Times New Roman" w:hAnsi="Times New Roman" w:eastAsiaTheme="minorEastAsia"/>
                <w:sz w:val="20"/>
                <w:szCs w:val="20"/>
                <w:lang w:eastAsia="ru-RU"/>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pPr>
              <w:pStyle w:val="Normal"/>
              <w:widowControl w:val="false"/>
              <w:spacing w:before="0" w:after="0"/>
              <w:ind w:firstLine="567"/>
              <w:jc w:val="both"/>
              <w:rPr/>
            </w:pPr>
            <w:r>
              <w:rPr>
                <w:rFonts w:eastAsia="" w:cs="Times New Roman" w:ascii="Times New Roman" w:hAnsi="Times New Roman" w:eastAsiaTheme="minorEastAsia"/>
                <w:sz w:val="20"/>
                <w:szCs w:val="20"/>
                <w:lang w:eastAsia="ru-RU"/>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pPr>
              <w:pStyle w:val="Normal"/>
              <w:widowControl w:val="false"/>
              <w:spacing w:before="0" w:after="0"/>
              <w:ind w:firstLine="567"/>
              <w:jc w:val="both"/>
              <w:rPr/>
            </w:pPr>
            <w:r>
              <w:rPr>
                <w:rFonts w:eastAsia="" w:cs="Times New Roman" w:ascii="Times New Roman" w:hAnsi="Times New Roman" w:eastAsiaTheme="minorEastAsia"/>
                <w:sz w:val="20"/>
                <w:szCs w:val="20"/>
                <w:lang w:eastAsia="ru-RU"/>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Авансовый отчет (ф. 0504505)</w:t>
            </w:r>
          </w:p>
        </w:tc>
      </w:tr>
      <w:tr>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Акт выполненных работ</w:t>
            </w:r>
          </w:p>
        </w:tc>
      </w:tr>
      <w:tr>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Акт приема-передачи</w:t>
            </w:r>
          </w:p>
        </w:tc>
      </w:tr>
      <w:tr>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Акт об оказании услуг</w:t>
            </w:r>
          </w:p>
        </w:tc>
      </w:tr>
      <w:tr>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Заявление на выдачу денежных средств под отчет</w:t>
            </w:r>
          </w:p>
        </w:tc>
      </w:tr>
      <w:tr>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Заявление физического лица</w:t>
            </w:r>
          </w:p>
        </w:tc>
      </w:tr>
      <w:tr>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Квитанция</w:t>
            </w:r>
          </w:p>
        </w:tc>
      </w:tr>
      <w:tr>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Приказ о направлении в командировку, с прилагаемым расчетом командировочных сумм</w:t>
            </w:r>
          </w:p>
        </w:tc>
      </w:tr>
      <w:tr>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Служебная записка</w:t>
            </w:r>
          </w:p>
        </w:tc>
      </w:tr>
      <w:tr>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Справка-расчет</w:t>
            </w:r>
          </w:p>
        </w:tc>
      </w:tr>
      <w:tr>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Счет</w:t>
            </w:r>
          </w:p>
        </w:tc>
      </w:tr>
      <w:tr>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Счет-фактура</w:t>
            </w:r>
          </w:p>
        </w:tc>
      </w:tr>
      <w:tr>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Товарная накладная (унифицированная форма N ТОРГ-12) (ф.0330212)</w:t>
            </w:r>
          </w:p>
        </w:tc>
      </w:tr>
      <w:tr>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8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567"/>
              <w:jc w:val="both"/>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both"/>
              <w:rPr/>
            </w:pPr>
            <w:r>
              <w:rPr>
                <w:rFonts w:eastAsia="" w:cs="Times New Roman" w:ascii="Times New Roman" w:hAnsi="Times New Roman" w:eastAsiaTheme="minorEastAsia"/>
                <w:sz w:val="20"/>
                <w:szCs w:val="20"/>
                <w:lang w:eastAsia="ru-RU"/>
              </w:rPr>
              <w:t>Универсальный передаточный документ</w:t>
            </w:r>
          </w:p>
        </w:tc>
      </w:tr>
    </w:tbl>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14.2.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14.3.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108" w:after="108"/>
        <w:jc w:val="center"/>
        <w:outlineLvl w:val="0"/>
        <w:rPr/>
      </w:pPr>
      <w:r>
        <w:rPr>
          <w:rFonts w:cs="Times New Roman" w:ascii="Times New Roman" w:hAnsi="Times New Roman"/>
          <w:b/>
          <w:bCs/>
          <w:sz w:val="20"/>
          <w:szCs w:val="20"/>
        </w:rPr>
        <w:t>15. Учет на забалансовых счетах</w:t>
      </w:r>
      <w:bookmarkStart w:id="87" w:name="sub_1019"/>
      <w:bookmarkEnd w:id="87"/>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15.1. Учет на забалансовых счетах осуществляется в соответствии с требованиями п.п. 332 - 394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 xml:space="preserve">Для раскрытия сведений о деятельности учреждения в </w:t>
      </w:r>
      <w:r>
        <w:rPr>
          <w:rFonts w:cs="Times New Roman" w:ascii="Times New Roman" w:hAnsi="Times New Roman"/>
          <w:b/>
          <w:bCs/>
          <w:sz w:val="20"/>
          <w:szCs w:val="20"/>
        </w:rPr>
        <w:t>бюджетной</w:t>
      </w:r>
      <w:r>
        <w:rPr>
          <w:rFonts w:cs="Times New Roman" w:ascii="Times New Roman" w:hAnsi="Times New Roman"/>
          <w:sz w:val="20"/>
          <w:szCs w:val="20"/>
        </w:rPr>
        <w:t xml:space="preserve"> отчетности, а также в целях обеспечения управленческого учета применяются дополнительные забалансовые счета согласно соответствующему разделу Рабочего плана счетов (Приложение № 1).</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15.2. Имущество, учитываемое на забалансовых счетах, отражается</w:t>
      </w:r>
      <w:r>
        <w:rPr>
          <w:rFonts w:cs="Times New Roman" w:ascii="Times New Roman" w:hAnsi="Times New Roman"/>
          <w:b/>
          <w:bCs/>
          <w:sz w:val="20"/>
          <w:szCs w:val="20"/>
        </w:rPr>
        <w:t>:</w:t>
      </w:r>
      <w:bookmarkStart w:id="88" w:name="sub_1520"/>
      <w:bookmarkEnd w:id="88"/>
    </w:p>
    <w:p>
      <w:pPr>
        <w:pStyle w:val="Normal"/>
        <w:spacing w:lineRule="auto" w:line="240" w:before="0" w:after="0"/>
        <w:ind w:firstLine="720"/>
        <w:jc w:val="both"/>
        <w:rPr/>
      </w:pPr>
      <w:r>
        <w:rPr>
          <w:rFonts w:cs="Times New Roman" w:ascii="Times New Roman" w:hAnsi="Times New Roman"/>
          <w:sz w:val="20"/>
          <w:szCs w:val="20"/>
        </w:rPr>
        <w:t>- по остаточной стоимости объекта учета;</w:t>
      </w:r>
    </w:p>
    <w:p>
      <w:pPr>
        <w:pStyle w:val="Normal"/>
        <w:spacing w:lineRule="auto" w:line="240" w:before="0" w:after="0"/>
        <w:ind w:firstLine="720"/>
        <w:jc w:val="both"/>
        <w:rPr/>
      </w:pPr>
      <w:r>
        <w:rPr>
          <w:rFonts w:cs="Times New Roman" w:ascii="Times New Roman" w:hAnsi="Times New Roman"/>
          <w:sz w:val="20"/>
          <w:szCs w:val="20"/>
        </w:rPr>
        <w:t>- в условной оценке 1 объект, 1 рубль - при нулевой остаточной стоимости или при отсутствии стоимостных оценок,</w:t>
      </w:r>
    </w:p>
    <w:p>
      <w:pPr>
        <w:pStyle w:val="Normal"/>
        <w:spacing w:lineRule="auto" w:line="240" w:before="0" w:after="0"/>
        <w:ind w:firstLine="720"/>
        <w:jc w:val="both"/>
        <w:rPr/>
      </w:pPr>
      <w:r>
        <w:rPr>
          <w:rFonts w:cs="Times New Roman" w:ascii="Times New Roman" w:hAnsi="Times New Roman"/>
          <w:sz w:val="20"/>
          <w:szCs w:val="20"/>
        </w:rPr>
        <w:t>если иное не предусмотрено положениями п.п. 332 - 394 Инструкции № 157н и настоящей Учетной политики.</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15.3.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15.4. В целях формирования бюджетной отчетности аналитический учет на забалансовых счетах 17 и 18 ведется:</w:t>
      </w:r>
    </w:p>
    <w:p>
      <w:pPr>
        <w:pStyle w:val="Normal"/>
        <w:spacing w:lineRule="auto" w:line="240" w:before="0" w:after="0"/>
        <w:ind w:firstLine="720"/>
        <w:jc w:val="both"/>
        <w:rPr/>
      </w:pPr>
      <w:r>
        <w:rPr>
          <w:rFonts w:cs="Times New Roman" w:ascii="Times New Roman" w:hAnsi="Times New Roman"/>
          <w:sz w:val="20"/>
          <w:szCs w:val="20"/>
        </w:rPr>
        <w:t>- в разрезе кодов (составных частей кодов) классификации доходов, расходов и источников финансирования дефицита бюджетов, кодов КОСГУ (в части забалансовых счетов, открытых к счетам</w:t>
      </w:r>
      <w:r>
        <w:rPr>
          <w:rFonts w:cs="Times New Roman" w:ascii="Times New Roman" w:hAnsi="Times New Roman"/>
          <w:b/>
          <w:bCs/>
          <w:sz w:val="20"/>
          <w:szCs w:val="20"/>
        </w:rPr>
        <w:t xml:space="preserve"> 1 201 21 000, 1 201 23 000, 1 201 26 000, 1 201 27 000, 1 201 34 000, 1 210 03 000</w:t>
      </w:r>
      <w:r>
        <w:rPr>
          <w:rFonts w:cs="Times New Roman" w:ascii="Times New Roman" w:hAnsi="Times New Roman"/>
          <w:sz w:val="20"/>
          <w:szCs w:val="20"/>
        </w:rPr>
        <w:t>);</w:t>
      </w:r>
    </w:p>
    <w:p>
      <w:pPr>
        <w:pStyle w:val="Normal"/>
        <w:spacing w:lineRule="auto" w:line="240" w:before="0" w:after="0"/>
        <w:ind w:firstLine="720"/>
        <w:jc w:val="both"/>
        <w:rPr/>
      </w:pPr>
      <w:r>
        <w:rPr>
          <w:rFonts w:cs="Times New Roman" w:ascii="Times New Roman" w:hAnsi="Times New Roman"/>
          <w:sz w:val="20"/>
          <w:szCs w:val="20"/>
        </w:rPr>
        <w:t xml:space="preserve">- в разрезе кодов КОСГУ ( в части забалансовых счетов, открытых к счетам </w:t>
      </w:r>
      <w:r>
        <w:rPr>
          <w:rFonts w:cs="Times New Roman" w:ascii="Times New Roman" w:hAnsi="Times New Roman"/>
          <w:b/>
          <w:bCs/>
          <w:sz w:val="20"/>
          <w:szCs w:val="20"/>
        </w:rPr>
        <w:t>3 201 11 000, 3 201 34 000, 3 210 03 000</w:t>
      </w:r>
      <w:r>
        <w:rPr>
          <w:rFonts w:cs="Times New Roman" w:ascii="Times New Roman" w:hAnsi="Times New Roman"/>
          <w:sz w:val="20"/>
          <w:szCs w:val="20"/>
        </w:rPr>
        <w:t>).</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15.5.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01 «Имущество, полученное в пользование».</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15.6. Материальные ценности, приобретаемые в целях вручения (награждения), дарения, в том числе ценные подарки, сувениры учитываются на счете 07 «Награды, призы, кубки и ценные подарки, сувениры» до момента вручения:</w:t>
      </w:r>
      <w:bookmarkStart w:id="89" w:name="sub_588675026"/>
      <w:bookmarkEnd w:id="89"/>
    </w:p>
    <w:p>
      <w:pPr>
        <w:pStyle w:val="Normal"/>
        <w:spacing w:lineRule="auto" w:line="240" w:before="0" w:after="0"/>
        <w:ind w:firstLine="720"/>
        <w:jc w:val="both"/>
        <w:rPr/>
      </w:pPr>
      <w:r>
        <w:rPr>
          <w:rFonts w:cs="Times New Roman" w:ascii="Times New Roman" w:hAnsi="Times New Roman"/>
          <w:b/>
          <w:bCs/>
          <w:sz w:val="20"/>
          <w:szCs w:val="20"/>
        </w:rPr>
        <w:t>- по стоимости приобретения,</w:t>
      </w:r>
    </w:p>
    <w:p>
      <w:pPr>
        <w:pStyle w:val="Normal"/>
        <w:spacing w:lineRule="auto" w:line="240" w:before="0" w:after="0"/>
        <w:ind w:firstLine="720"/>
        <w:jc w:val="both"/>
        <w:rPr/>
      </w:pPr>
      <w:r>
        <w:rPr>
          <w:rFonts w:cs="Times New Roman" w:ascii="Times New Roman" w:hAnsi="Times New Roman"/>
          <w:b/>
          <w:bCs/>
          <w:sz w:val="20"/>
          <w:szCs w:val="20"/>
        </w:rPr>
        <w:t>- по стоимости, указанной в сопроводительных документах (при получении такого имущества от иных организаций госсектора);</w:t>
      </w:r>
    </w:p>
    <w:p>
      <w:pPr>
        <w:pStyle w:val="Normal"/>
        <w:spacing w:lineRule="auto" w:line="240" w:before="0" w:after="0"/>
        <w:ind w:firstLine="720"/>
        <w:jc w:val="both"/>
        <w:rPr/>
      </w:pPr>
      <w:r>
        <w:rPr>
          <w:rFonts w:cs="Times New Roman" w:ascii="Times New Roman" w:hAnsi="Times New Roman"/>
          <w:b/>
          <w:bCs/>
          <w:sz w:val="20"/>
          <w:szCs w:val="20"/>
        </w:rPr>
        <w:t>- по справедливой стоимости (при получении от организаций негосударственного сектора);</w:t>
      </w:r>
    </w:p>
    <w:p>
      <w:pPr>
        <w:pStyle w:val="Normal"/>
        <w:spacing w:lineRule="auto" w:line="240" w:before="200" w:after="0"/>
        <w:rPr/>
      </w:pPr>
      <w:r>
        <w:rPr>
          <w:rFonts w:cs="Times New Roman" w:ascii="Times New Roman" w:hAnsi="Times New Roman"/>
          <w:sz w:val="20"/>
          <w:szCs w:val="20"/>
        </w:rPr>
        <w:t>(Основание: п. 345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15.7. На забалансовом счете 09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
    <w:p>
      <w:pPr>
        <w:pStyle w:val="Normal"/>
        <w:spacing w:lineRule="auto" w:line="240" w:before="0" w:after="0"/>
        <w:ind w:firstLine="720"/>
        <w:jc w:val="both"/>
        <w:rPr/>
      </w:pPr>
      <w:r>
        <w:rPr>
          <w:rFonts w:cs="Times New Roman" w:ascii="Times New Roman" w:hAnsi="Times New Roman"/>
          <w:sz w:val="20"/>
          <w:szCs w:val="20"/>
        </w:rPr>
        <w:t>- двигатели;</w:t>
      </w:r>
    </w:p>
    <w:p>
      <w:pPr>
        <w:pStyle w:val="Normal"/>
        <w:spacing w:lineRule="auto" w:line="240" w:before="0" w:after="0"/>
        <w:ind w:firstLine="720"/>
        <w:jc w:val="both"/>
        <w:rPr/>
      </w:pPr>
      <w:r>
        <w:rPr>
          <w:rFonts w:cs="Times New Roman" w:ascii="Times New Roman" w:hAnsi="Times New Roman"/>
          <w:sz w:val="20"/>
          <w:szCs w:val="20"/>
        </w:rPr>
        <w:t>- аккумуляторы;</w:t>
      </w:r>
    </w:p>
    <w:p>
      <w:pPr>
        <w:pStyle w:val="Normal"/>
        <w:spacing w:lineRule="auto" w:line="240" w:before="0" w:after="0"/>
        <w:ind w:firstLine="720"/>
        <w:jc w:val="both"/>
        <w:rPr/>
      </w:pPr>
      <w:r>
        <w:rPr>
          <w:rFonts w:cs="Times New Roman" w:ascii="Times New Roman" w:hAnsi="Times New Roman"/>
          <w:sz w:val="20"/>
          <w:szCs w:val="20"/>
        </w:rPr>
        <w:t>- шины и покрышки;</w:t>
      </w:r>
    </w:p>
    <w:p>
      <w:pPr>
        <w:pStyle w:val="Normal"/>
        <w:spacing w:lineRule="auto" w:line="240" w:before="0" w:after="0"/>
        <w:ind w:firstLine="720"/>
        <w:jc w:val="both"/>
        <w:rPr/>
      </w:pPr>
      <w:r>
        <w:rPr>
          <w:rFonts w:cs="Times New Roman" w:ascii="Times New Roman" w:hAnsi="Times New Roman"/>
          <w:sz w:val="20"/>
          <w:szCs w:val="20"/>
        </w:rPr>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200" w:after="0"/>
        <w:rPr/>
      </w:pPr>
      <w:r>
        <w:rPr>
          <w:rFonts w:cs="Times New Roman" w:ascii="Times New Roman" w:hAnsi="Times New Roman"/>
          <w:sz w:val="20"/>
          <w:szCs w:val="20"/>
        </w:rPr>
        <w:t>(Основание: п. 349 Инструкции № 157н)</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sz w:val="20"/>
          <w:szCs w:val="20"/>
        </w:rPr>
        <w:t>15.8. При сдаче в аренду или передаче в безвозмездное пользование части объекта недвижимости стоимость этой части отражается на забалансовых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bookmarkStart w:id="90" w:name="sub_588675025"/>
      <w:r>
        <w:rPr>
          <w:rFonts w:cs="Times New Roman" w:ascii="Times New Roman" w:hAnsi="Times New Roman"/>
          <w:sz w:val="20"/>
          <w:szCs w:val="20"/>
        </w:rPr>
        <w:t>15.8. На забалансовом счете 27 «Материальные ценности, выданные в личное пользование работникам (сотрудникам)», помимо форменного обмундирования и специальной одежды, учитываются</w:t>
      </w:r>
      <w:bookmarkEnd w:id="90"/>
      <w:r>
        <w:rPr>
          <w:rFonts w:cs="Times New Roman" w:ascii="Times New Roman" w:hAnsi="Times New Roman"/>
          <w:b/>
          <w:bCs/>
          <w:sz w:val="20"/>
          <w:szCs w:val="20"/>
        </w:rPr>
        <w:t>:</w:t>
      </w:r>
    </w:p>
    <w:p>
      <w:pPr>
        <w:pStyle w:val="Normal"/>
        <w:spacing w:lineRule="auto" w:line="240" w:before="0" w:after="0"/>
        <w:ind w:firstLine="720"/>
        <w:jc w:val="both"/>
        <w:rPr/>
      </w:pPr>
      <w:r>
        <w:rPr>
          <w:rFonts w:cs="Times New Roman" w:ascii="Times New Roman" w:hAnsi="Times New Roman"/>
          <w:b/>
          <w:bCs/>
          <w:sz w:val="20"/>
          <w:szCs w:val="20"/>
        </w:rPr>
        <w:t>- имущество, подлежащее выдаче в связи с выполнением обязанностей по должностям.</w:t>
      </w:r>
    </w:p>
    <w:p>
      <w:pPr>
        <w:pStyle w:val="Normal"/>
        <w:spacing w:lineRule="auto" w:line="240" w:before="0" w:after="0"/>
        <w:ind w:firstLine="720"/>
        <w:jc w:val="both"/>
        <w:rPr/>
      </w:pPr>
      <w:r>
        <w:rPr>
          <w:rFonts w:cs="Times New Roman" w:ascii="Times New Roman" w:hAnsi="Times New Roman"/>
          <w:sz w:val="20"/>
          <w:szCs w:val="20"/>
        </w:rPr>
        <w:t>Передача имущества учреждения в личное пользование работникам отражается в Карточке (книге) учета выдачи имущества в пользование (ф. 0504206). Ответственность за заполнение книги учета (ф. 0504206) возлагается на заведующего финансово-экономическим сектором-главного бухгалтера.</w:t>
      </w:r>
    </w:p>
    <w:p>
      <w:pPr>
        <w:pStyle w:val="Normal"/>
        <w:spacing w:lineRule="auto" w:line="240" w:before="0" w:after="0"/>
        <w:ind w:firstLine="720"/>
        <w:jc w:val="both"/>
        <w:rPr/>
      </w:pPr>
      <w:r>
        <w:rPr>
          <w:rFonts w:cs="Times New Roman" w:ascii="Times New Roman" w:hAnsi="Times New Roman"/>
          <w:sz w:val="20"/>
          <w:szCs w:val="20"/>
        </w:rPr>
        <w:t>15.9</w:t>
      </w:r>
      <w:bookmarkStart w:id="91" w:name="_GoBack"/>
      <w:bookmarkEnd w:id="91"/>
      <w:r>
        <w:rPr>
          <w:rFonts w:cs="Times New Roman" w:ascii="Times New Roman" w:hAnsi="Times New Roman"/>
          <w:sz w:val="20"/>
          <w:szCs w:val="20"/>
        </w:rPr>
        <w:t>. Субсидии, предоставленные сотрудникам на приобретение жилья, учитываются на дополнительном забалансовом счете 29 «Предоставленные субсидии на приобретение жилья». Аналитический учет ведется в Многографной карточке (ф. 0504054) разрезе получателей субсидии. Списание с забалансового счета 29 «Предоставленные субсидии на приобретение жилья» данных о предоставлении субсидии осуществляется на основании представленных сотрудником выписки из ЕГРН и документов, подтверждающих использование предоставленной субсидии на приобретение (постройку) объекта, по которому предоставляется выписка из ЕГРН (документов-оснований).</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pPr>
      <w:r>
        <w:rPr>
          <w:rFonts w:cs="Times New Roman" w:ascii="Times New Roman" w:hAnsi="Times New Roman"/>
          <w:b/>
          <w:bCs/>
          <w:sz w:val="20"/>
          <w:szCs w:val="20"/>
        </w:rPr>
        <w:t>Приложения к учетной политике:</w:t>
      </w:r>
      <w:bookmarkStart w:id="92" w:name="sub_1000"/>
      <w:bookmarkEnd w:id="92"/>
    </w:p>
    <w:p>
      <w:pPr>
        <w:pStyle w:val="Normal"/>
        <w:spacing w:lineRule="auto" w:line="240" w:before="0" w:after="0"/>
        <w:ind w:firstLine="720"/>
        <w:jc w:val="both"/>
        <w:rPr/>
      </w:pPr>
      <w:r>
        <w:rPr>
          <w:rFonts w:cs="Times New Roman" w:ascii="Times New Roman" w:hAnsi="Times New Roman"/>
          <w:sz w:val="20"/>
          <w:szCs w:val="20"/>
        </w:rPr>
        <w:t>1. Рабочий план счетов бухгалтерского учета.</w:t>
      </w:r>
    </w:p>
    <w:p>
      <w:pPr>
        <w:pStyle w:val="Normal"/>
        <w:spacing w:lineRule="auto" w:line="240" w:before="0" w:after="0"/>
        <w:ind w:firstLine="720"/>
        <w:jc w:val="both"/>
        <w:rPr/>
      </w:pPr>
      <w:r>
        <w:rPr>
          <w:rFonts w:cs="Times New Roman" w:ascii="Times New Roman" w:hAnsi="Times New Roman"/>
          <w:sz w:val="20"/>
          <w:szCs w:val="20"/>
        </w:rPr>
        <w:t>2. Формы первичных (сводных) учетных документов, применяемых для оформления фактов хозяйственной жизни, по которым не установлены обязательные для их оформления формы документов:</w:t>
      </w:r>
    </w:p>
    <w:p>
      <w:pPr>
        <w:pStyle w:val="Normal"/>
        <w:spacing w:lineRule="auto" w:line="240" w:before="0" w:after="0"/>
        <w:ind w:firstLine="720"/>
        <w:jc w:val="both"/>
        <w:rPr/>
      </w:pPr>
      <w:r>
        <w:rPr>
          <w:rFonts w:cs="Times New Roman" w:ascii="Times New Roman" w:hAnsi="Times New Roman"/>
          <w:sz w:val="20"/>
          <w:szCs w:val="20"/>
        </w:rPr>
        <w:t>2.1. Заявка на ремонт, обслуживание, модернизацию, дооборудование объекта основных средств;</w:t>
      </w:r>
    </w:p>
    <w:p>
      <w:pPr>
        <w:pStyle w:val="Normal"/>
        <w:spacing w:lineRule="auto" w:line="240" w:before="0" w:after="0"/>
        <w:ind w:firstLine="720"/>
        <w:jc w:val="both"/>
        <w:rPr/>
      </w:pPr>
      <w:r>
        <w:rPr>
          <w:rFonts w:cs="Times New Roman" w:ascii="Times New Roman" w:hAnsi="Times New Roman"/>
          <w:sz w:val="20"/>
          <w:szCs w:val="20"/>
        </w:rPr>
        <w:t>2.2. Акт о разукомплектации (частичной ликвидации) основного средства;</w:t>
      </w:r>
    </w:p>
    <w:p>
      <w:pPr>
        <w:pStyle w:val="Normal"/>
        <w:spacing w:lineRule="auto" w:line="240" w:before="0" w:after="0"/>
        <w:ind w:firstLine="720"/>
        <w:jc w:val="both"/>
        <w:rPr/>
      </w:pPr>
      <w:r>
        <w:rPr>
          <w:rFonts w:cs="Times New Roman" w:ascii="Times New Roman" w:hAnsi="Times New Roman"/>
          <w:sz w:val="20"/>
          <w:szCs w:val="20"/>
        </w:rPr>
        <w:t>2.3. Акт о консервации (расконсервации) объектов основных средств;</w:t>
      </w:r>
    </w:p>
    <w:p>
      <w:pPr>
        <w:pStyle w:val="Normal"/>
        <w:spacing w:lineRule="auto" w:line="240" w:before="0" w:after="0"/>
        <w:ind w:firstLine="720"/>
        <w:jc w:val="both"/>
        <w:rPr/>
      </w:pPr>
      <w:r>
        <w:rPr>
          <w:rFonts w:cs="Times New Roman" w:ascii="Times New Roman" w:hAnsi="Times New Roman"/>
          <w:sz w:val="20"/>
          <w:szCs w:val="20"/>
        </w:rPr>
        <w:t>2.4. Акт о ликвидации (уничтожении) основного средства;</w:t>
      </w:r>
    </w:p>
    <w:p>
      <w:pPr>
        <w:pStyle w:val="Normal"/>
        <w:spacing w:lineRule="auto" w:line="240" w:before="0" w:after="0"/>
        <w:ind w:firstLine="720"/>
        <w:jc w:val="both"/>
        <w:rPr/>
      </w:pPr>
      <w:r>
        <w:rPr>
          <w:rFonts w:cs="Times New Roman" w:ascii="Times New Roman" w:hAnsi="Times New Roman"/>
          <w:sz w:val="20"/>
          <w:szCs w:val="20"/>
        </w:rPr>
        <w:t>2.5. Ведомость начисления амортизации;</w:t>
      </w:r>
    </w:p>
    <w:p>
      <w:pPr>
        <w:pStyle w:val="Normal"/>
        <w:spacing w:lineRule="auto" w:line="240" w:before="0" w:after="0"/>
        <w:ind w:firstLine="720"/>
        <w:jc w:val="both"/>
        <w:rPr/>
      </w:pPr>
      <w:r>
        <w:rPr>
          <w:rFonts w:cs="Times New Roman" w:ascii="Times New Roman" w:hAnsi="Times New Roman"/>
          <w:sz w:val="20"/>
          <w:szCs w:val="20"/>
        </w:rPr>
        <w:t>2.6. Акт о выводе из эксплуатации;</w:t>
      </w:r>
    </w:p>
    <w:p>
      <w:pPr>
        <w:pStyle w:val="Normal"/>
        <w:spacing w:lineRule="auto" w:line="240" w:before="0" w:after="0"/>
        <w:ind w:firstLine="720"/>
        <w:jc w:val="both"/>
        <w:rPr/>
      </w:pPr>
      <w:r>
        <w:rPr>
          <w:rFonts w:cs="Times New Roman" w:ascii="Times New Roman" w:hAnsi="Times New Roman"/>
          <w:sz w:val="20"/>
          <w:szCs w:val="20"/>
        </w:rPr>
        <w:t>2.7. Справка о фактическом наличии денежных средств, хранящихся в кассе;</w:t>
      </w:r>
    </w:p>
    <w:p>
      <w:pPr>
        <w:pStyle w:val="Normal"/>
        <w:spacing w:lineRule="auto" w:line="240" w:before="0" w:after="0"/>
        <w:ind w:firstLine="720"/>
        <w:jc w:val="both"/>
        <w:rPr/>
      </w:pPr>
      <w:r>
        <w:rPr>
          <w:rFonts w:cs="Times New Roman" w:ascii="Times New Roman" w:hAnsi="Times New Roman"/>
          <w:sz w:val="20"/>
          <w:szCs w:val="20"/>
        </w:rPr>
        <w:t>2.8. Путевые листы;</w:t>
      </w:r>
    </w:p>
    <w:p>
      <w:pPr>
        <w:pStyle w:val="Normal"/>
        <w:spacing w:lineRule="auto" w:line="240" w:before="0" w:after="0"/>
        <w:ind w:firstLine="720"/>
        <w:jc w:val="both"/>
        <w:rPr/>
      </w:pPr>
      <w:r>
        <w:rPr>
          <w:rFonts w:cs="Times New Roman" w:ascii="Times New Roman" w:hAnsi="Times New Roman"/>
          <w:sz w:val="20"/>
          <w:szCs w:val="20"/>
        </w:rPr>
        <w:t>2.9. Профессиональное суждение.</w:t>
      </w:r>
    </w:p>
    <w:p>
      <w:pPr>
        <w:pStyle w:val="Normal"/>
        <w:spacing w:lineRule="auto" w:line="240" w:before="0" w:after="0"/>
        <w:ind w:firstLine="720"/>
        <w:jc w:val="both"/>
        <w:rPr/>
      </w:pPr>
      <w:r>
        <w:rPr>
          <w:rFonts w:cs="Times New Roman" w:ascii="Times New Roman" w:hAnsi="Times New Roman"/>
          <w:sz w:val="20"/>
          <w:szCs w:val="20"/>
        </w:rPr>
        <w:t>3. Перечень лиц, имеющих право подписи первичных учетных документов.</w:t>
      </w:r>
    </w:p>
    <w:p>
      <w:pPr>
        <w:pStyle w:val="Normal"/>
        <w:spacing w:lineRule="auto" w:line="240" w:before="0" w:after="0"/>
        <w:ind w:firstLine="720"/>
        <w:jc w:val="both"/>
        <w:rPr/>
      </w:pPr>
      <w:r>
        <w:rPr>
          <w:rFonts w:cs="Times New Roman" w:ascii="Times New Roman" w:hAnsi="Times New Roman"/>
          <w:sz w:val="20"/>
          <w:szCs w:val="20"/>
        </w:rPr>
        <w:t>4. Номера журналов операций.</w:t>
      </w:r>
    </w:p>
    <w:p>
      <w:pPr>
        <w:pStyle w:val="Normal"/>
        <w:spacing w:lineRule="auto" w:line="240" w:before="0" w:after="0"/>
        <w:ind w:firstLine="720"/>
        <w:jc w:val="both"/>
        <w:rPr/>
      </w:pPr>
      <w:r>
        <w:rPr>
          <w:rFonts w:cs="Times New Roman" w:ascii="Times New Roman" w:hAnsi="Times New Roman"/>
          <w:sz w:val="20"/>
          <w:szCs w:val="20"/>
        </w:rPr>
        <w:t>5. График документооборота.</w:t>
      </w:r>
    </w:p>
    <w:p>
      <w:pPr>
        <w:pStyle w:val="Normal"/>
        <w:spacing w:lineRule="auto" w:line="240" w:before="0" w:after="0"/>
        <w:ind w:firstLine="720"/>
        <w:jc w:val="both"/>
        <w:rPr/>
      </w:pPr>
      <w:r>
        <w:rPr>
          <w:rFonts w:cs="Times New Roman" w:ascii="Times New Roman" w:hAnsi="Times New Roman"/>
          <w:sz w:val="20"/>
          <w:szCs w:val="20"/>
        </w:rPr>
        <w:t>6. Порядок формирования и использования резервов предстоящих расходов</w:t>
      </w:r>
    </w:p>
    <w:p>
      <w:pPr>
        <w:pStyle w:val="Normal"/>
        <w:spacing w:lineRule="auto" w:line="240" w:before="0" w:after="0"/>
        <w:ind w:firstLine="720"/>
        <w:jc w:val="both"/>
        <w:rPr/>
      </w:pPr>
      <w:r>
        <w:rPr>
          <w:rFonts w:cs="Times New Roman" w:ascii="Times New Roman" w:hAnsi="Times New Roman"/>
          <w:sz w:val="20"/>
          <w:szCs w:val="20"/>
        </w:rPr>
        <w:t>7. Положение о внутреннем контроле.</w:t>
      </w:r>
    </w:p>
    <w:p>
      <w:pPr>
        <w:pStyle w:val="Normal"/>
        <w:spacing w:lineRule="auto" w:line="240" w:before="0" w:after="0"/>
        <w:ind w:firstLine="720"/>
        <w:jc w:val="both"/>
        <w:rPr/>
      </w:pPr>
      <w:r>
        <w:rPr>
          <w:rFonts w:cs="Times New Roman" w:ascii="Times New Roman" w:hAnsi="Times New Roman"/>
          <w:sz w:val="20"/>
          <w:szCs w:val="20"/>
        </w:rPr>
        <w:t>8. Положение о комиссии по поступлению и выбытию активов.</w:t>
      </w:r>
    </w:p>
    <w:p>
      <w:pPr>
        <w:pStyle w:val="Normal"/>
        <w:spacing w:lineRule="auto" w:line="240" w:before="0" w:after="0"/>
        <w:ind w:firstLine="720"/>
        <w:jc w:val="both"/>
        <w:rPr/>
      </w:pPr>
      <w:r>
        <w:rPr>
          <w:rFonts w:cs="Times New Roman" w:ascii="Times New Roman" w:hAnsi="Times New Roman"/>
          <w:sz w:val="20"/>
          <w:szCs w:val="20"/>
        </w:rPr>
        <w:t>9.  Порядок отражения в учете и отчетности событий после отчетной даты.</w:t>
      </w:r>
    </w:p>
    <w:p>
      <w:pPr>
        <w:pStyle w:val="Normal"/>
        <w:spacing w:lineRule="auto" w:line="240" w:before="0" w:after="0"/>
        <w:ind w:firstLine="720"/>
        <w:jc w:val="both"/>
        <w:rPr/>
      </w:pPr>
      <w:r>
        <w:rPr>
          <w:rFonts w:cs="Times New Roman" w:ascii="Times New Roman" w:hAnsi="Times New Roman"/>
          <w:sz w:val="20"/>
          <w:szCs w:val="20"/>
        </w:rPr>
        <w:t>10. Положение об инвентаризации.</w:t>
      </w:r>
    </w:p>
    <w:p>
      <w:pPr>
        <w:pStyle w:val="Normal"/>
        <w:spacing w:lineRule="auto" w:line="240" w:before="0" w:after="0"/>
        <w:ind w:firstLine="720"/>
        <w:jc w:val="both"/>
        <w:rPr/>
      </w:pPr>
      <w:r>
        <w:rPr>
          <w:rFonts w:cs="Times New Roman" w:ascii="Times New Roman" w:hAnsi="Times New Roman"/>
          <w:sz w:val="20"/>
          <w:szCs w:val="20"/>
        </w:rPr>
        <w:t>11.  Положение о порядке выдачи и использования доверенностей на получение товарно-материальных ценностей</w:t>
      </w:r>
    </w:p>
    <w:p>
      <w:pPr>
        <w:pStyle w:val="Normal"/>
        <w:spacing w:lineRule="auto" w:line="240" w:before="0" w:after="0"/>
        <w:ind w:firstLine="720"/>
        <w:jc w:val="both"/>
        <w:rPr/>
      </w:pPr>
      <w:r>
        <w:rPr>
          <w:rFonts w:cs="Times New Roman" w:ascii="Times New Roman" w:hAnsi="Times New Roman"/>
          <w:sz w:val="20"/>
          <w:szCs w:val="20"/>
        </w:rPr>
        <w:t>12. Положение о расчетах с подотчетными лицами</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sz w:val="20"/>
          <w:szCs w:val="20"/>
        </w:rPr>
      </w:pPr>
      <w:r>
        <w:rPr>
          <w:rFonts w:cs="Times New Roman" w:ascii="Times New Roman" w:hAnsi="Times New Roman"/>
          <w:sz w:val="20"/>
          <w:szCs w:val="20"/>
        </w:rPr>
        <w:t>Приложение 1</w:t>
      </w:r>
    </w:p>
    <w:p>
      <w:pPr>
        <w:pStyle w:val="Normal"/>
        <w:spacing w:lineRule="auto" w:line="240" w:before="0" w:after="0"/>
        <w:jc w:val="right"/>
        <w:rPr>
          <w:sz w:val="20"/>
          <w:szCs w:val="20"/>
        </w:rPr>
      </w:pPr>
      <w:r>
        <w:rPr>
          <w:rFonts w:cs="Times New Roman" w:ascii="Times New Roman" w:hAnsi="Times New Roman"/>
          <w:sz w:val="20"/>
          <w:szCs w:val="20"/>
        </w:rPr>
        <w:t>к учетной политике</w:t>
      </w:r>
    </w:p>
    <w:p>
      <w:pPr>
        <w:pStyle w:val="Normal"/>
        <w:spacing w:before="0" w:after="0"/>
        <w:ind w:firstLine="567"/>
        <w:jc w:val="both"/>
        <w:rPr>
          <w:rFonts w:ascii="Times New Roman" w:hAnsi="Times New Roman" w:cs="Times New Roman"/>
          <w:b/>
          <w:b/>
          <w:sz w:val="20"/>
          <w:szCs w:val="20"/>
        </w:rPr>
      </w:pPr>
      <w:r>
        <w:rPr>
          <w:rFonts w:cs="Times New Roman" w:ascii="Times New Roman" w:hAnsi="Times New Roman"/>
          <w:b/>
          <w:sz w:val="20"/>
          <w:szCs w:val="20"/>
        </w:rPr>
      </w:r>
    </w:p>
    <w:p>
      <w:pPr>
        <w:sectPr>
          <w:type w:val="nextPage"/>
          <w:pgSz w:w="11906" w:h="16800"/>
          <w:pgMar w:left="1100" w:right="800" w:header="0" w:top="1440" w:footer="0" w:bottom="1440" w:gutter="0"/>
          <w:pgNumType w:fmt="decimal"/>
          <w:formProt w:val="false"/>
          <w:textDirection w:val="lrTb"/>
          <w:docGrid w:type="default" w:linePitch="100" w:charSpace="4096"/>
        </w:sectPr>
        <w:pStyle w:val="Normal"/>
        <w:spacing w:before="0" w:after="0"/>
        <w:ind w:firstLine="567"/>
        <w:jc w:val="both"/>
        <w:rPr>
          <w:sz w:val="20"/>
          <w:szCs w:val="20"/>
        </w:rPr>
      </w:pPr>
      <w:r>
        <w:rPr>
          <w:rFonts w:cs="Times New Roman" w:ascii="Times New Roman" w:hAnsi="Times New Roman"/>
          <w:b/>
          <w:sz w:val="20"/>
          <w:szCs w:val="20"/>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
    <w:tbl>
      <w:tblPr>
        <w:tblW w:w="15518" w:type="dxa"/>
        <w:jc w:val="left"/>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3989"/>
        <w:gridCol w:w="1387"/>
        <w:gridCol w:w="989"/>
        <w:gridCol w:w="1083"/>
        <w:gridCol w:w="4593"/>
        <w:gridCol w:w="3476"/>
      </w:tblGrid>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Наименование</w:t>
            </w:r>
          </w:p>
          <w:p>
            <w:pPr>
              <w:pStyle w:val="ConsPlusNormal"/>
              <w:jc w:val="center"/>
              <w:rPr/>
            </w:pPr>
            <w:r>
              <w:rPr>
                <w:rFonts w:cs="Times New Roman" w:ascii="Times New Roman" w:hAnsi="Times New Roman"/>
              </w:rPr>
              <w:t>БАЛАНСОВОГО СЧЕТА</w:t>
            </w:r>
          </w:p>
        </w:tc>
        <w:tc>
          <w:tcPr>
            <w:tcW w:w="345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Синтетический счет объекта учета</w:t>
            </w:r>
          </w:p>
        </w:tc>
        <w:tc>
          <w:tcPr>
            <w:tcW w:w="459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Наименование группы</w:t>
            </w:r>
          </w:p>
        </w:tc>
        <w:tc>
          <w:tcPr>
            <w:tcW w:w="34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Наименование вида</w:t>
            </w:r>
          </w:p>
        </w:tc>
      </w:tr>
      <w:tr>
        <w:trPr>
          <w:trHeight w:val="167" w:hRule="atLeast"/>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345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коды счета</w:t>
            </w:r>
          </w:p>
        </w:tc>
        <w:tc>
          <w:tcPr>
            <w:tcW w:w="45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34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синтетический</w:t>
            </w:r>
          </w:p>
        </w:tc>
        <w:tc>
          <w:tcPr>
            <w:tcW w:w="20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 xml:space="preserve">аналитический </w:t>
            </w:r>
            <w:hyperlink w:anchor="P2553">
              <w:r>
                <w:rPr>
                  <w:rStyle w:val="ListLabel33"/>
                  <w:rFonts w:cs="Times New Roman"/>
                  <w:color w:val="0000FF"/>
                </w:rPr>
                <w:t>&lt;*&gt;</w:t>
              </w:r>
            </w:hyperlink>
          </w:p>
        </w:tc>
        <w:tc>
          <w:tcPr>
            <w:tcW w:w="45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34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группа</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вид</w:t>
            </w:r>
          </w:p>
        </w:tc>
        <w:tc>
          <w:tcPr>
            <w:tcW w:w="45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34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ind w:firstLine="720"/>
              <w:jc w:val="center"/>
              <w:outlineLvl w:val="1"/>
              <w:rPr/>
            </w:pPr>
            <w:r>
              <w:rPr>
                <w:rFonts w:cs="Times New Roman" w:ascii="Times New Roman" w:hAnsi="Times New Roman"/>
              </w:rPr>
              <w:t>Раздел 1. Нефинансовые активы</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93" w:name="P88"/>
            <w:bookmarkEnd w:id="93"/>
            <w:r>
              <w:rPr>
                <w:rFonts w:cs="Times New Roman" w:ascii="Times New Roman" w:hAnsi="Times New Roman"/>
              </w:rPr>
              <w:t>НЕФИНАНСОВЫЕ АКТИВЫ</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1 0 0</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94" w:name="P94"/>
            <w:bookmarkEnd w:id="94"/>
            <w:r>
              <w:rPr>
                <w:rFonts w:cs="Times New Roman" w:ascii="Times New Roman" w:hAnsi="Times New Roman"/>
              </w:rPr>
              <w:t>Основные средства</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95" w:name="P100"/>
            <w:bookmarkEnd w:id="95"/>
            <w:r>
              <w:rPr>
                <w:rFonts w:cs="Times New Roman" w:ascii="Times New Roman" w:hAnsi="Times New Roman"/>
              </w:rPr>
              <w:t>1 0 1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Основные средства - недвижимое имущество учреждения</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96" w:name="P105"/>
            <w:bookmarkEnd w:id="96"/>
            <w:r>
              <w:rPr>
                <w:rFonts w:cs="Times New Roman" w:ascii="Times New Roman" w:hAnsi="Times New Roman"/>
              </w:rPr>
              <w:t>1 0 1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Основные средства - особо ценное движимое имущество учреждения</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97" w:name="P110"/>
            <w:bookmarkEnd w:id="97"/>
            <w:r>
              <w:rPr>
                <w:rFonts w:cs="Times New Roman" w:ascii="Times New Roman" w:hAnsi="Times New Roman"/>
              </w:rPr>
              <w:t>1 0 1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Основные средства - иное движимое имущество учреждения</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98" w:name="P115"/>
            <w:bookmarkEnd w:id="98"/>
            <w:r>
              <w:rPr>
                <w:rFonts w:cs="Times New Roman" w:ascii="Times New Roman" w:hAnsi="Times New Roman"/>
              </w:rPr>
              <w:t>1 0 1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Основные средства - имущество в концессии</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99" w:name="P120"/>
            <w:bookmarkEnd w:id="99"/>
            <w:r>
              <w:rPr>
                <w:rFonts w:cs="Times New Roman" w:ascii="Times New Roman" w:hAnsi="Times New Roman"/>
              </w:rPr>
              <w:t>1 0 1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Fonts w:cs="Times New Roman" w:ascii="Times New Roman" w:hAnsi="Times New Roman"/>
              </w:rPr>
              <w:t>Жилые помещения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00" w:name="P125"/>
            <w:bookmarkEnd w:id="100"/>
            <w:r>
              <w:rPr>
                <w:rFonts w:cs="Times New Roman" w:ascii="Times New Roman" w:hAnsi="Times New Roman"/>
              </w:rPr>
              <w:t>1 0 1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Нежилые помещения (здания и сооружения)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01" w:name="P130"/>
            <w:bookmarkEnd w:id="101"/>
            <w:r>
              <w:rPr>
                <w:rFonts w:cs="Times New Roman" w:ascii="Times New Roman" w:hAnsi="Times New Roman"/>
              </w:rPr>
              <w:t>1 0 1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both"/>
              <w:rPr/>
            </w:pPr>
            <w:r>
              <w:rPr>
                <w:rFonts w:cs="Times New Roman" w:ascii="Times New Roman" w:hAnsi="Times New Roman"/>
              </w:rPr>
              <w:t>Инвестиционная недвижимость</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02" w:name="P135"/>
            <w:bookmarkEnd w:id="102"/>
            <w:r>
              <w:rPr>
                <w:rFonts w:cs="Times New Roman" w:ascii="Times New Roman" w:hAnsi="Times New Roman"/>
              </w:rPr>
              <w:t>1 0 1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both"/>
              <w:rPr/>
            </w:pPr>
            <w:r>
              <w:rPr>
                <w:rFonts w:cs="Times New Roman" w:ascii="Times New Roman" w:hAnsi="Times New Roman"/>
              </w:rPr>
              <w:t>Машины и оборудование</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03" w:name="P140"/>
            <w:bookmarkEnd w:id="103"/>
            <w:r>
              <w:rPr>
                <w:rFonts w:cs="Times New Roman" w:ascii="Times New Roman" w:hAnsi="Times New Roman"/>
              </w:rPr>
              <w:t>1 0 1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both"/>
              <w:rPr/>
            </w:pPr>
            <w:r>
              <w:rPr>
                <w:rFonts w:cs="Times New Roman" w:ascii="Times New Roman" w:hAnsi="Times New Roman"/>
              </w:rPr>
              <w:t>Транспортные средства</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04" w:name="P145"/>
            <w:bookmarkEnd w:id="104"/>
            <w:r>
              <w:rPr>
                <w:rFonts w:cs="Times New Roman" w:ascii="Times New Roman" w:hAnsi="Times New Roman"/>
              </w:rPr>
              <w:t>1 0 1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Инвентарь производственный и хозяйственный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05" w:name="P150"/>
            <w:bookmarkEnd w:id="105"/>
            <w:r>
              <w:rPr>
                <w:rFonts w:cs="Times New Roman" w:ascii="Times New Roman" w:hAnsi="Times New Roman"/>
              </w:rPr>
              <w:t>1 0 1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Биологические ресурсы</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06" w:name="P155"/>
            <w:bookmarkEnd w:id="106"/>
            <w:r>
              <w:rPr>
                <w:rFonts w:cs="Times New Roman" w:ascii="Times New Roman" w:hAnsi="Times New Roman"/>
              </w:rPr>
              <w:t>1 0 1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both"/>
              <w:rPr/>
            </w:pPr>
            <w:r>
              <w:rPr>
                <w:rFonts w:cs="Times New Roman" w:ascii="Times New Roman" w:hAnsi="Times New Roman"/>
              </w:rPr>
              <w:t>Прочие основные средства</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 ред. </w:t>
            </w:r>
            <w:hyperlink r:id="rId3">
              <w:r>
                <w:rPr>
                  <w:rStyle w:val="ListLabel33"/>
                  <w:rFonts w:cs="Times New Roman"/>
                  <w:color w:val="0000FF"/>
                </w:rPr>
                <w:t>Приказа</w:t>
              </w:r>
            </w:hyperlink>
            <w:r>
              <w:rPr>
                <w:rFonts w:cs="Times New Roman" w:ascii="Times New Roman" w:hAnsi="Times New Roman"/>
              </w:rPr>
              <w:t xml:space="preserve"> Минфина России от 31.03.2018 N 64н)</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107" w:name="P161"/>
            <w:bookmarkEnd w:id="107"/>
            <w:r>
              <w:rPr>
                <w:rFonts w:cs="Times New Roman" w:ascii="Times New Roman" w:hAnsi="Times New Roman"/>
              </w:rPr>
              <w:t>Нематериальные активы</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08" w:name="P167"/>
            <w:bookmarkEnd w:id="108"/>
            <w:r>
              <w:rPr>
                <w:rFonts w:cs="Times New Roman" w:ascii="Times New Roman" w:hAnsi="Times New Roman"/>
              </w:rPr>
              <w:t>1 0 2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Нематериальные активы - особо ценное движимое имущество учреждения</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по видам нематериальных активов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09" w:name="P172"/>
            <w:bookmarkEnd w:id="109"/>
            <w:r>
              <w:rPr>
                <w:rFonts w:cs="Times New Roman" w:ascii="Times New Roman" w:hAnsi="Times New Roman"/>
              </w:rPr>
              <w:t>1 0 2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Нематериальные активы - иное движимое имущество учреждения</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по видам нематериальных активов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152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Позиция утратила силу. - </w:t>
            </w:r>
            <w:hyperlink r:id="rId4">
              <w:r>
                <w:rPr>
                  <w:rStyle w:val="ListLabel33"/>
                  <w:rFonts w:cs="Times New Roman"/>
                  <w:color w:val="0000FF"/>
                </w:rPr>
                <w:t>Приказ</w:t>
              </w:r>
            </w:hyperlink>
            <w:r>
              <w:rPr>
                <w:rFonts w:cs="Times New Roman" w:ascii="Times New Roman" w:hAnsi="Times New Roman"/>
              </w:rPr>
              <w:t xml:space="preserve"> Минфина России от 31.03.2018 N 64н</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 ред. </w:t>
            </w:r>
            <w:hyperlink r:id="rId5">
              <w:r>
                <w:rPr>
                  <w:rStyle w:val="ListLabel33"/>
                  <w:rFonts w:cs="Times New Roman"/>
                  <w:color w:val="0000FF"/>
                </w:rPr>
                <w:t>Приказа</w:t>
              </w:r>
            </w:hyperlink>
            <w:r>
              <w:rPr>
                <w:rFonts w:cs="Times New Roman" w:ascii="Times New Roman" w:hAnsi="Times New Roman"/>
              </w:rPr>
              <w:t xml:space="preserve"> Минфина России от 31.03.2018 N 64н)</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bookmarkStart w:id="110" w:name="P179"/>
            <w:bookmarkEnd w:id="110"/>
            <w:r>
              <w:rPr>
                <w:rFonts w:cs="Times New Roman" w:ascii="Times New Roman" w:hAnsi="Times New Roman"/>
              </w:rPr>
              <w:t>Непроизведенные активы</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11" w:name="P185"/>
            <w:bookmarkEnd w:id="111"/>
            <w:r>
              <w:rPr>
                <w:rFonts w:cs="Times New Roman" w:ascii="Times New Roman" w:hAnsi="Times New Roman"/>
              </w:rPr>
              <w:t>1 0 3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Непроизведенные активы - недвижимое имущество учреждения</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12" w:name="P190"/>
            <w:bookmarkEnd w:id="112"/>
            <w:r>
              <w:rPr>
                <w:rFonts w:cs="Times New Roman" w:ascii="Times New Roman" w:hAnsi="Times New Roman"/>
              </w:rPr>
              <w:t>1 0 3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Непроизведенные активы - иное движимое имущество</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13" w:name="P195"/>
            <w:bookmarkEnd w:id="113"/>
            <w:r>
              <w:rPr>
                <w:rFonts w:cs="Times New Roman" w:ascii="Times New Roman" w:hAnsi="Times New Roman"/>
              </w:rPr>
              <w:t>1 0 3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Непроизведенные активы - в составе имущества концедента</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14" w:name="P200"/>
            <w:bookmarkEnd w:id="114"/>
            <w:r>
              <w:rPr>
                <w:rFonts w:cs="Times New Roman" w:ascii="Times New Roman" w:hAnsi="Times New Roman"/>
              </w:rPr>
              <w:t>1 0 3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Земля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15" w:name="P205"/>
            <w:bookmarkEnd w:id="115"/>
            <w:r>
              <w:rPr>
                <w:rFonts w:cs="Times New Roman" w:ascii="Times New Roman" w:hAnsi="Times New Roman"/>
              </w:rPr>
              <w:t>1 0 3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Ресурсы недр</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16" w:name="P210"/>
            <w:bookmarkEnd w:id="116"/>
            <w:r>
              <w:rPr>
                <w:rFonts w:cs="Times New Roman" w:ascii="Times New Roman" w:hAnsi="Times New Roman"/>
              </w:rPr>
              <w:t>1 0 3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Прочие непроизведенные активы</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 ред. </w:t>
            </w:r>
            <w:hyperlink r:id="rId6">
              <w:r>
                <w:rPr>
                  <w:rStyle w:val="ListLabel33"/>
                  <w:rFonts w:cs="Times New Roman"/>
                  <w:color w:val="0000FF"/>
                </w:rPr>
                <w:t>Приказа</w:t>
              </w:r>
            </w:hyperlink>
            <w:r>
              <w:rPr>
                <w:rFonts w:cs="Times New Roman" w:ascii="Times New Roman" w:hAnsi="Times New Roman"/>
              </w:rPr>
              <w:t xml:space="preserve"> Минфина России от 31.03.2018 N 64н)</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117" w:name="P216"/>
            <w:bookmarkEnd w:id="117"/>
            <w:r>
              <w:rPr>
                <w:rFonts w:cs="Times New Roman" w:ascii="Times New Roman" w:hAnsi="Times New Roman"/>
              </w:rPr>
              <w:t>Амортизация</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18" w:name="P222"/>
            <w:bookmarkEnd w:id="118"/>
            <w:r>
              <w:rPr>
                <w:rFonts w:cs="Times New Roman" w:ascii="Times New Roman" w:hAnsi="Times New Roman"/>
              </w:rPr>
              <w:t>1 0 4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Амортизация недвижимого имущества учреждения</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19" w:name="P227"/>
            <w:bookmarkEnd w:id="119"/>
            <w:r>
              <w:rPr>
                <w:rFonts w:cs="Times New Roman" w:ascii="Times New Roman" w:hAnsi="Times New Roman"/>
              </w:rPr>
              <w:t>1 0 4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Амортизация особо ценного движимого имущества учреждения</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20" w:name="P232"/>
            <w:bookmarkEnd w:id="120"/>
            <w:r>
              <w:rPr>
                <w:rFonts w:cs="Times New Roman" w:ascii="Times New Roman" w:hAnsi="Times New Roman"/>
              </w:rPr>
              <w:t>1 0 4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Амортизация иного движимого имущества учреждения</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Амортизация прав пользования активами</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21" w:name="P242"/>
            <w:bookmarkEnd w:id="121"/>
            <w:r>
              <w:rPr>
                <w:rFonts w:cs="Times New Roman" w:ascii="Times New Roman" w:hAnsi="Times New Roman"/>
              </w:rPr>
              <w:t>1 0 4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Амортизация имущества, составляющего казну</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22" w:name="P247"/>
            <w:bookmarkEnd w:id="122"/>
            <w:r>
              <w:rPr>
                <w:rFonts w:cs="Times New Roman" w:ascii="Times New Roman" w:hAnsi="Times New Roman"/>
              </w:rPr>
              <w:t>1 0 4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Амортизация имущества в концессии</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23" w:name="P252"/>
            <w:bookmarkEnd w:id="123"/>
            <w:r>
              <w:rPr>
                <w:rFonts w:cs="Times New Roman" w:ascii="Times New Roman" w:hAnsi="Times New Roman"/>
              </w:rPr>
              <w:t>1 0 4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Амортизация жилых помещений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24" w:name="P257"/>
            <w:bookmarkEnd w:id="124"/>
            <w:r>
              <w:rPr>
                <w:rFonts w:cs="Times New Roman" w:ascii="Times New Roman" w:hAnsi="Times New Roman"/>
              </w:rPr>
              <w:t>1 0 4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Амортизация нежилых помещений (зданий и сооружений)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25" w:name="P262"/>
            <w:bookmarkEnd w:id="125"/>
            <w:r>
              <w:rPr>
                <w:rFonts w:cs="Times New Roman" w:ascii="Times New Roman" w:hAnsi="Times New Roman"/>
              </w:rPr>
              <w:t>1 0 4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Амортизация инвестиционной недвижимости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26" w:name="P267"/>
            <w:bookmarkEnd w:id="126"/>
            <w:r>
              <w:rPr>
                <w:rFonts w:cs="Times New Roman" w:ascii="Times New Roman" w:hAnsi="Times New Roman"/>
              </w:rPr>
              <w:t>1 0 4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Амортизация машин и оборудования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27" w:name="P272"/>
            <w:bookmarkEnd w:id="127"/>
            <w:r>
              <w:rPr>
                <w:rFonts w:cs="Times New Roman" w:ascii="Times New Roman" w:hAnsi="Times New Roman"/>
              </w:rPr>
              <w:t>1 0 4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Амортизация транспортных средств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28" w:name="P277"/>
            <w:bookmarkEnd w:id="128"/>
            <w:r>
              <w:rPr>
                <w:rFonts w:cs="Times New Roman" w:ascii="Times New Roman" w:hAnsi="Times New Roman"/>
              </w:rPr>
              <w:t>1 0 4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Амортизация инвентаря производственного и хозяйственного</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29" w:name="P282"/>
            <w:bookmarkEnd w:id="129"/>
            <w:r>
              <w:rPr>
                <w:rFonts w:cs="Times New Roman" w:ascii="Times New Roman" w:hAnsi="Times New Roman"/>
              </w:rPr>
              <w:t>1 0 4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Амортизация биологических ресурсов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30" w:name="P287"/>
            <w:bookmarkEnd w:id="130"/>
            <w:r>
              <w:rPr>
                <w:rFonts w:cs="Times New Roman" w:ascii="Times New Roman" w:hAnsi="Times New Roman"/>
              </w:rPr>
              <w:t>1 0 4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Амортизация прочих основных средств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31" w:name="P292"/>
            <w:bookmarkEnd w:id="131"/>
            <w:r>
              <w:rPr>
                <w:rFonts w:cs="Times New Roman" w:ascii="Times New Roman" w:hAnsi="Times New Roman"/>
              </w:rPr>
              <w:t>1 0 4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Амортизация нематериальных активов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Амортизация нематериальных активов - особо ценного движимого имущества учреждения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Амортизация нематериальных активов - иного движимого имущества учреждения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Амортизация прав пользования непроизведенными активами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32" w:name="P312"/>
            <w:bookmarkEnd w:id="132"/>
            <w:r>
              <w:rPr>
                <w:rFonts w:cs="Times New Roman" w:ascii="Times New Roman" w:hAnsi="Times New Roman"/>
              </w:rPr>
              <w:t>1 0 4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Амортизация недвижимого имущества в составе имущества казны</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33" w:name="P317"/>
            <w:bookmarkEnd w:id="133"/>
            <w:r>
              <w:rPr>
                <w:rFonts w:cs="Times New Roman" w:ascii="Times New Roman" w:hAnsi="Times New Roman"/>
              </w:rPr>
              <w:t>1 0 4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Амортизация движимого имущества в составе имущества казны</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34" w:name="P322"/>
            <w:bookmarkEnd w:id="134"/>
            <w:r>
              <w:rPr>
                <w:rFonts w:cs="Times New Roman" w:ascii="Times New Roman" w:hAnsi="Times New Roman"/>
              </w:rPr>
              <w:t>1 0 4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Амортизация нематериальных активов в составе имущества казны</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35" w:name="P327"/>
            <w:bookmarkEnd w:id="135"/>
            <w:r>
              <w:rPr>
                <w:rFonts w:cs="Times New Roman" w:ascii="Times New Roman" w:hAnsi="Times New Roman"/>
              </w:rPr>
              <w:t>1 0 4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Амортизация имущества казны в концессии</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 ред. </w:t>
            </w:r>
            <w:hyperlink r:id="rId7">
              <w:r>
                <w:rPr>
                  <w:rStyle w:val="ListLabel33"/>
                  <w:rFonts w:cs="Times New Roman"/>
                  <w:color w:val="0000FF"/>
                </w:rPr>
                <w:t>Приказа</w:t>
              </w:r>
            </w:hyperlink>
            <w:r>
              <w:rPr>
                <w:rFonts w:cs="Times New Roman" w:ascii="Times New Roman" w:hAnsi="Times New Roman"/>
              </w:rPr>
              <w:t xml:space="preserve"> Минфина России от 31.03.2018 N 64н)</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136" w:name="P333"/>
            <w:bookmarkEnd w:id="136"/>
            <w:r>
              <w:rPr>
                <w:rFonts w:cs="Times New Roman" w:ascii="Times New Roman" w:hAnsi="Times New Roman"/>
              </w:rPr>
              <w:t>Материальные запасы</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Материальные запасы - особо ценное движимое имущество учреждения</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Материальные запасы - иное движимое имущество учреждения</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152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Позиция утратила силу. - </w:t>
            </w:r>
            <w:hyperlink r:id="rId8">
              <w:r>
                <w:rPr>
                  <w:rStyle w:val="ListLabel33"/>
                  <w:rFonts w:cs="Times New Roman"/>
                  <w:color w:val="0000FF"/>
                </w:rPr>
                <w:t>Приказ</w:t>
              </w:r>
            </w:hyperlink>
            <w:r>
              <w:rPr>
                <w:rFonts w:cs="Times New Roman" w:ascii="Times New Roman" w:hAnsi="Times New Roman"/>
              </w:rPr>
              <w:t xml:space="preserve"> Минфина России от 31.03.2018 N 64н</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37" w:name="P350"/>
            <w:bookmarkEnd w:id="137"/>
            <w:r>
              <w:rPr>
                <w:rFonts w:cs="Times New Roman" w:ascii="Times New Roman" w:hAnsi="Times New Roman"/>
              </w:rPr>
              <w:t>1 0 5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Медикаменты и перевязочные средства</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38" w:name="P355"/>
            <w:bookmarkEnd w:id="138"/>
            <w:r>
              <w:rPr>
                <w:rFonts w:cs="Times New Roman" w:ascii="Times New Roman" w:hAnsi="Times New Roman"/>
              </w:rPr>
              <w:t>1 0 5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Продукты питания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39" w:name="P360"/>
            <w:bookmarkEnd w:id="139"/>
            <w:r>
              <w:rPr>
                <w:rFonts w:cs="Times New Roman" w:ascii="Times New Roman" w:hAnsi="Times New Roman"/>
              </w:rPr>
              <w:t>1 0 5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Горюче-смазочные материалы</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40" w:name="P365"/>
            <w:bookmarkEnd w:id="140"/>
            <w:r>
              <w:rPr>
                <w:rFonts w:cs="Times New Roman" w:ascii="Times New Roman" w:hAnsi="Times New Roman"/>
              </w:rPr>
              <w:t>1 0 5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Строительные материалы</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41" w:name="P370"/>
            <w:bookmarkEnd w:id="141"/>
            <w:r>
              <w:rPr>
                <w:rFonts w:cs="Times New Roman" w:ascii="Times New Roman" w:hAnsi="Times New Roman"/>
              </w:rPr>
              <w:t>1 0 5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Мягкий инвентарь</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42" w:name="P375"/>
            <w:bookmarkEnd w:id="142"/>
            <w:r>
              <w:rPr>
                <w:rFonts w:cs="Times New Roman" w:ascii="Times New Roman" w:hAnsi="Times New Roman"/>
              </w:rPr>
              <w:t>1 0 5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Прочие материальные запасы</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43" w:name="P380"/>
            <w:bookmarkEnd w:id="143"/>
            <w:r>
              <w:rPr>
                <w:rFonts w:cs="Times New Roman" w:ascii="Times New Roman" w:hAnsi="Times New Roman"/>
              </w:rPr>
              <w:t>1 0 5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Готовая продукция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44" w:name="P385"/>
            <w:bookmarkEnd w:id="144"/>
            <w:r>
              <w:rPr>
                <w:rFonts w:cs="Times New Roman" w:ascii="Times New Roman" w:hAnsi="Times New Roman"/>
              </w:rPr>
              <w:t>1 0 5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Товары</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45" w:name="P390"/>
            <w:bookmarkEnd w:id="145"/>
            <w:r>
              <w:rPr>
                <w:rFonts w:cs="Times New Roman" w:ascii="Times New Roman" w:hAnsi="Times New Roman"/>
              </w:rPr>
              <w:t>1 0 5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Наценка на товары</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 ред. </w:t>
            </w:r>
            <w:hyperlink r:id="rId9">
              <w:r>
                <w:rPr>
                  <w:rStyle w:val="ListLabel33"/>
                  <w:rFonts w:cs="Times New Roman"/>
                  <w:color w:val="0000FF"/>
                </w:rPr>
                <w:t>Приказа</w:t>
              </w:r>
            </w:hyperlink>
            <w:r>
              <w:rPr>
                <w:rFonts w:cs="Times New Roman" w:ascii="Times New Roman" w:hAnsi="Times New Roman"/>
              </w:rPr>
              <w:t xml:space="preserve"> Минфина России от 31.03.2018 N 64н)</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146" w:name="P396"/>
            <w:bookmarkEnd w:id="146"/>
            <w:r>
              <w:rPr>
                <w:rFonts w:cs="Times New Roman" w:ascii="Times New Roman" w:hAnsi="Times New Roman"/>
              </w:rPr>
              <w:t>Вложения в нефинансовые активы</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Вложения в недвижимое имущество</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Вложения в особо ценное движимое имущество</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Вложения в иное движимое имущество</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Вложения в объекты финансовой аренды</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Вложения в имущество концедента</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47" w:name="P427"/>
            <w:bookmarkEnd w:id="147"/>
            <w:r>
              <w:rPr>
                <w:rFonts w:cs="Times New Roman" w:ascii="Times New Roman" w:hAnsi="Times New Roman"/>
              </w:rPr>
              <w:t>1 0 6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Вложения в основные средства</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48" w:name="P432"/>
            <w:bookmarkEnd w:id="148"/>
            <w:r>
              <w:rPr>
                <w:rFonts w:cs="Times New Roman" w:ascii="Times New Roman" w:hAnsi="Times New Roman"/>
              </w:rPr>
              <w:t>1 0 6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Вложения в нематериальные активы</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49" w:name="P437"/>
            <w:bookmarkEnd w:id="149"/>
            <w:r>
              <w:rPr>
                <w:rFonts w:cs="Times New Roman" w:ascii="Times New Roman" w:hAnsi="Times New Roman"/>
              </w:rPr>
              <w:t>1 0 6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Вложения в непроизведенные активы</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50" w:name="P442"/>
            <w:bookmarkEnd w:id="150"/>
            <w:r>
              <w:rPr>
                <w:rFonts w:cs="Times New Roman" w:ascii="Times New Roman" w:hAnsi="Times New Roman"/>
              </w:rPr>
              <w:t>1 0 6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Вложения в материальные запасы</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 ред. </w:t>
            </w:r>
            <w:hyperlink r:id="rId10">
              <w:r>
                <w:rPr>
                  <w:rStyle w:val="ListLabel33"/>
                  <w:rFonts w:cs="Times New Roman"/>
                  <w:color w:val="0000FF"/>
                </w:rPr>
                <w:t>Приказа</w:t>
              </w:r>
            </w:hyperlink>
            <w:r>
              <w:rPr>
                <w:rFonts w:cs="Times New Roman" w:ascii="Times New Roman" w:hAnsi="Times New Roman"/>
              </w:rPr>
              <w:t xml:space="preserve"> Минфина России от 31.03.2018 N 64н)</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151" w:name="P448"/>
            <w:bookmarkEnd w:id="151"/>
            <w:r>
              <w:rPr>
                <w:rFonts w:cs="Times New Roman" w:ascii="Times New Roman" w:hAnsi="Times New Roman"/>
              </w:rPr>
              <w:t>Нефинансовые активы в пути</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1 0 7</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1 0 7</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Недвижимое имущество учреждения в пути</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1 0 7</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Особо ценное движимое имущество учреждения в пути</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1 0 7</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Иное движимое имущество учреждения в пути</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152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Позиция утратила силу. - </w:t>
            </w:r>
            <w:hyperlink r:id="rId11">
              <w:r>
                <w:rPr>
                  <w:rStyle w:val="ListLabel33"/>
                  <w:rFonts w:cs="Times New Roman"/>
                  <w:color w:val="0000FF"/>
                </w:rPr>
                <w:t>Приказ</w:t>
              </w:r>
            </w:hyperlink>
            <w:r>
              <w:rPr>
                <w:rFonts w:cs="Times New Roman" w:ascii="Times New Roman" w:hAnsi="Times New Roman"/>
              </w:rPr>
              <w:t xml:space="preserve"> Минфина России от 31.03.2018 N 64н</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52" w:name="P470"/>
            <w:bookmarkEnd w:id="152"/>
            <w:r>
              <w:rPr>
                <w:rFonts w:cs="Times New Roman" w:ascii="Times New Roman" w:hAnsi="Times New Roman"/>
              </w:rPr>
              <w:t>1 0 7</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both"/>
              <w:rPr/>
            </w:pPr>
            <w:r>
              <w:rPr>
                <w:rFonts w:cs="Times New Roman" w:ascii="Times New Roman" w:hAnsi="Times New Roman"/>
              </w:rPr>
              <w:t>Основные средства в пути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53" w:name="P475"/>
            <w:bookmarkEnd w:id="153"/>
            <w:r>
              <w:rPr>
                <w:rFonts w:cs="Times New Roman" w:ascii="Times New Roman" w:hAnsi="Times New Roman"/>
              </w:rPr>
              <w:t>1 0 7</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Материальные запасы в пути</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 ред. </w:t>
            </w:r>
            <w:hyperlink r:id="rId12">
              <w:r>
                <w:rPr>
                  <w:rStyle w:val="ListLabel33"/>
                  <w:rFonts w:cs="Times New Roman"/>
                  <w:color w:val="0000FF"/>
                </w:rPr>
                <w:t>Приказа</w:t>
              </w:r>
            </w:hyperlink>
            <w:r>
              <w:rPr>
                <w:rFonts w:cs="Times New Roman" w:ascii="Times New Roman" w:hAnsi="Times New Roman"/>
              </w:rPr>
              <w:t xml:space="preserve"> Минфина России от 31.03.2018 N 64н)</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154" w:name="P481"/>
            <w:bookmarkEnd w:id="154"/>
            <w:r>
              <w:rPr>
                <w:rFonts w:cs="Times New Roman" w:ascii="Times New Roman" w:hAnsi="Times New Roman"/>
              </w:rPr>
              <w:t>Нефинансовые активы имущества казны</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55" w:name="P487"/>
            <w:bookmarkEnd w:id="155"/>
            <w:r>
              <w:rPr>
                <w:rFonts w:cs="Times New Roman" w:ascii="Times New Roman" w:hAnsi="Times New Roman"/>
              </w:rPr>
              <w:t>1 0 8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Нефинансовые активы, составляющие казну</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56" w:name="P492"/>
            <w:bookmarkEnd w:id="156"/>
            <w:r>
              <w:rPr>
                <w:rFonts w:cs="Times New Roman" w:ascii="Times New Roman" w:hAnsi="Times New Roman"/>
              </w:rPr>
              <w:t>1 0 8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Недвижимое имущество, составляющее казну</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57" w:name="P497"/>
            <w:bookmarkEnd w:id="157"/>
            <w:r>
              <w:rPr>
                <w:rFonts w:cs="Times New Roman" w:ascii="Times New Roman" w:hAnsi="Times New Roman"/>
              </w:rPr>
              <w:t>1 0 8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Движимое имущество, составляющее казну</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58" w:name="P502"/>
            <w:bookmarkEnd w:id="158"/>
            <w:r>
              <w:rPr>
                <w:rFonts w:cs="Times New Roman" w:ascii="Times New Roman" w:hAnsi="Times New Roman"/>
              </w:rPr>
              <w:t>1 0 8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Ценности государственных фондов России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59" w:name="P507"/>
            <w:bookmarkEnd w:id="159"/>
            <w:r>
              <w:rPr>
                <w:rFonts w:cs="Times New Roman" w:ascii="Times New Roman" w:hAnsi="Times New Roman"/>
              </w:rPr>
              <w:t>1 0 8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Нематериальные активы, составляющие казну</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60" w:name="P512"/>
            <w:bookmarkEnd w:id="160"/>
            <w:r>
              <w:rPr>
                <w:rFonts w:cs="Times New Roman" w:ascii="Times New Roman" w:hAnsi="Times New Roman"/>
              </w:rPr>
              <w:t>1 0 8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Непроизведенные активы, составляющие казну</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61" w:name="P517"/>
            <w:bookmarkEnd w:id="161"/>
            <w:r>
              <w:rPr>
                <w:rFonts w:cs="Times New Roman" w:ascii="Times New Roman" w:hAnsi="Times New Roman"/>
              </w:rPr>
              <w:t>1 0 8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Материальные запасы, составляющие казну</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62" w:name="P522"/>
            <w:bookmarkEnd w:id="162"/>
            <w:r>
              <w:rPr>
                <w:rFonts w:cs="Times New Roman" w:ascii="Times New Roman" w:hAnsi="Times New Roman"/>
              </w:rPr>
              <w:t>1 0 8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Прочие активы, составляющие казну</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63" w:name="P527"/>
            <w:bookmarkEnd w:id="163"/>
            <w:r>
              <w:rPr>
                <w:rFonts w:cs="Times New Roman" w:ascii="Times New Roman" w:hAnsi="Times New Roman"/>
              </w:rPr>
              <w:t>1 0 8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Нефинансовые активы, составляющие казну в концессии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64" w:name="P532"/>
            <w:bookmarkEnd w:id="164"/>
            <w:r>
              <w:rPr>
                <w:rFonts w:cs="Times New Roman" w:ascii="Times New Roman" w:hAnsi="Times New Roman"/>
              </w:rPr>
              <w:t>1 0 8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Недвижимое имущество концедента, составляющее казну</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65" w:name="P537"/>
            <w:bookmarkEnd w:id="165"/>
            <w:r>
              <w:rPr>
                <w:rFonts w:cs="Times New Roman" w:ascii="Times New Roman" w:hAnsi="Times New Roman"/>
              </w:rPr>
              <w:t>1 0 8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Движимое имущество концедента, составляющее казну</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66" w:name="P542"/>
            <w:bookmarkEnd w:id="166"/>
            <w:r>
              <w:rPr>
                <w:rFonts w:cs="Times New Roman" w:ascii="Times New Roman" w:hAnsi="Times New Roman"/>
              </w:rPr>
              <w:t>1 0 8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Непроизведенные активы (земля) концедента, составляющие казну</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 ред. Приказов Минфина России от 12.10.2012 </w:t>
            </w:r>
            <w:hyperlink r:id="rId13">
              <w:r>
                <w:rPr>
                  <w:rStyle w:val="ListLabel33"/>
                  <w:rFonts w:cs="Times New Roman"/>
                  <w:color w:val="0000FF"/>
                </w:rPr>
                <w:t>N 134н</w:t>
              </w:r>
            </w:hyperlink>
            <w:r>
              <w:rPr>
                <w:rFonts w:cs="Times New Roman" w:ascii="Times New Roman" w:hAnsi="Times New Roman"/>
              </w:rPr>
              <w:t xml:space="preserve">, от 31.03.2018 </w:t>
            </w:r>
            <w:hyperlink r:id="rId14">
              <w:r>
                <w:rPr>
                  <w:rStyle w:val="ListLabel33"/>
                  <w:rFonts w:cs="Times New Roman"/>
                  <w:color w:val="0000FF"/>
                </w:rPr>
                <w:t>N 64н</w:t>
              </w:r>
            </w:hyperlink>
            <w:r>
              <w:rPr>
                <w:rFonts w:cs="Times New Roman" w:ascii="Times New Roman" w:hAnsi="Times New Roman"/>
              </w:rPr>
              <w:t>)</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167" w:name="P548"/>
            <w:bookmarkEnd w:id="167"/>
            <w:r>
              <w:rPr>
                <w:rFonts w:cs="Times New Roman" w:ascii="Times New Roman" w:hAnsi="Times New Roman"/>
              </w:rPr>
              <w:t xml:space="preserve">Затраты на изготовление готовой продукции, выполнение работ, услуг </w:t>
            </w:r>
            <w:hyperlink w:anchor="P2555">
              <w:r>
                <w:rPr>
                  <w:rStyle w:val="ListLabel33"/>
                  <w:rFonts w:cs="Times New Roman"/>
                  <w:color w:val="0000FF"/>
                </w:rPr>
                <w:t>&lt;**&gt;</w:t>
              </w:r>
            </w:hyperlink>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1 0 9</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1 0 9</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Себестоимость готовой продукции, работ, услуг</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по видам расходов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1 0 9</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Накладные расходы производства готовой продукции, работ, услуг</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по видам расходов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1 0 9</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Общехозяйственные расходы</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по видам расходов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152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Позиция утратила силу. - </w:t>
            </w:r>
            <w:hyperlink r:id="rId15">
              <w:r>
                <w:rPr>
                  <w:rStyle w:val="ListLabel33"/>
                  <w:rFonts w:cs="Times New Roman"/>
                  <w:color w:val="0000FF"/>
                </w:rPr>
                <w:t>Приказ</w:t>
              </w:r>
            </w:hyperlink>
            <w:r>
              <w:rPr>
                <w:rFonts w:cs="Times New Roman" w:ascii="Times New Roman" w:hAnsi="Times New Roman"/>
              </w:rPr>
              <w:t xml:space="preserve"> Минфина России от 31.03.2018 N 64н</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 ред. </w:t>
            </w:r>
            <w:hyperlink r:id="rId16">
              <w:r>
                <w:rPr>
                  <w:rStyle w:val="ListLabel33"/>
                  <w:rFonts w:cs="Times New Roman"/>
                  <w:color w:val="0000FF"/>
                </w:rPr>
                <w:t>Приказа</w:t>
              </w:r>
            </w:hyperlink>
            <w:r>
              <w:rPr>
                <w:rFonts w:cs="Times New Roman" w:ascii="Times New Roman" w:hAnsi="Times New Roman"/>
              </w:rPr>
              <w:t xml:space="preserve"> Минфина России от 31.03.2018 N 64н)</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bookmarkStart w:id="168" w:name="P571"/>
            <w:bookmarkEnd w:id="168"/>
            <w:r>
              <w:rPr>
                <w:rFonts w:cs="Times New Roman" w:ascii="Times New Roman" w:hAnsi="Times New Roman"/>
              </w:rPr>
              <w:t>Права пользования активами</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1 1 1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69" w:name="P577"/>
            <w:bookmarkEnd w:id="169"/>
            <w:r>
              <w:rPr>
                <w:rFonts w:cs="Times New Roman" w:ascii="Times New Roman" w:hAnsi="Times New Roman"/>
              </w:rPr>
              <w:t>1 1 1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Права пользования нефинансовыми активами</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70" w:name="P582"/>
            <w:bookmarkEnd w:id="170"/>
            <w:r>
              <w:rPr>
                <w:rFonts w:cs="Times New Roman" w:ascii="Times New Roman" w:hAnsi="Times New Roman"/>
              </w:rPr>
              <w:t>1 1 1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Права пользования жилыми помещениями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71" w:name="P587"/>
            <w:bookmarkEnd w:id="171"/>
            <w:r>
              <w:rPr>
                <w:rFonts w:cs="Times New Roman" w:ascii="Times New Roman" w:hAnsi="Times New Roman"/>
              </w:rPr>
              <w:t>1 1 1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Права пользования нежилыми помещениями (зданиями и сооружениями)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72" w:name="P592"/>
            <w:bookmarkEnd w:id="172"/>
            <w:r>
              <w:rPr>
                <w:rFonts w:cs="Times New Roman" w:ascii="Times New Roman" w:hAnsi="Times New Roman"/>
              </w:rPr>
              <w:t>1 1 1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Права пользования машинами и оборудованием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73" w:name="P597"/>
            <w:bookmarkEnd w:id="173"/>
            <w:r>
              <w:rPr>
                <w:rFonts w:cs="Times New Roman" w:ascii="Times New Roman" w:hAnsi="Times New Roman"/>
              </w:rPr>
              <w:t>1 1 1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Права пользования транспортными средствами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74" w:name="P602"/>
            <w:bookmarkEnd w:id="174"/>
            <w:r>
              <w:rPr>
                <w:rFonts w:cs="Times New Roman" w:ascii="Times New Roman" w:hAnsi="Times New Roman"/>
              </w:rPr>
              <w:t>1 1 1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Права пользования инвентарем производственным и хозяйственным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75" w:name="P607"/>
            <w:bookmarkEnd w:id="175"/>
            <w:r>
              <w:rPr>
                <w:rFonts w:cs="Times New Roman" w:ascii="Times New Roman" w:hAnsi="Times New Roman"/>
              </w:rPr>
              <w:t>1 1 1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Права пользования биологическими ресурсами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76" w:name="P612"/>
            <w:bookmarkEnd w:id="176"/>
            <w:r>
              <w:rPr>
                <w:rFonts w:cs="Times New Roman" w:ascii="Times New Roman" w:hAnsi="Times New Roman"/>
              </w:rPr>
              <w:t>1 1 1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Права пользования прочими основными средствами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1 1 1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Права пользования непроизведенными активами</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(введено </w:t>
            </w:r>
            <w:hyperlink r:id="rId17">
              <w:r>
                <w:rPr>
                  <w:rStyle w:val="ListLabel33"/>
                  <w:rFonts w:cs="Times New Roman"/>
                  <w:color w:val="0000FF"/>
                </w:rPr>
                <w:t>Приказом</w:t>
              </w:r>
            </w:hyperlink>
            <w:r>
              <w:rPr>
                <w:rFonts w:cs="Times New Roman" w:ascii="Times New Roman" w:hAnsi="Times New Roman"/>
              </w:rPr>
              <w:t xml:space="preserve"> Минфина России от 31.03.2018 N 64н)</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177" w:name="P623"/>
            <w:bookmarkEnd w:id="177"/>
            <w:r>
              <w:rPr>
                <w:rFonts w:cs="Times New Roman" w:ascii="Times New Roman" w:hAnsi="Times New Roman"/>
              </w:rPr>
              <w:t>Обесценение нефинансовых активов</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1 1 4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78" w:name="P629"/>
            <w:bookmarkEnd w:id="178"/>
            <w:r>
              <w:rPr>
                <w:rFonts w:cs="Times New Roman" w:ascii="Times New Roman" w:hAnsi="Times New Roman"/>
              </w:rPr>
              <w:t>1 1 4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Обесценение недвижимого имущества учреждения</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79" w:name="P634"/>
            <w:bookmarkEnd w:id="179"/>
            <w:r>
              <w:rPr>
                <w:rFonts w:cs="Times New Roman" w:ascii="Times New Roman" w:hAnsi="Times New Roman"/>
              </w:rPr>
              <w:t>1 1 4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Обесценение особо ценного движимого имущества учреждения</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80" w:name="P639"/>
            <w:bookmarkEnd w:id="180"/>
            <w:r>
              <w:rPr>
                <w:rFonts w:cs="Times New Roman" w:ascii="Times New Roman" w:hAnsi="Times New Roman"/>
              </w:rPr>
              <w:t>1 1 4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Обесценение иного движимого имущества учреждения</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81" w:name="P644"/>
            <w:bookmarkEnd w:id="181"/>
            <w:r>
              <w:rPr>
                <w:rFonts w:cs="Times New Roman" w:ascii="Times New Roman" w:hAnsi="Times New Roman"/>
              </w:rPr>
              <w:t>1 1 4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Обесценение прав пользования активами</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1 1 4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Обесценение жилых помещений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1 1 4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Обесценение нежилых помещений (зданий и сооружений)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1 1 4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Обесценение инвестиционной недвижимости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1 1 4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Обесценение машин и оборудования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1 1 4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Обесценение транспортных средств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1 1 4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Обесценение инвентаря производственного и хозяйственного</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1 1 4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Обесценение биологических ресурсов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1 1 4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Обесценение прочих основных средств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1 1 4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Обесценение нематериальных активов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1 1 4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Обесценение непроизведенных активов</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1 1 4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Обесценение земли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1 1 4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Обесценение ресурсов недр</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1 1 4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Обесценение прочих непроизведенных активов</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(введено </w:t>
            </w:r>
            <w:hyperlink r:id="rId18">
              <w:r>
                <w:rPr>
                  <w:rStyle w:val="ListLabel33"/>
                  <w:rFonts w:cs="Times New Roman"/>
                  <w:color w:val="0000FF"/>
                </w:rPr>
                <w:t>Приказом</w:t>
              </w:r>
            </w:hyperlink>
            <w:r>
              <w:rPr>
                <w:rFonts w:cs="Times New Roman" w:ascii="Times New Roman" w:hAnsi="Times New Roman"/>
              </w:rPr>
              <w:t xml:space="preserve"> Минфина России от 31.03.2018 N 64н)</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ind w:firstLine="720"/>
              <w:jc w:val="center"/>
              <w:outlineLvl w:val="1"/>
              <w:rPr/>
            </w:pPr>
            <w:r>
              <w:rPr>
                <w:rFonts w:cs="Times New Roman" w:ascii="Times New Roman" w:hAnsi="Times New Roman"/>
              </w:rPr>
              <w:t>Раздел 2. Финансовые активы</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Fonts w:cs="Times New Roman" w:ascii="Times New Roman" w:hAnsi="Times New Roman"/>
              </w:rPr>
              <w:t>ФИНАНСОВЫЕ АКТИВЫ</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2 0 0</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182" w:name="P722"/>
            <w:bookmarkEnd w:id="182"/>
            <w:r>
              <w:rPr>
                <w:rFonts w:cs="Times New Roman" w:ascii="Times New Roman" w:hAnsi="Times New Roman"/>
              </w:rPr>
              <w:t>Денежные средства учреждения</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83" w:name="P728"/>
            <w:bookmarkEnd w:id="183"/>
            <w:r>
              <w:rPr>
                <w:rFonts w:cs="Times New Roman" w:ascii="Times New Roman" w:hAnsi="Times New Roman"/>
              </w:rPr>
              <w:t>2 0 1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Денежные средства на лицевых счетах учреждения в органе казначейства</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84" w:name="P733"/>
            <w:bookmarkEnd w:id="184"/>
            <w:r>
              <w:rPr>
                <w:rFonts w:cs="Times New Roman" w:ascii="Times New Roman" w:hAnsi="Times New Roman"/>
              </w:rPr>
              <w:t>2 0 1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Денежные средства учреждения в кредитной организации</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85" w:name="P738"/>
            <w:bookmarkEnd w:id="185"/>
            <w:r>
              <w:rPr>
                <w:rFonts w:cs="Times New Roman" w:ascii="Times New Roman" w:hAnsi="Times New Roman"/>
              </w:rPr>
              <w:t>2 0 1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Денежные средства в кассе учреждения</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86" w:name="P743"/>
            <w:bookmarkEnd w:id="186"/>
            <w:r>
              <w:rPr>
                <w:rFonts w:cs="Times New Roman" w:ascii="Times New Roman" w:hAnsi="Times New Roman"/>
              </w:rPr>
              <w:t>2 0 1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Денежные средства учреждения на счетах</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87" w:name="P748"/>
            <w:bookmarkEnd w:id="187"/>
            <w:r>
              <w:rPr>
                <w:rFonts w:cs="Times New Roman" w:ascii="Times New Roman" w:hAnsi="Times New Roman"/>
              </w:rPr>
              <w:t>2 0 1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Денежные средства учреждения, размещенные на депозиты</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88" w:name="P753"/>
            <w:bookmarkEnd w:id="188"/>
            <w:r>
              <w:rPr>
                <w:rFonts w:cs="Times New Roman" w:ascii="Times New Roman" w:hAnsi="Times New Roman"/>
              </w:rPr>
              <w:t>2 0 1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Денежные средства учреждения в пути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89" w:name="P758"/>
            <w:bookmarkEnd w:id="189"/>
            <w:r>
              <w:rPr>
                <w:rFonts w:cs="Times New Roman" w:ascii="Times New Roman" w:hAnsi="Times New Roman"/>
              </w:rPr>
              <w:t>2 0 1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Касса</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90" w:name="P763"/>
            <w:bookmarkEnd w:id="190"/>
            <w:r>
              <w:rPr>
                <w:rFonts w:cs="Times New Roman" w:ascii="Times New Roman" w:hAnsi="Times New Roman"/>
              </w:rPr>
              <w:t>2 0 1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Денежные документы</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91" w:name="P768"/>
            <w:bookmarkEnd w:id="191"/>
            <w:r>
              <w:rPr>
                <w:rFonts w:cs="Times New Roman" w:ascii="Times New Roman" w:hAnsi="Times New Roman"/>
              </w:rPr>
              <w:t>2 0 1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Денежные средства учреждения на специальных счетах в кредитной организации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92" w:name="P773"/>
            <w:bookmarkEnd w:id="192"/>
            <w:r>
              <w:rPr>
                <w:rFonts w:cs="Times New Roman" w:ascii="Times New Roman" w:hAnsi="Times New Roman"/>
              </w:rPr>
              <w:t>2 0 1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Денежные средства учреждения в иностранной валюте</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 ред. Приказов Минфина России от 29.08.2014 </w:t>
            </w:r>
            <w:hyperlink r:id="rId19">
              <w:r>
                <w:rPr>
                  <w:rStyle w:val="ListLabel33"/>
                  <w:rFonts w:cs="Times New Roman"/>
                  <w:color w:val="0000FF"/>
                </w:rPr>
                <w:t>N 89н</w:t>
              </w:r>
            </w:hyperlink>
            <w:r>
              <w:rPr>
                <w:rFonts w:cs="Times New Roman" w:ascii="Times New Roman" w:hAnsi="Times New Roman"/>
              </w:rPr>
              <w:t xml:space="preserve">, от 06.08.2015 </w:t>
            </w:r>
            <w:hyperlink r:id="rId20">
              <w:r>
                <w:rPr>
                  <w:rStyle w:val="ListLabel33"/>
                  <w:rFonts w:cs="Times New Roman"/>
                  <w:color w:val="0000FF"/>
                </w:rPr>
                <w:t>N 124н</w:t>
              </w:r>
            </w:hyperlink>
            <w:r>
              <w:rPr>
                <w:rFonts w:cs="Times New Roman" w:ascii="Times New Roman" w:hAnsi="Times New Roman"/>
              </w:rPr>
              <w:t>)</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193" w:name="P779"/>
            <w:bookmarkEnd w:id="193"/>
            <w:r>
              <w:rPr>
                <w:rFonts w:cs="Times New Roman" w:ascii="Times New Roman" w:hAnsi="Times New Roman"/>
              </w:rPr>
              <w:t>Средства на счетах бюджета</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94" w:name="P785"/>
            <w:bookmarkEnd w:id="194"/>
            <w:r>
              <w:rPr>
                <w:rFonts w:cs="Times New Roman" w:ascii="Times New Roman" w:hAnsi="Times New Roman"/>
              </w:rPr>
              <w:t>2 0 2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Средства на счетах бюджета в органе Федерального казначейства</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95" w:name="P790"/>
            <w:bookmarkEnd w:id="195"/>
            <w:r>
              <w:rPr>
                <w:rFonts w:cs="Times New Roman" w:ascii="Times New Roman" w:hAnsi="Times New Roman"/>
              </w:rPr>
              <w:t>2 0 2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Средства на счетах бюджета в кредитной организации</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96" w:name="P795"/>
            <w:bookmarkEnd w:id="196"/>
            <w:r>
              <w:rPr>
                <w:rFonts w:cs="Times New Roman" w:ascii="Times New Roman" w:hAnsi="Times New Roman"/>
              </w:rPr>
              <w:t>2 0 2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Средства бюджета на депозитных счетах</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97" w:name="P800"/>
            <w:bookmarkEnd w:id="197"/>
            <w:r>
              <w:rPr>
                <w:rFonts w:cs="Times New Roman" w:ascii="Times New Roman" w:hAnsi="Times New Roman"/>
              </w:rPr>
              <w:t>2 0 2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Средства на счетах бюджета в рублях</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98" w:name="P805"/>
            <w:bookmarkEnd w:id="198"/>
            <w:r>
              <w:rPr>
                <w:rFonts w:cs="Times New Roman" w:ascii="Times New Roman" w:hAnsi="Times New Roman"/>
              </w:rPr>
              <w:t>2 0 2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Средства на счетах бюджета в пути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199" w:name="P810"/>
            <w:bookmarkEnd w:id="199"/>
            <w:r>
              <w:rPr>
                <w:rFonts w:cs="Times New Roman" w:ascii="Times New Roman" w:hAnsi="Times New Roman"/>
              </w:rPr>
              <w:t>2 0 2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Средства на счетах бюджета в иностранной валюте</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200" w:name="P815"/>
            <w:bookmarkEnd w:id="200"/>
            <w:r>
              <w:rPr>
                <w:rFonts w:cs="Times New Roman" w:ascii="Times New Roman" w:hAnsi="Times New Roman"/>
              </w:rPr>
              <w:t>Средства на счетах органа, осуществляющего кассовое обслуживание</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01" w:name="P821"/>
            <w:bookmarkEnd w:id="201"/>
            <w:r>
              <w:rPr>
                <w:rFonts w:cs="Times New Roman" w:ascii="Times New Roman" w:hAnsi="Times New Roman"/>
              </w:rPr>
              <w:t>2 0 3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Средства поступлений, распределяемые между бюджетами бюджетной системы Российской Федерации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02" w:name="P826"/>
            <w:bookmarkEnd w:id="202"/>
            <w:r>
              <w:rPr>
                <w:rFonts w:cs="Times New Roman" w:ascii="Times New Roman" w:hAnsi="Times New Roman"/>
              </w:rPr>
              <w:t>2 0 3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Средства на счетах органа, осуществляющего кассовое обслуживание</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03" w:name="P831"/>
            <w:bookmarkEnd w:id="203"/>
            <w:r>
              <w:rPr>
                <w:rFonts w:cs="Times New Roman" w:ascii="Times New Roman" w:hAnsi="Times New Roman"/>
              </w:rPr>
              <w:t>2 0 3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Средства на счетах органа, осуществляющего кассовое обслуживание, в пути</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04" w:name="P836"/>
            <w:bookmarkEnd w:id="204"/>
            <w:r>
              <w:rPr>
                <w:rFonts w:cs="Times New Roman" w:ascii="Times New Roman" w:hAnsi="Times New Roman"/>
              </w:rPr>
              <w:t>2 0 3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Средства на счетах для выплаты наличных денег</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05" w:name="P841"/>
            <w:bookmarkEnd w:id="205"/>
            <w:r>
              <w:rPr>
                <w:rFonts w:cs="Times New Roman" w:ascii="Times New Roman" w:hAnsi="Times New Roman"/>
              </w:rPr>
              <w:t>2 0 3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Средства бюджета</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06" w:name="P846"/>
            <w:bookmarkEnd w:id="206"/>
            <w:r>
              <w:rPr>
                <w:rFonts w:cs="Times New Roman" w:ascii="Times New Roman" w:hAnsi="Times New Roman"/>
              </w:rPr>
              <w:t>2 0 3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Средства бюджетных учреждений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07" w:name="P851"/>
            <w:bookmarkEnd w:id="207"/>
            <w:r>
              <w:rPr>
                <w:rFonts w:cs="Times New Roman" w:ascii="Times New Roman" w:hAnsi="Times New Roman"/>
              </w:rPr>
              <w:t>2 0 3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Средства автономных учреждений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08" w:name="P856"/>
            <w:bookmarkEnd w:id="208"/>
            <w:r>
              <w:rPr>
                <w:rFonts w:cs="Times New Roman" w:ascii="Times New Roman" w:hAnsi="Times New Roman"/>
              </w:rPr>
              <w:t>2 0 3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Средства иных организаций</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209" w:name="P861"/>
            <w:bookmarkEnd w:id="209"/>
            <w:r>
              <w:rPr>
                <w:rFonts w:cs="Times New Roman" w:ascii="Times New Roman" w:hAnsi="Times New Roman"/>
              </w:rPr>
              <w:t>Финансовые вложения</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10" w:name="P867"/>
            <w:bookmarkEnd w:id="210"/>
            <w:r>
              <w:rPr>
                <w:rFonts w:cs="Times New Roman" w:ascii="Times New Roman" w:hAnsi="Times New Roman"/>
              </w:rPr>
              <w:t>2 0 4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Ценные бумаги, кроме акций</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11" w:name="P872"/>
            <w:bookmarkEnd w:id="211"/>
            <w:r>
              <w:rPr>
                <w:rFonts w:cs="Times New Roman" w:ascii="Times New Roman" w:hAnsi="Times New Roman"/>
              </w:rPr>
              <w:t>2 0 4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Акции и иные формы участия в капитале</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12" w:name="P877"/>
            <w:bookmarkEnd w:id="212"/>
            <w:r>
              <w:rPr>
                <w:rFonts w:cs="Times New Roman" w:ascii="Times New Roman" w:hAnsi="Times New Roman"/>
              </w:rPr>
              <w:t>2 0 4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Иные финансовые активы</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13" w:name="P882"/>
            <w:bookmarkEnd w:id="213"/>
            <w:r>
              <w:rPr>
                <w:rFonts w:cs="Times New Roman" w:ascii="Times New Roman" w:hAnsi="Times New Roman"/>
              </w:rPr>
              <w:t>2 0 4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Облигации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14" w:name="P887"/>
            <w:bookmarkEnd w:id="214"/>
            <w:r>
              <w:rPr>
                <w:rFonts w:cs="Times New Roman" w:ascii="Times New Roman" w:hAnsi="Times New Roman"/>
              </w:rPr>
              <w:t>2 0 4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Векселя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15" w:name="P892"/>
            <w:bookmarkEnd w:id="215"/>
            <w:r>
              <w:rPr>
                <w:rFonts w:cs="Times New Roman" w:ascii="Times New Roman" w:hAnsi="Times New Roman"/>
              </w:rPr>
              <w:t>2 0 4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Иные ценные бумаги, кроме акций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16" w:name="P897"/>
            <w:bookmarkEnd w:id="216"/>
            <w:r>
              <w:rPr>
                <w:rFonts w:cs="Times New Roman" w:ascii="Times New Roman" w:hAnsi="Times New Roman"/>
              </w:rPr>
              <w:t>2 0 4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Акции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17" w:name="P902"/>
            <w:bookmarkEnd w:id="217"/>
            <w:r>
              <w:rPr>
                <w:rFonts w:cs="Times New Roman" w:ascii="Times New Roman" w:hAnsi="Times New Roman"/>
              </w:rPr>
              <w:t>2 0 4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Участие в государственных (муниципальных) предприятиях</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18" w:name="P907"/>
            <w:bookmarkEnd w:id="218"/>
            <w:r>
              <w:rPr>
                <w:rFonts w:cs="Times New Roman" w:ascii="Times New Roman" w:hAnsi="Times New Roman"/>
              </w:rPr>
              <w:t>2 0 4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Участие в государственных (муниципальных) учреждениях</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19" w:name="P912"/>
            <w:bookmarkEnd w:id="219"/>
            <w:r>
              <w:rPr>
                <w:rFonts w:cs="Times New Roman" w:ascii="Times New Roman" w:hAnsi="Times New Roman"/>
              </w:rPr>
              <w:t>2 0 4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Иные формы участия в капитале</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152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Позиция утратила силу. - </w:t>
            </w:r>
            <w:hyperlink r:id="rId21">
              <w:r>
                <w:rPr>
                  <w:rStyle w:val="ListLabel33"/>
                  <w:rFonts w:cs="Times New Roman"/>
                  <w:color w:val="0000FF"/>
                </w:rPr>
                <w:t>Приказ</w:t>
              </w:r>
            </w:hyperlink>
            <w:r>
              <w:rPr>
                <w:rFonts w:cs="Times New Roman" w:ascii="Times New Roman" w:hAnsi="Times New Roman"/>
              </w:rPr>
              <w:t xml:space="preserve"> Минфина России от 27.09.2017 N 148н</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20" w:name="P918"/>
            <w:bookmarkEnd w:id="220"/>
            <w:r>
              <w:rPr>
                <w:rFonts w:cs="Times New Roman" w:ascii="Times New Roman" w:hAnsi="Times New Roman"/>
              </w:rPr>
              <w:t>2 0 4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Доли в международных организациях</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21" w:name="P923"/>
            <w:bookmarkEnd w:id="221"/>
            <w:r>
              <w:rPr>
                <w:rFonts w:cs="Times New Roman" w:ascii="Times New Roman" w:hAnsi="Times New Roman"/>
              </w:rPr>
              <w:t>2 0 4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both"/>
              <w:rPr/>
            </w:pPr>
            <w:r>
              <w:rPr>
                <w:rFonts w:cs="Times New Roman" w:ascii="Times New Roman" w:hAnsi="Times New Roman"/>
              </w:rPr>
              <w:t>Прочие финансовые активы</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 ред. Приказов Минфина России от 29.08.2014 </w:t>
            </w:r>
            <w:hyperlink r:id="rId22">
              <w:r>
                <w:rPr>
                  <w:rStyle w:val="ListLabel33"/>
                  <w:rFonts w:cs="Times New Roman"/>
                  <w:color w:val="0000FF"/>
                </w:rPr>
                <w:t>N 89н</w:t>
              </w:r>
            </w:hyperlink>
            <w:r>
              <w:rPr>
                <w:rFonts w:cs="Times New Roman" w:ascii="Times New Roman" w:hAnsi="Times New Roman"/>
              </w:rPr>
              <w:t xml:space="preserve">, от 27.09.2017 </w:t>
            </w:r>
            <w:hyperlink r:id="rId23">
              <w:r>
                <w:rPr>
                  <w:rStyle w:val="ListLabel33"/>
                  <w:rFonts w:cs="Times New Roman"/>
                  <w:color w:val="0000FF"/>
                </w:rPr>
                <w:t>N 148н</w:t>
              </w:r>
            </w:hyperlink>
            <w:r>
              <w:rPr>
                <w:rFonts w:cs="Times New Roman" w:ascii="Times New Roman" w:hAnsi="Times New Roman"/>
              </w:rPr>
              <w:t>)</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222" w:name="P929"/>
            <w:bookmarkEnd w:id="222"/>
            <w:r>
              <w:rPr>
                <w:rFonts w:cs="Times New Roman" w:ascii="Times New Roman" w:hAnsi="Times New Roman"/>
              </w:rPr>
              <w:t>Расчеты по доходам</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23" w:name="P935"/>
            <w:bookmarkEnd w:id="223"/>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налоговым доходам</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24" w:name="P940"/>
            <w:bookmarkEnd w:id="224"/>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собственности</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25" w:name="P945"/>
            <w:bookmarkEnd w:id="225"/>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оказания платных услуг (работ), компенсаций затрат</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26" w:name="P950"/>
            <w:bookmarkEnd w:id="226"/>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суммам штрафов, пеней, неустоек, возмещений ущерба</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27" w:name="P955"/>
            <w:bookmarkEnd w:id="227"/>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безвозмездным поступлениям от бюджетов</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28" w:name="P960"/>
            <w:bookmarkEnd w:id="228"/>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страховым взносам на обязательное социальное страхование</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29" w:name="P965"/>
            <w:bookmarkEnd w:id="229"/>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операций с активами</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30" w:name="P970"/>
            <w:bookmarkEnd w:id="230"/>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прочим доходам</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31" w:name="P975"/>
            <w:bookmarkEnd w:id="231"/>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плательщиками налоговых доходов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32" w:name="P980"/>
            <w:bookmarkEnd w:id="232"/>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операционной аренды</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33" w:name="P985"/>
            <w:bookmarkEnd w:id="233"/>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финансовой аренды</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34" w:name="P990"/>
            <w:bookmarkEnd w:id="234"/>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платежей при пользовании природными ресурсами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35" w:name="P995"/>
            <w:bookmarkEnd w:id="235"/>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процентов по депозитам, остаткам денежных средств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36" w:name="P1000"/>
            <w:bookmarkEnd w:id="236"/>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процентов по иным финансовым инструментам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37" w:name="P1005"/>
            <w:bookmarkEnd w:id="237"/>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дивидендов от объектов инвестирования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38" w:name="P1010"/>
            <w:bookmarkEnd w:id="238"/>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предоставления неисключительных прав на результаты интеллектуальной деятельности и средства индивидуализации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39" w:name="P1015"/>
            <w:bookmarkEnd w:id="239"/>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иным доходам от собственности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40" w:name="P1020"/>
            <w:bookmarkEnd w:id="240"/>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оказания платных услуг (работ)</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41" w:name="P1025"/>
            <w:bookmarkEnd w:id="241"/>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оказания услуг (работ) по программе обязательного медицинского страхования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42" w:name="P1030"/>
            <w:bookmarkEnd w:id="242"/>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платы за предоставление информации из государственных источников (реестров)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43" w:name="P1035"/>
            <w:bookmarkEnd w:id="243"/>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условным арендным платежам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44" w:name="P1040"/>
            <w:bookmarkEnd w:id="244"/>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штрафных санкций за нарушение законодательства о закупках</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45" w:name="P1045"/>
            <w:bookmarkEnd w:id="245"/>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возмещения ущерба имуществу (за исключением страховых возмещений)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46" w:name="P1050"/>
            <w:bookmarkEnd w:id="246"/>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прочих сумм принудительного изъятия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47" w:name="P1055"/>
            <w:bookmarkEnd w:id="247"/>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поступлениям от других бюджетов бюджетной системы Российской Федерации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48" w:name="P1060"/>
            <w:bookmarkEnd w:id="248"/>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поступлениям от наднациональных организаций и правительств иностранных государств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49" w:name="P1065"/>
            <w:bookmarkEnd w:id="249"/>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поступлениям от международных финансовых организаций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50" w:name="P1070"/>
            <w:bookmarkEnd w:id="250"/>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плательщиками страховых взносов на обязательное социальное страхование</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51" w:name="P1075"/>
            <w:bookmarkEnd w:id="251"/>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операций с основными средствами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52" w:name="P1080"/>
            <w:bookmarkEnd w:id="252"/>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операций с нематериальными активами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53" w:name="P1085"/>
            <w:bookmarkEnd w:id="253"/>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операций с непроизведенными активами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54" w:name="P1090"/>
            <w:bookmarkEnd w:id="254"/>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операций с материальными запасами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55" w:name="P1095"/>
            <w:bookmarkEnd w:id="255"/>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операций с финансовыми активами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56" w:name="P1100"/>
            <w:bookmarkEnd w:id="256"/>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невыясненным поступлениям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57" w:name="P1105"/>
            <w:bookmarkEnd w:id="257"/>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субсидиям на иные цели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58" w:name="P1110"/>
            <w:bookmarkEnd w:id="258"/>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субсидиям на осуществление капитальных вложений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59" w:name="P1115"/>
            <w:bookmarkEnd w:id="259"/>
            <w:r>
              <w:rPr>
                <w:rFonts w:cs="Times New Roman" w:ascii="Times New Roman" w:hAnsi="Times New Roman"/>
              </w:rPr>
              <w:t>2 0 5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иным доходам</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 ред. Приказов Минфина России от 29.08.2014 </w:t>
            </w:r>
            <w:hyperlink r:id="rId24">
              <w:r>
                <w:rPr>
                  <w:rStyle w:val="ListLabel33"/>
                  <w:rFonts w:cs="Times New Roman"/>
                  <w:color w:val="0000FF"/>
                </w:rPr>
                <w:t>N 89н</w:t>
              </w:r>
            </w:hyperlink>
            <w:r>
              <w:rPr>
                <w:rFonts w:cs="Times New Roman" w:ascii="Times New Roman" w:hAnsi="Times New Roman"/>
              </w:rPr>
              <w:t xml:space="preserve">, от 31.03.2018 </w:t>
            </w:r>
            <w:hyperlink r:id="rId25">
              <w:r>
                <w:rPr>
                  <w:rStyle w:val="ListLabel33"/>
                  <w:rFonts w:cs="Times New Roman"/>
                  <w:color w:val="0000FF"/>
                </w:rPr>
                <w:t>N 64н</w:t>
              </w:r>
            </w:hyperlink>
            <w:r>
              <w:rPr>
                <w:rFonts w:cs="Times New Roman" w:ascii="Times New Roman" w:hAnsi="Times New Roman"/>
              </w:rPr>
              <w:t>)</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260" w:name="P1121"/>
            <w:bookmarkEnd w:id="260"/>
            <w:r>
              <w:rPr>
                <w:rFonts w:cs="Times New Roman" w:ascii="Times New Roman" w:hAnsi="Times New Roman"/>
              </w:rPr>
              <w:t>Расчеты по выданным авансам</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61" w:name="P1127"/>
            <w:bookmarkEnd w:id="261"/>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по оплате труда и начислениям на выплаты по оплате труда</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62" w:name="P1132"/>
            <w:bookmarkEnd w:id="262"/>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по работам, услугам</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63" w:name="P1137"/>
            <w:bookmarkEnd w:id="263"/>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по поступлению нефинансовых активов</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64" w:name="P1142"/>
            <w:bookmarkEnd w:id="264"/>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безвозмездным перечислениям организациям</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65" w:name="P1147"/>
            <w:bookmarkEnd w:id="265"/>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безвозмездным перечислениям бюджетам</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66" w:name="P1152"/>
            <w:bookmarkEnd w:id="266"/>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по социальному обеспечению</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67" w:name="P1157"/>
            <w:bookmarkEnd w:id="267"/>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на приобретение ценных бумаг и иных финансовых вложений</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68" w:name="P1162"/>
            <w:bookmarkEnd w:id="268"/>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по прочим расходам</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69" w:name="P1167"/>
            <w:bookmarkEnd w:id="269"/>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оплате труда</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70" w:name="P1172"/>
            <w:bookmarkEnd w:id="270"/>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по прочим выплатам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71" w:name="P1177"/>
            <w:bookmarkEnd w:id="271"/>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по начислениям на выплаты по оплате труда</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72" w:name="P1182"/>
            <w:bookmarkEnd w:id="272"/>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по услугам связи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73" w:name="P1187"/>
            <w:bookmarkEnd w:id="273"/>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по транспортным услугам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74" w:name="P1192"/>
            <w:bookmarkEnd w:id="274"/>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Fonts w:cs="Times New Roman" w:ascii="Times New Roman" w:hAnsi="Times New Roman"/>
              </w:rPr>
              <w:t>Расчеты по авансам по коммунальным услугам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75" w:name="P1197"/>
            <w:bookmarkEnd w:id="275"/>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по арендной плате за пользование имуществом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76" w:name="P1202"/>
            <w:bookmarkEnd w:id="276"/>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по работам, услугам по содержанию имущества</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77" w:name="P1207"/>
            <w:bookmarkEnd w:id="277"/>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по прочим работам, услугам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78" w:name="P1212"/>
            <w:bookmarkEnd w:id="278"/>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по страхованию</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79" w:name="P1217"/>
            <w:bookmarkEnd w:id="279"/>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по услугам, работам для целей капитальных вложений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80" w:name="P1222"/>
            <w:bookmarkEnd w:id="280"/>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по арендной плате за пользование земельными участками и другими обособленными природными объектами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81" w:name="P1227"/>
            <w:bookmarkEnd w:id="281"/>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по приобретению основных средств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82" w:name="P1232"/>
            <w:bookmarkEnd w:id="282"/>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по приобретению нематериальных активов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83" w:name="P1237"/>
            <w:bookmarkEnd w:id="283"/>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по приобретению непроизведенных активов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84" w:name="P1242"/>
            <w:bookmarkEnd w:id="284"/>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по приобретению материальных запасов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85" w:name="P1247"/>
            <w:bookmarkEnd w:id="285"/>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безвозмездным перечислениям государственным и муниципальным организациям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86" w:name="P1252"/>
            <w:bookmarkEnd w:id="286"/>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безвозмездным перечислениям организациям, за исключением государственных и муниципальных организаций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87" w:name="P1257"/>
            <w:bookmarkEnd w:id="287"/>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перечислениям другим бюджетам бюджетной системы Российской Федерации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88" w:name="P1262"/>
            <w:bookmarkEnd w:id="288"/>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авансовым перечислениям наднациональным организациям и правительствам иностранных государств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89" w:name="P1267"/>
            <w:bookmarkEnd w:id="289"/>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авансовым перечислениям международным организациям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90" w:name="P1272"/>
            <w:bookmarkEnd w:id="290"/>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авансовым платежам (перечислениям) по обязательным видам страхования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91" w:name="P1277"/>
            <w:bookmarkEnd w:id="291"/>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по пособиям по социальной помощи населению</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92" w:name="P1282"/>
            <w:bookmarkEnd w:id="292"/>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по пособиям, выплачиваемым организациями сектора государственного управления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93" w:name="P1287"/>
            <w:bookmarkEnd w:id="293"/>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на приобретение ценных бумаг, кроме акций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94" w:name="P1292"/>
            <w:bookmarkEnd w:id="294"/>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на приобретение акций и по иным формам участия в капитале</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95" w:name="P1297"/>
            <w:bookmarkEnd w:id="295"/>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на приобретение иных финансовых активов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96" w:name="P1302"/>
            <w:bookmarkEnd w:id="296"/>
            <w:r>
              <w:rPr>
                <w:rFonts w:cs="Times New Roman" w:ascii="Times New Roman" w:hAnsi="Times New Roman"/>
              </w:rPr>
              <w:t>2 0 6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авансам по оплате иных расходов</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 ред. Приказов Минфина России от 12.10.2012 </w:t>
            </w:r>
            <w:hyperlink r:id="rId26">
              <w:r>
                <w:rPr>
                  <w:rStyle w:val="ListLabel33"/>
                  <w:rFonts w:cs="Times New Roman"/>
                  <w:color w:val="0000FF"/>
                </w:rPr>
                <w:t>N 134н</w:t>
              </w:r>
            </w:hyperlink>
            <w:r>
              <w:rPr>
                <w:rFonts w:cs="Times New Roman" w:ascii="Times New Roman" w:hAnsi="Times New Roman"/>
              </w:rPr>
              <w:t xml:space="preserve">, от 01.03.2016 </w:t>
            </w:r>
            <w:hyperlink r:id="rId27">
              <w:r>
                <w:rPr>
                  <w:rStyle w:val="ListLabel33"/>
                  <w:rFonts w:cs="Times New Roman"/>
                  <w:color w:val="0000FF"/>
                </w:rPr>
                <w:t>N 16н</w:t>
              </w:r>
            </w:hyperlink>
            <w:r>
              <w:rPr>
                <w:rFonts w:cs="Times New Roman" w:ascii="Times New Roman" w:hAnsi="Times New Roman"/>
              </w:rPr>
              <w:t>,</w:t>
            </w:r>
          </w:p>
          <w:p>
            <w:pPr>
              <w:pStyle w:val="ConsPlusNormal"/>
              <w:jc w:val="both"/>
              <w:rPr/>
            </w:pPr>
            <w:r>
              <w:rPr>
                <w:rFonts w:cs="Times New Roman" w:ascii="Times New Roman" w:hAnsi="Times New Roman"/>
              </w:rPr>
              <w:t xml:space="preserve">от 27.09.2017 </w:t>
            </w:r>
            <w:hyperlink r:id="rId28">
              <w:r>
                <w:rPr>
                  <w:rStyle w:val="ListLabel33"/>
                  <w:rFonts w:cs="Times New Roman"/>
                  <w:color w:val="0000FF"/>
                </w:rPr>
                <w:t>N 148н</w:t>
              </w:r>
            </w:hyperlink>
            <w:r>
              <w:rPr>
                <w:rFonts w:cs="Times New Roman" w:ascii="Times New Roman" w:hAnsi="Times New Roman"/>
              </w:rPr>
              <w:t xml:space="preserve">, от 31.03.2018 </w:t>
            </w:r>
            <w:hyperlink r:id="rId29">
              <w:r>
                <w:rPr>
                  <w:rStyle w:val="ListLabel33"/>
                  <w:rFonts w:cs="Times New Roman"/>
                  <w:color w:val="0000FF"/>
                </w:rPr>
                <w:t>N 64н</w:t>
              </w:r>
            </w:hyperlink>
            <w:r>
              <w:rPr>
                <w:rFonts w:cs="Times New Roman" w:ascii="Times New Roman" w:hAnsi="Times New Roman"/>
              </w:rPr>
              <w:t>)</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297" w:name="P1309"/>
            <w:bookmarkEnd w:id="297"/>
            <w:r>
              <w:rPr>
                <w:rFonts w:cs="Times New Roman" w:ascii="Times New Roman" w:hAnsi="Times New Roman"/>
              </w:rPr>
              <w:t>Расчеты по кредитам, займам (ссудам)</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2 0 7</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98" w:name="P1315"/>
            <w:bookmarkEnd w:id="298"/>
            <w:r>
              <w:rPr>
                <w:rFonts w:cs="Times New Roman" w:ascii="Times New Roman" w:hAnsi="Times New Roman"/>
              </w:rPr>
              <w:t>2 0 7</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предоставленным кредитам, займам (ссудам)</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299" w:name="P1320"/>
            <w:bookmarkEnd w:id="299"/>
            <w:r>
              <w:rPr>
                <w:rFonts w:cs="Times New Roman" w:ascii="Times New Roman" w:hAnsi="Times New Roman"/>
              </w:rPr>
              <w:t>2 0 7</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в рамках целевых иностранных кредитов (заимствований)</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00" w:name="P1325"/>
            <w:bookmarkEnd w:id="300"/>
            <w:r>
              <w:rPr>
                <w:rFonts w:cs="Times New Roman" w:ascii="Times New Roman" w:hAnsi="Times New Roman"/>
              </w:rPr>
              <w:t>2 0 7</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дебиторами по государственным (муниципальным) гарантиям</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01" w:name="P1330"/>
            <w:bookmarkEnd w:id="301"/>
            <w:r>
              <w:rPr>
                <w:rFonts w:cs="Times New Roman" w:ascii="Times New Roman" w:hAnsi="Times New Roman"/>
              </w:rPr>
              <w:t>2 0 7</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бюджетным кредитам другим бюджетам бюджетной системы Российской Федерации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02" w:name="P1335"/>
            <w:bookmarkEnd w:id="302"/>
            <w:r>
              <w:rPr>
                <w:rFonts w:cs="Times New Roman" w:ascii="Times New Roman" w:hAnsi="Times New Roman"/>
              </w:rPr>
              <w:t>2 0 7</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иными дебиторами по бюджетным кредитам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03" w:name="P1340"/>
            <w:bookmarkEnd w:id="303"/>
            <w:r>
              <w:rPr>
                <w:rFonts w:cs="Times New Roman" w:ascii="Times New Roman" w:hAnsi="Times New Roman"/>
              </w:rPr>
              <w:t>2 0 7</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займам (ссудам)</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304" w:name="P1345"/>
            <w:bookmarkEnd w:id="304"/>
            <w:r>
              <w:rPr>
                <w:rFonts w:cs="Times New Roman" w:ascii="Times New Roman" w:hAnsi="Times New Roman"/>
              </w:rPr>
              <w:t>Расчеты с подотчетными лицами</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05" w:name="P1351"/>
            <w:bookmarkEnd w:id="305"/>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оплате труда и начислениям на выплаты по оплате труда</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06" w:name="P1356"/>
            <w:bookmarkEnd w:id="306"/>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работам, услугам</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07" w:name="P1361"/>
            <w:bookmarkEnd w:id="307"/>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поступлению нефинансовых активов</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08" w:name="P1366"/>
            <w:bookmarkEnd w:id="308"/>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социальному обеспечению</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09" w:name="P1371"/>
            <w:bookmarkEnd w:id="309"/>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прочим расходам</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10" w:name="P1376"/>
            <w:bookmarkEnd w:id="310"/>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заработной плате</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11" w:name="P1381"/>
            <w:bookmarkEnd w:id="311"/>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прочим выплатам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12" w:name="P1386"/>
            <w:bookmarkEnd w:id="312"/>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начислениям на выплаты по оплате труда</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13" w:name="P1391"/>
            <w:bookmarkEnd w:id="313"/>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оплате услуг связи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14" w:name="P1396"/>
            <w:bookmarkEnd w:id="314"/>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оплате транспортных услуг</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15" w:name="P1401"/>
            <w:bookmarkEnd w:id="315"/>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оплате коммунальных услуг</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16" w:name="P1406"/>
            <w:bookmarkEnd w:id="316"/>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оплате арендной платы за пользование имуществом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17" w:name="P1411"/>
            <w:bookmarkEnd w:id="317"/>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оплате работ, услуг по содержанию имущества</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18" w:name="P1416"/>
            <w:bookmarkEnd w:id="318"/>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оплате прочих работ, услуг</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19" w:name="P1421"/>
            <w:bookmarkEnd w:id="319"/>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оплате страхования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20" w:name="P1426"/>
            <w:bookmarkEnd w:id="320"/>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оплате услуг, работ для целей капитальных вложений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21" w:name="P1431"/>
            <w:bookmarkEnd w:id="321"/>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22" w:name="P1436"/>
            <w:bookmarkEnd w:id="322"/>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приобретению основных средств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23" w:name="P1441"/>
            <w:bookmarkEnd w:id="323"/>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приобретению нематериальных активов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24" w:name="P1446"/>
            <w:bookmarkEnd w:id="324"/>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приобретению материальных запасов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25" w:name="P1451"/>
            <w:bookmarkEnd w:id="325"/>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оплате пенсий, пособий и выплат по пенсионному, социальному и медицинскому страхованию населения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26" w:name="P1456"/>
            <w:bookmarkEnd w:id="326"/>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оплате пособий по социальной помощи населению</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27" w:name="P1461"/>
            <w:bookmarkEnd w:id="327"/>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оплате пенсий, пособий, выплачиваемых организациями сектора государственного управления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28" w:name="P1466"/>
            <w:bookmarkEnd w:id="328"/>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оплате пошлин и сборов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29" w:name="P1471"/>
            <w:bookmarkEnd w:id="329"/>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оплате штрафов за нарушение законодательства о закупках и нарушение условий контрактов (договоров)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30" w:name="P1476"/>
            <w:bookmarkEnd w:id="330"/>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оплате штрафных санкций по долговым обязательствам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31" w:name="P1481"/>
            <w:bookmarkEnd w:id="331"/>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оплате других экономических санкций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32" w:name="P1486"/>
            <w:bookmarkEnd w:id="332"/>
            <w:r>
              <w:rPr>
                <w:rFonts w:cs="Times New Roman" w:ascii="Times New Roman" w:hAnsi="Times New Roman"/>
              </w:rPr>
              <w:t>2 0 8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подотчетными лицами по оплате иных расходов</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 ред. </w:t>
            </w:r>
            <w:hyperlink r:id="rId30">
              <w:r>
                <w:rPr>
                  <w:rStyle w:val="ListLabel33"/>
                  <w:rFonts w:cs="Times New Roman"/>
                  <w:color w:val="0000FF"/>
                </w:rPr>
                <w:t>Приказа</w:t>
              </w:r>
            </w:hyperlink>
            <w:r>
              <w:rPr>
                <w:rFonts w:cs="Times New Roman" w:ascii="Times New Roman" w:hAnsi="Times New Roman"/>
              </w:rPr>
              <w:t xml:space="preserve"> Минфина России от 31.03.2018 N 64н)</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333" w:name="P1492"/>
            <w:bookmarkEnd w:id="333"/>
            <w:r>
              <w:rPr>
                <w:rFonts w:cs="Times New Roman" w:ascii="Times New Roman" w:hAnsi="Times New Roman"/>
              </w:rPr>
              <w:t>Расчеты по ущербу и иным доходам</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2 0 9</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34" w:name="P1498"/>
            <w:bookmarkEnd w:id="334"/>
            <w:r>
              <w:rPr>
                <w:rFonts w:cs="Times New Roman" w:ascii="Times New Roman" w:hAnsi="Times New Roman"/>
              </w:rPr>
              <w:t>2 0 9</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компенсации затрат</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2 0 9</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компенсации затрат</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2 0 9</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бюджета от возврата дебиторской задолженности прошлых лет</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35" w:name="P1513"/>
            <w:bookmarkEnd w:id="335"/>
            <w:r>
              <w:rPr>
                <w:rFonts w:cs="Times New Roman" w:ascii="Times New Roman" w:hAnsi="Times New Roman"/>
              </w:rPr>
              <w:t>2 0 9</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штрафам, пеням, неустойкам, возмещениям ущерба</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36" w:name="P1518"/>
            <w:bookmarkEnd w:id="336"/>
            <w:r>
              <w:rPr>
                <w:rFonts w:cs="Times New Roman" w:ascii="Times New Roman" w:hAnsi="Times New Roman"/>
              </w:rPr>
              <w:t>2 0 9</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штрафных санкций за нарушение условий контрактов (договоров)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37" w:name="P1523"/>
            <w:bookmarkEnd w:id="337"/>
            <w:r>
              <w:rPr>
                <w:rFonts w:cs="Times New Roman" w:ascii="Times New Roman" w:hAnsi="Times New Roman"/>
              </w:rPr>
              <w:t>2 0 9</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страховых возмещений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38" w:name="P1528"/>
            <w:bookmarkEnd w:id="338"/>
            <w:r>
              <w:rPr>
                <w:rFonts w:cs="Times New Roman" w:ascii="Times New Roman" w:hAnsi="Times New Roman"/>
              </w:rPr>
              <w:t>2 0 9</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возмещения ущерба имуществу (за исключением страховых возмещений)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39" w:name="P1533"/>
            <w:bookmarkEnd w:id="339"/>
            <w:r>
              <w:rPr>
                <w:rFonts w:cs="Times New Roman" w:ascii="Times New Roman" w:hAnsi="Times New Roman"/>
              </w:rPr>
              <w:t>2 0 9</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доходам от прочих сумм принудительного изъятия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40" w:name="P1538"/>
            <w:bookmarkEnd w:id="340"/>
            <w:r>
              <w:rPr>
                <w:rFonts w:cs="Times New Roman" w:ascii="Times New Roman" w:hAnsi="Times New Roman"/>
              </w:rPr>
              <w:t>2 0 9</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ущербу нефинансовым активам</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41" w:name="P1543"/>
            <w:bookmarkEnd w:id="341"/>
            <w:r>
              <w:rPr>
                <w:rFonts w:cs="Times New Roman" w:ascii="Times New Roman" w:hAnsi="Times New Roman"/>
              </w:rPr>
              <w:t>2 0 9</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ущербу основным средствам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42" w:name="P1548"/>
            <w:bookmarkEnd w:id="342"/>
            <w:r>
              <w:rPr>
                <w:rFonts w:cs="Times New Roman" w:ascii="Times New Roman" w:hAnsi="Times New Roman"/>
              </w:rPr>
              <w:t>2 0 9</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ущербу нематериальным активам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43" w:name="P1553"/>
            <w:bookmarkEnd w:id="343"/>
            <w:r>
              <w:rPr>
                <w:rFonts w:cs="Times New Roman" w:ascii="Times New Roman" w:hAnsi="Times New Roman"/>
              </w:rPr>
              <w:t>2 0 9</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ущербу непроизведенным активам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44" w:name="P1558"/>
            <w:bookmarkEnd w:id="344"/>
            <w:r>
              <w:rPr>
                <w:rFonts w:cs="Times New Roman" w:ascii="Times New Roman" w:hAnsi="Times New Roman"/>
              </w:rPr>
              <w:t>2 0 9</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ущербу материальным запасам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45" w:name="P1563"/>
            <w:bookmarkEnd w:id="345"/>
            <w:r>
              <w:rPr>
                <w:rFonts w:cs="Times New Roman" w:ascii="Times New Roman" w:hAnsi="Times New Roman"/>
              </w:rPr>
              <w:t>2 0 9</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both"/>
              <w:rPr/>
            </w:pPr>
            <w:r>
              <w:rPr>
                <w:rFonts w:cs="Times New Roman" w:ascii="Times New Roman" w:hAnsi="Times New Roman"/>
              </w:rPr>
              <w:t>Расчеты по иным доходам</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46" w:name="P1568"/>
            <w:bookmarkEnd w:id="346"/>
            <w:r>
              <w:rPr>
                <w:rFonts w:cs="Times New Roman" w:ascii="Times New Roman" w:hAnsi="Times New Roman"/>
              </w:rPr>
              <w:t>2 0 9</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недостачам денежных средств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47" w:name="P1573"/>
            <w:bookmarkEnd w:id="347"/>
            <w:r>
              <w:rPr>
                <w:rFonts w:cs="Times New Roman" w:ascii="Times New Roman" w:hAnsi="Times New Roman"/>
              </w:rPr>
              <w:t>2 0 9</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недостачам иных финансовых активов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48" w:name="P1578"/>
            <w:bookmarkEnd w:id="348"/>
            <w:r>
              <w:rPr>
                <w:rFonts w:cs="Times New Roman" w:ascii="Times New Roman" w:hAnsi="Times New Roman"/>
              </w:rPr>
              <w:t>2 0 9</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иным доходам</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 ред. Приказов Минфина России от 29.08.2014 </w:t>
            </w:r>
            <w:hyperlink r:id="rId31">
              <w:r>
                <w:rPr>
                  <w:rStyle w:val="ListLabel33"/>
                  <w:rFonts w:cs="Times New Roman"/>
                  <w:color w:val="0000FF"/>
                </w:rPr>
                <w:t>N 89н</w:t>
              </w:r>
            </w:hyperlink>
            <w:r>
              <w:rPr>
                <w:rFonts w:cs="Times New Roman" w:ascii="Times New Roman" w:hAnsi="Times New Roman"/>
              </w:rPr>
              <w:t xml:space="preserve">, от 31.03.2018 </w:t>
            </w:r>
            <w:hyperlink r:id="rId32">
              <w:r>
                <w:rPr>
                  <w:rStyle w:val="ListLabel33"/>
                  <w:rFonts w:cs="Times New Roman"/>
                  <w:color w:val="0000FF"/>
                </w:rPr>
                <w:t>N 64н</w:t>
              </w:r>
            </w:hyperlink>
            <w:r>
              <w:rPr>
                <w:rFonts w:cs="Times New Roman" w:ascii="Times New Roman" w:hAnsi="Times New Roman"/>
              </w:rPr>
              <w:t>)</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Fonts w:cs="Times New Roman" w:ascii="Times New Roman" w:hAnsi="Times New Roman"/>
              </w:rPr>
              <w:t>Прочие расчеты с дебиторами</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2 1 0</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152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349" w:name="P1591"/>
            <w:bookmarkEnd w:id="349"/>
            <w:r>
              <w:rPr>
                <w:rFonts w:cs="Times New Roman" w:ascii="Times New Roman" w:hAnsi="Times New Roman"/>
              </w:rPr>
              <w:t xml:space="preserve">Позиция исключена. - </w:t>
            </w:r>
            <w:hyperlink r:id="rId33">
              <w:r>
                <w:rPr>
                  <w:rStyle w:val="ListLabel33"/>
                  <w:rFonts w:cs="Times New Roman"/>
                  <w:color w:val="0000FF"/>
                </w:rPr>
                <w:t>Приказ</w:t>
              </w:r>
            </w:hyperlink>
            <w:r>
              <w:rPr>
                <w:rFonts w:cs="Times New Roman" w:ascii="Times New Roman" w:hAnsi="Times New Roman"/>
              </w:rPr>
              <w:t xml:space="preserve"> Минфина России от 29.08.2014 N 89н</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50" w:name="P1593"/>
            <w:bookmarkEnd w:id="350"/>
            <w:r>
              <w:rPr>
                <w:rFonts w:cs="Times New Roman" w:ascii="Times New Roman" w:hAnsi="Times New Roman"/>
              </w:rPr>
              <w:t>2 1 0</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 xml:space="preserve">Расчеты с финансовым органом по поступлениям в бюджет </w:t>
            </w:r>
            <w:hyperlink w:anchor="P2555">
              <w:r>
                <w:rPr>
                  <w:rStyle w:val="ListLabel33"/>
                  <w:rFonts w:cs="Times New Roman"/>
                  <w:color w:val="0000FF"/>
                </w:rPr>
                <w:t>&lt;**&gt;</w:t>
              </w:r>
            </w:hyperlink>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51" w:name="P1599"/>
            <w:bookmarkEnd w:id="351"/>
            <w:r>
              <w:rPr>
                <w:rFonts w:cs="Times New Roman" w:ascii="Times New Roman" w:hAnsi="Times New Roman"/>
              </w:rPr>
              <w:t>2 1 0</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финансовым органом по уточнению невыясненных поступлений в бюджет года, предшествующего отчетному</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 xml:space="preserve">По видам поступлений </w:t>
            </w:r>
            <w:hyperlink w:anchor="P2555">
              <w:r>
                <w:rPr>
                  <w:rStyle w:val="ListLabel33"/>
                  <w:rFonts w:cs="Times New Roman"/>
                  <w:color w:val="0000FF"/>
                </w:rPr>
                <w:t>&lt;**&gt;</w:t>
              </w:r>
            </w:hyperlink>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52" w:name="P1605"/>
            <w:bookmarkEnd w:id="352"/>
            <w:r>
              <w:rPr>
                <w:rFonts w:cs="Times New Roman" w:ascii="Times New Roman" w:hAnsi="Times New Roman"/>
              </w:rPr>
              <w:t>2 1 0</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финансовым органом по уточнению невыясненных поступлений в бюджет прошлых лет</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 xml:space="preserve">По видам поступлений </w:t>
            </w:r>
            <w:hyperlink w:anchor="P2555">
              <w:r>
                <w:rPr>
                  <w:rStyle w:val="ListLabel33"/>
                  <w:rFonts w:cs="Times New Roman"/>
                  <w:color w:val="0000FF"/>
                </w:rPr>
                <w:t>&lt;**&gt;</w:t>
              </w:r>
            </w:hyperlink>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53" w:name="P1611"/>
            <w:bookmarkEnd w:id="353"/>
            <w:r>
              <w:rPr>
                <w:rFonts w:cs="Times New Roman" w:ascii="Times New Roman" w:hAnsi="Times New Roman"/>
              </w:rPr>
              <w:t>2 1 0</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финансовым органом по наличным денежным средствам</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54" w:name="P1617"/>
            <w:bookmarkEnd w:id="354"/>
            <w:r>
              <w:rPr>
                <w:rFonts w:cs="Times New Roman" w:ascii="Times New Roman" w:hAnsi="Times New Roman"/>
              </w:rPr>
              <w:t>2 1 0</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распределенным поступлениям к зачислению в бюджет</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55" w:name="P1623"/>
            <w:bookmarkEnd w:id="355"/>
            <w:r>
              <w:rPr>
                <w:rFonts w:cs="Times New Roman" w:ascii="Times New Roman" w:hAnsi="Times New Roman"/>
              </w:rPr>
              <w:t>2 1 0</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прочими дебиторами</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56" w:name="P1629"/>
            <w:bookmarkEnd w:id="356"/>
            <w:r>
              <w:rPr>
                <w:rFonts w:cs="Times New Roman" w:ascii="Times New Roman" w:hAnsi="Times New Roman"/>
              </w:rPr>
              <w:t>2 1 0</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учредителем</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2 1 0</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налоговым вычетам по НДС</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57" w:name="P1641"/>
            <w:bookmarkEnd w:id="357"/>
            <w:r>
              <w:rPr>
                <w:rFonts w:cs="Times New Roman" w:ascii="Times New Roman" w:hAnsi="Times New Roman"/>
              </w:rPr>
              <w:t>2 1 0</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НДС по авансам полученным</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58" w:name="P1647"/>
            <w:bookmarkEnd w:id="358"/>
            <w:r>
              <w:rPr>
                <w:rFonts w:cs="Times New Roman" w:ascii="Times New Roman" w:hAnsi="Times New Roman"/>
              </w:rPr>
              <w:t>2 1 0</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НДС по приобретенным материальным ценностям, работам, услугам</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59" w:name="P1653"/>
            <w:bookmarkEnd w:id="359"/>
            <w:r>
              <w:rPr>
                <w:rFonts w:cs="Times New Roman" w:ascii="Times New Roman" w:hAnsi="Times New Roman"/>
              </w:rPr>
              <w:t>2 1 0</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НДС по авансам уплаченным</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 ред. Приказов Минфина России от 16.11.2016 </w:t>
            </w:r>
            <w:hyperlink r:id="rId34">
              <w:r>
                <w:rPr>
                  <w:rStyle w:val="ListLabel33"/>
                  <w:rFonts w:cs="Times New Roman"/>
                  <w:color w:val="0000FF"/>
                </w:rPr>
                <w:t>N 209н</w:t>
              </w:r>
            </w:hyperlink>
            <w:r>
              <w:rPr>
                <w:rFonts w:cs="Times New Roman" w:ascii="Times New Roman" w:hAnsi="Times New Roman"/>
              </w:rPr>
              <w:t xml:space="preserve">, от 31.03.2018 </w:t>
            </w:r>
            <w:hyperlink r:id="rId35">
              <w:r>
                <w:rPr>
                  <w:rStyle w:val="ListLabel33"/>
                  <w:rFonts w:cs="Times New Roman"/>
                  <w:color w:val="0000FF"/>
                </w:rPr>
                <w:t>N 64н</w:t>
              </w:r>
            </w:hyperlink>
            <w:r>
              <w:rPr>
                <w:rFonts w:cs="Times New Roman" w:ascii="Times New Roman" w:hAnsi="Times New Roman"/>
              </w:rPr>
              <w:t>)</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360" w:name="P1659"/>
            <w:bookmarkEnd w:id="360"/>
            <w:r>
              <w:rPr>
                <w:rFonts w:cs="Times New Roman" w:ascii="Times New Roman" w:hAnsi="Times New Roman"/>
              </w:rPr>
              <w:t>Внутренние расчеты по поступлениям</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2 1 1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361" w:name="P1665"/>
            <w:bookmarkEnd w:id="361"/>
            <w:r>
              <w:rPr>
                <w:rFonts w:cs="Times New Roman" w:ascii="Times New Roman" w:hAnsi="Times New Roman"/>
              </w:rPr>
              <w:t>Внутренние расчеты по выбытиям</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2 1 2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362" w:name="P1671"/>
            <w:bookmarkEnd w:id="362"/>
            <w:r>
              <w:rPr>
                <w:rFonts w:cs="Times New Roman" w:ascii="Times New Roman" w:hAnsi="Times New Roman"/>
              </w:rPr>
              <w:t>Вложения в финансовые активы</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2 1 5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63" w:name="P1677"/>
            <w:bookmarkEnd w:id="363"/>
            <w:r>
              <w:rPr>
                <w:rFonts w:cs="Times New Roman" w:ascii="Times New Roman" w:hAnsi="Times New Roman"/>
              </w:rPr>
              <w:t>2 1 5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Вложения в ценные бумаги, кроме акций</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64" w:name="P1682"/>
            <w:bookmarkEnd w:id="364"/>
            <w:r>
              <w:rPr>
                <w:rFonts w:cs="Times New Roman" w:ascii="Times New Roman" w:hAnsi="Times New Roman"/>
              </w:rPr>
              <w:t>2 1 5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Вложения в акции и иные формы участия в капитале</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65" w:name="P1687"/>
            <w:bookmarkEnd w:id="365"/>
            <w:r>
              <w:rPr>
                <w:rFonts w:cs="Times New Roman" w:ascii="Times New Roman" w:hAnsi="Times New Roman"/>
              </w:rPr>
              <w:t>2 1 5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Вложения в иные финансовые активы</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66" w:name="P1692"/>
            <w:bookmarkEnd w:id="366"/>
            <w:r>
              <w:rPr>
                <w:rFonts w:cs="Times New Roman" w:ascii="Times New Roman" w:hAnsi="Times New Roman"/>
              </w:rPr>
              <w:t>2 1 5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Вложения в облигации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67" w:name="P1697"/>
            <w:bookmarkEnd w:id="367"/>
            <w:r>
              <w:rPr>
                <w:rFonts w:cs="Times New Roman" w:ascii="Times New Roman" w:hAnsi="Times New Roman"/>
              </w:rPr>
              <w:t>2 1 5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Вложения в векселя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68" w:name="P1702"/>
            <w:bookmarkEnd w:id="368"/>
            <w:r>
              <w:rPr>
                <w:rFonts w:cs="Times New Roman" w:ascii="Times New Roman" w:hAnsi="Times New Roman"/>
              </w:rPr>
              <w:t>2 1 5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Вложения в иные ценные бумаги, кроме акций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69" w:name="P1707"/>
            <w:bookmarkEnd w:id="369"/>
            <w:r>
              <w:rPr>
                <w:rFonts w:cs="Times New Roman" w:ascii="Times New Roman" w:hAnsi="Times New Roman"/>
              </w:rPr>
              <w:t>2 1 5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Вложения в акции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70" w:name="P1712"/>
            <w:bookmarkEnd w:id="370"/>
            <w:r>
              <w:rPr>
                <w:rFonts w:cs="Times New Roman" w:ascii="Times New Roman" w:hAnsi="Times New Roman"/>
              </w:rPr>
              <w:t>2 1 5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Вложения в государственные (муниципальные) предприятия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71" w:name="P1717"/>
            <w:bookmarkEnd w:id="371"/>
            <w:r>
              <w:rPr>
                <w:rFonts w:cs="Times New Roman" w:ascii="Times New Roman" w:hAnsi="Times New Roman"/>
              </w:rPr>
              <w:t>2 1 5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Вложения в государственные (муниципальные) учреждения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72" w:name="P1722"/>
            <w:bookmarkEnd w:id="372"/>
            <w:r>
              <w:rPr>
                <w:rFonts w:cs="Times New Roman" w:ascii="Times New Roman" w:hAnsi="Times New Roman"/>
              </w:rPr>
              <w:t>2 1 5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Вложения в иные формы участия в капитале</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152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Позиция утратила силу. - </w:t>
            </w:r>
            <w:hyperlink r:id="rId36">
              <w:r>
                <w:rPr>
                  <w:rStyle w:val="ListLabel33"/>
                  <w:rFonts w:cs="Times New Roman"/>
                  <w:color w:val="0000FF"/>
                </w:rPr>
                <w:t>Приказ</w:t>
              </w:r>
            </w:hyperlink>
            <w:r>
              <w:rPr>
                <w:rFonts w:cs="Times New Roman" w:ascii="Times New Roman" w:hAnsi="Times New Roman"/>
              </w:rPr>
              <w:t xml:space="preserve"> Минфина России от 27.09.2017 N 148н</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73" w:name="P1728"/>
            <w:bookmarkEnd w:id="373"/>
            <w:r>
              <w:rPr>
                <w:rFonts w:cs="Times New Roman" w:ascii="Times New Roman" w:hAnsi="Times New Roman"/>
              </w:rPr>
              <w:t>2 1 5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Вложения в международные организации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74" w:name="P1733"/>
            <w:bookmarkEnd w:id="374"/>
            <w:r>
              <w:rPr>
                <w:rFonts w:cs="Times New Roman" w:ascii="Times New Roman" w:hAnsi="Times New Roman"/>
              </w:rPr>
              <w:t>2 1 5</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Вложения в прочие финансовые активы</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 ред. </w:t>
            </w:r>
            <w:hyperlink r:id="rId37">
              <w:r>
                <w:rPr>
                  <w:rStyle w:val="ListLabel33"/>
                  <w:rFonts w:cs="Times New Roman"/>
                  <w:color w:val="0000FF"/>
                </w:rPr>
                <w:t>Приказа</w:t>
              </w:r>
            </w:hyperlink>
            <w:r>
              <w:rPr>
                <w:rFonts w:cs="Times New Roman" w:ascii="Times New Roman" w:hAnsi="Times New Roman"/>
              </w:rPr>
              <w:t xml:space="preserve"> Минфина России от 27.09.2017 N 148н)</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ind w:firstLine="720"/>
              <w:jc w:val="center"/>
              <w:outlineLvl w:val="1"/>
              <w:rPr/>
            </w:pPr>
            <w:r>
              <w:rPr>
                <w:rFonts w:cs="Times New Roman" w:ascii="Times New Roman" w:hAnsi="Times New Roman"/>
              </w:rPr>
              <w:t>Раздел 3. Обязательства</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Fonts w:cs="Times New Roman" w:ascii="Times New Roman" w:hAnsi="Times New Roman"/>
              </w:rPr>
              <w:t>ОБЯЗАТЕЛЬСТВА</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3 0 0</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375" w:name="P1746"/>
            <w:bookmarkEnd w:id="375"/>
            <w:r>
              <w:rPr>
                <w:rFonts w:cs="Times New Roman" w:ascii="Times New Roman" w:hAnsi="Times New Roman"/>
              </w:rPr>
              <w:t>Расчеты с кредиторами по долговым обязательствам</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76" w:name="P1752"/>
            <w:bookmarkEnd w:id="376"/>
            <w:r>
              <w:rPr>
                <w:rFonts w:cs="Times New Roman" w:ascii="Times New Roman" w:hAnsi="Times New Roman"/>
              </w:rPr>
              <w:t>3 0 1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долговым обязательствам в рублях</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77" w:name="P1757"/>
            <w:bookmarkEnd w:id="377"/>
            <w:r>
              <w:rPr>
                <w:rFonts w:cs="Times New Roman" w:ascii="Times New Roman" w:hAnsi="Times New Roman"/>
              </w:rPr>
              <w:t>3 0 1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долговым обязательствам по целевым иностранным кредитам (заимствованиям)</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78" w:name="P1762"/>
            <w:bookmarkEnd w:id="378"/>
            <w:r>
              <w:rPr>
                <w:rFonts w:cs="Times New Roman" w:ascii="Times New Roman" w:hAnsi="Times New Roman"/>
              </w:rPr>
              <w:t>3 0 1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государственным (муниципальным) гарантиям</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79" w:name="P1767"/>
            <w:bookmarkEnd w:id="379"/>
            <w:r>
              <w:rPr>
                <w:rFonts w:cs="Times New Roman" w:ascii="Times New Roman" w:hAnsi="Times New Roman"/>
              </w:rPr>
              <w:t>3 0 1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долговым обязательствам в иностранной валюте</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80" w:name="P1772"/>
            <w:bookmarkEnd w:id="380"/>
            <w:r>
              <w:rPr>
                <w:rFonts w:cs="Times New Roman" w:ascii="Times New Roman" w:hAnsi="Times New Roman"/>
              </w:rPr>
              <w:t>3 0 1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бюджетами бюджетной системы Российской Федерации по привлеченным бюджетным кредитам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81" w:name="P1777"/>
            <w:bookmarkEnd w:id="381"/>
            <w:r>
              <w:rPr>
                <w:rFonts w:cs="Times New Roman" w:ascii="Times New Roman" w:hAnsi="Times New Roman"/>
              </w:rPr>
              <w:t>3 0 1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кредиторами по государственным (муниципальным) ценным бумагам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82" w:name="P1782"/>
            <w:bookmarkEnd w:id="382"/>
            <w:r>
              <w:rPr>
                <w:rFonts w:cs="Times New Roman" w:ascii="Times New Roman" w:hAnsi="Times New Roman"/>
              </w:rPr>
              <w:t>3 0 1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иными кредиторами по государственному (муниципальному) долгу</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83" w:name="P1787"/>
            <w:bookmarkEnd w:id="383"/>
            <w:r>
              <w:rPr>
                <w:rFonts w:cs="Times New Roman" w:ascii="Times New Roman" w:hAnsi="Times New Roman"/>
              </w:rPr>
              <w:t>3 0 1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заимствованиям, не являющимся государственным (муниципальным) долгом</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384" w:name="P1792"/>
            <w:bookmarkEnd w:id="384"/>
            <w:r>
              <w:rPr>
                <w:rFonts w:cs="Times New Roman" w:ascii="Times New Roman" w:hAnsi="Times New Roman"/>
              </w:rPr>
              <w:t>Расчеты по принятым обязательствам</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85" w:name="P1798"/>
            <w:bookmarkEnd w:id="385"/>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оплате труда и начислениям на выплаты по оплате труда</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86" w:name="P1803"/>
            <w:bookmarkEnd w:id="386"/>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работам, услугам</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87" w:name="P1808"/>
            <w:bookmarkEnd w:id="387"/>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поступлению нефинансовых активов</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88" w:name="P1813"/>
            <w:bookmarkEnd w:id="388"/>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безвозмездным перечислениям организациям</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89" w:name="P1818"/>
            <w:bookmarkEnd w:id="389"/>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безвозмездным перечислениям бюджетам</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90" w:name="P1823"/>
            <w:bookmarkEnd w:id="390"/>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социальному обеспечению</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91" w:name="P1828"/>
            <w:bookmarkEnd w:id="391"/>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приобретению ценных бумаг и по иным финансовым вложениям</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92" w:name="P1833"/>
            <w:bookmarkEnd w:id="392"/>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прочим расходам</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93" w:name="P1838"/>
            <w:bookmarkEnd w:id="393"/>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заработной плате</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94" w:name="P1843"/>
            <w:bookmarkEnd w:id="394"/>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прочим выплатам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95" w:name="P1848"/>
            <w:bookmarkEnd w:id="395"/>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начислениям на выплаты по оплате труда</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96" w:name="P1853"/>
            <w:bookmarkEnd w:id="396"/>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both"/>
              <w:rPr/>
            </w:pPr>
            <w:r>
              <w:rPr>
                <w:rFonts w:cs="Times New Roman" w:ascii="Times New Roman" w:hAnsi="Times New Roman"/>
              </w:rPr>
              <w:t>Расчеты по услугам связи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97" w:name="P1858"/>
            <w:bookmarkEnd w:id="397"/>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транспортным услугам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98" w:name="P1863"/>
            <w:bookmarkEnd w:id="398"/>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коммунальным услугам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399" w:name="P1868"/>
            <w:bookmarkEnd w:id="399"/>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арендной плате за пользование имуществом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00" w:name="P1873"/>
            <w:bookmarkEnd w:id="400"/>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работам, услугам по содержанию имущества</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01" w:name="P1878"/>
            <w:bookmarkEnd w:id="401"/>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прочим работам, услугам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02" w:name="P1883"/>
            <w:bookmarkEnd w:id="402"/>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страхованию</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03" w:name="P1888"/>
            <w:bookmarkEnd w:id="403"/>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услугам, работам для целей капитальных вложений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04" w:name="P1893"/>
            <w:bookmarkEnd w:id="404"/>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арендной плате за пользование земельными участками и другими обособленными природными объектами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05" w:name="P1898"/>
            <w:bookmarkEnd w:id="405"/>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приобретению основных средств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06" w:name="P1903"/>
            <w:bookmarkEnd w:id="406"/>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приобретению нематериальных активов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07" w:name="P1908"/>
            <w:bookmarkEnd w:id="407"/>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приобретению непроизведенных активов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08" w:name="P1913"/>
            <w:bookmarkEnd w:id="408"/>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приобретению материальных запасов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09" w:name="P1918"/>
            <w:bookmarkEnd w:id="409"/>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безвозмездным перечислениям государственным и муниципальным организациям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10" w:name="P1923"/>
            <w:bookmarkEnd w:id="410"/>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безвозмездным перечислениям организациям, за исключением государственных и муниципальных организаций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11" w:name="P1928"/>
            <w:bookmarkEnd w:id="411"/>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перечислениям другим бюджетам бюджетной системы Российской Федерации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12" w:name="P1933"/>
            <w:bookmarkEnd w:id="412"/>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перечислениям наднациональным организациям и правительствам иностранных государств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13" w:name="P1938"/>
            <w:bookmarkEnd w:id="413"/>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перечислениям международным организациям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14" w:name="P1943"/>
            <w:bookmarkEnd w:id="414"/>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пенсиям, пособиям и выплатам по пенсионному, социальному и медицинскому страхованию населения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15" w:name="P1948"/>
            <w:bookmarkEnd w:id="415"/>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пособиям по социальной помощи населению</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16" w:name="P1953"/>
            <w:bookmarkEnd w:id="416"/>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пенсиям, пособиям, выплачиваемым организациями сектора государственного управления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17" w:name="P1958"/>
            <w:bookmarkEnd w:id="417"/>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приобретению ценных бумаг, кроме акций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18" w:name="P1963"/>
            <w:bookmarkEnd w:id="418"/>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приобретению акций и по иным формам участия в капитале</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19" w:name="P1968"/>
            <w:bookmarkEnd w:id="419"/>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приобретению иных финансовых активов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20" w:name="P1973"/>
            <w:bookmarkEnd w:id="420"/>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штрафам за нарушение условий контрактов (договоров)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21" w:name="P1978"/>
            <w:bookmarkEnd w:id="421"/>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другим экономическим санкциям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22" w:name="P1983"/>
            <w:bookmarkEnd w:id="422"/>
            <w:r>
              <w:rPr>
                <w:rFonts w:cs="Times New Roman" w:ascii="Times New Roman" w:hAnsi="Times New Roman"/>
              </w:rPr>
              <w:t>3 0 2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иным расходам</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 ред. </w:t>
            </w:r>
            <w:hyperlink r:id="rId38">
              <w:r>
                <w:rPr>
                  <w:rStyle w:val="ListLabel33"/>
                  <w:rFonts w:cs="Times New Roman"/>
                  <w:color w:val="0000FF"/>
                </w:rPr>
                <w:t>Приказа</w:t>
              </w:r>
            </w:hyperlink>
            <w:r>
              <w:rPr>
                <w:rFonts w:cs="Times New Roman" w:ascii="Times New Roman" w:hAnsi="Times New Roman"/>
              </w:rPr>
              <w:t xml:space="preserve"> Минфина России от 31.03.2018 N 64н)</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423" w:name="P1989"/>
            <w:bookmarkEnd w:id="423"/>
            <w:r>
              <w:rPr>
                <w:rFonts w:cs="Times New Roman" w:ascii="Times New Roman" w:hAnsi="Times New Roman"/>
              </w:rPr>
              <w:t>Расчеты по платежам в бюджеты</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24" w:name="P1995"/>
            <w:bookmarkEnd w:id="424"/>
            <w:r>
              <w:rPr>
                <w:rFonts w:cs="Times New Roman" w:ascii="Times New Roman" w:hAnsi="Times New Roman"/>
              </w:rPr>
              <w:t>3 0 3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налогу на доходы физических лиц</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25" w:name="P2000"/>
            <w:bookmarkEnd w:id="425"/>
            <w:r>
              <w:rPr>
                <w:rFonts w:cs="Times New Roman" w:ascii="Times New Roman" w:hAnsi="Times New Roman"/>
              </w:rPr>
              <w:t>3 0 3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26" w:name="P2005"/>
            <w:bookmarkEnd w:id="426"/>
            <w:r>
              <w:rPr>
                <w:rFonts w:cs="Times New Roman" w:ascii="Times New Roman" w:hAnsi="Times New Roman"/>
              </w:rPr>
              <w:t>3 0 3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налогу на прибыль организаций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27" w:name="P2010"/>
            <w:bookmarkEnd w:id="427"/>
            <w:r>
              <w:rPr>
                <w:rFonts w:cs="Times New Roman" w:ascii="Times New Roman" w:hAnsi="Times New Roman"/>
              </w:rPr>
              <w:t>3 0 3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налогу на добавленную стоимость</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28" w:name="P2015"/>
            <w:bookmarkEnd w:id="428"/>
            <w:r>
              <w:rPr>
                <w:rFonts w:cs="Times New Roman" w:ascii="Times New Roman" w:hAnsi="Times New Roman"/>
              </w:rPr>
              <w:t>3 0 3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прочим платежам в бюджет</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29" w:name="P2020"/>
            <w:bookmarkEnd w:id="429"/>
            <w:r>
              <w:rPr>
                <w:rFonts w:cs="Times New Roman" w:ascii="Times New Roman" w:hAnsi="Times New Roman"/>
              </w:rPr>
              <w:t>3 0 3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30" w:name="P2025"/>
            <w:bookmarkEnd w:id="430"/>
            <w:r>
              <w:rPr>
                <w:rFonts w:cs="Times New Roman" w:ascii="Times New Roman" w:hAnsi="Times New Roman"/>
              </w:rPr>
              <w:t>3 0 3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страховым взносам на обязательное медицинское страхование в Федеральный ФОМС</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31" w:name="P2030"/>
            <w:bookmarkEnd w:id="431"/>
            <w:r>
              <w:rPr>
                <w:rFonts w:cs="Times New Roman" w:ascii="Times New Roman" w:hAnsi="Times New Roman"/>
              </w:rPr>
              <w:t>3 0 3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страховым взносам на обязательное медицинское страхование в территориальный ФОМС</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32" w:name="P2035"/>
            <w:bookmarkEnd w:id="432"/>
            <w:r>
              <w:rPr>
                <w:rFonts w:cs="Times New Roman" w:ascii="Times New Roman" w:hAnsi="Times New Roman"/>
              </w:rPr>
              <w:t>3 0 3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дополнительным страховым взносам на пенсионное страхование</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33" w:name="P2040"/>
            <w:bookmarkEnd w:id="433"/>
            <w:r>
              <w:rPr>
                <w:rFonts w:cs="Times New Roman" w:ascii="Times New Roman" w:hAnsi="Times New Roman"/>
              </w:rPr>
              <w:t>3 0 3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страховым взносам на обязательное пенсионное страхование на выплату страховой части трудовой пенсии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34" w:name="P2045"/>
            <w:bookmarkEnd w:id="434"/>
            <w:r>
              <w:rPr>
                <w:rFonts w:cs="Times New Roman" w:ascii="Times New Roman" w:hAnsi="Times New Roman"/>
              </w:rPr>
              <w:t>3 0 3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страховым взносам на обязательное пенсионное страхование на выплату накопительной части трудовой пенсии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35" w:name="P2050"/>
            <w:bookmarkEnd w:id="435"/>
            <w:r>
              <w:rPr>
                <w:rFonts w:cs="Times New Roman" w:ascii="Times New Roman" w:hAnsi="Times New Roman"/>
              </w:rPr>
              <w:t>3 0 3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налогу на имущество организаций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36" w:name="P2055"/>
            <w:bookmarkEnd w:id="436"/>
            <w:r>
              <w:rPr>
                <w:rFonts w:cs="Times New Roman" w:ascii="Times New Roman" w:hAnsi="Times New Roman"/>
              </w:rPr>
              <w:t>3 0 3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земельному налогу</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437" w:name="P2060"/>
            <w:bookmarkEnd w:id="437"/>
            <w:r>
              <w:rPr>
                <w:rFonts w:cs="Times New Roman" w:ascii="Times New Roman" w:hAnsi="Times New Roman"/>
              </w:rPr>
              <w:t>Прочие расчеты с кредиторами</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38" w:name="P2067"/>
            <w:bookmarkEnd w:id="438"/>
            <w:r>
              <w:rPr>
                <w:rFonts w:cs="Times New Roman" w:ascii="Times New Roman" w:hAnsi="Times New Roman"/>
              </w:rPr>
              <w:t>3 0 4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средствам, полученным во временное распоряжение</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39" w:name="P2073"/>
            <w:bookmarkEnd w:id="439"/>
            <w:r>
              <w:rPr>
                <w:rFonts w:cs="Times New Roman" w:ascii="Times New Roman" w:hAnsi="Times New Roman"/>
              </w:rPr>
              <w:t>3 0 4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депонентами</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40" w:name="P2079"/>
            <w:bookmarkEnd w:id="440"/>
            <w:r>
              <w:rPr>
                <w:rFonts w:cs="Times New Roman" w:ascii="Times New Roman" w:hAnsi="Times New Roman"/>
              </w:rPr>
              <w:t>3 0 4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удержаниям из выплат по оплате труда</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41" w:name="P2085"/>
            <w:bookmarkEnd w:id="441"/>
            <w:r>
              <w:rPr>
                <w:rFonts w:cs="Times New Roman" w:ascii="Times New Roman" w:hAnsi="Times New Roman"/>
              </w:rPr>
              <w:t>3 0 4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Внутриведомственные расчеты</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42" w:name="P2091"/>
            <w:bookmarkEnd w:id="442"/>
            <w:r>
              <w:rPr>
                <w:rFonts w:cs="Times New Roman" w:ascii="Times New Roman" w:hAnsi="Times New Roman"/>
              </w:rPr>
              <w:t>3 0 4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 xml:space="preserve">Консолидируемые расчеты года, предшествующего отчетному </w:t>
            </w:r>
            <w:hyperlink w:anchor="P2555">
              <w:r>
                <w:rPr>
                  <w:rStyle w:val="ListLabel33"/>
                  <w:rFonts w:cs="Times New Roman"/>
                  <w:color w:val="0000FF"/>
                </w:rPr>
                <w:t>&lt;**&gt;</w:t>
              </w:r>
            </w:hyperlink>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43" w:name="P2097"/>
            <w:bookmarkEnd w:id="443"/>
            <w:r>
              <w:rPr>
                <w:rFonts w:cs="Times New Roman" w:ascii="Times New Roman" w:hAnsi="Times New Roman"/>
              </w:rPr>
              <w:t>3 0 4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 xml:space="preserve">Консолидируемые расчеты иных прошлых лет </w:t>
            </w:r>
            <w:hyperlink w:anchor="P2555">
              <w:r>
                <w:rPr>
                  <w:rStyle w:val="ListLabel33"/>
                  <w:rFonts w:cs="Times New Roman"/>
                  <w:color w:val="0000FF"/>
                </w:rPr>
                <w:t>&lt;**&gt;</w:t>
              </w:r>
            </w:hyperlink>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44" w:name="P2103"/>
            <w:bookmarkEnd w:id="444"/>
            <w:r>
              <w:rPr>
                <w:rFonts w:cs="Times New Roman" w:ascii="Times New Roman" w:hAnsi="Times New Roman"/>
              </w:rPr>
              <w:t>3 0 4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 xml:space="preserve">Расчеты по платежам из бюджета с финансовым органом </w:t>
            </w:r>
            <w:hyperlink w:anchor="P2555">
              <w:r>
                <w:rPr>
                  <w:rStyle w:val="ListLabel33"/>
                  <w:rFonts w:cs="Times New Roman"/>
                  <w:color w:val="0000FF"/>
                </w:rPr>
                <w:t>&lt;**&gt;</w:t>
              </w:r>
            </w:hyperlink>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45" w:name="P2109"/>
            <w:bookmarkEnd w:id="445"/>
            <w:r>
              <w:rPr>
                <w:rFonts w:cs="Times New Roman" w:ascii="Times New Roman" w:hAnsi="Times New Roman"/>
              </w:rPr>
              <w:t>3 0 4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с прочими кредиторами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46" w:name="P2114"/>
            <w:bookmarkEnd w:id="446"/>
            <w:r>
              <w:rPr>
                <w:rFonts w:cs="Times New Roman" w:ascii="Times New Roman" w:hAnsi="Times New Roman"/>
              </w:rPr>
              <w:t>3 0 4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 xml:space="preserve">Иные расчеты года, предшествующего отчетному </w:t>
            </w:r>
            <w:hyperlink w:anchor="P2555">
              <w:r>
                <w:rPr>
                  <w:rStyle w:val="ListLabel33"/>
                  <w:rFonts w:cs="Times New Roman"/>
                  <w:color w:val="0000FF"/>
                </w:rPr>
                <w:t>&lt;**&gt;</w:t>
              </w:r>
            </w:hyperlink>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47" w:name="P2119"/>
            <w:bookmarkEnd w:id="447"/>
            <w:r>
              <w:rPr>
                <w:rFonts w:cs="Times New Roman" w:ascii="Times New Roman" w:hAnsi="Times New Roman"/>
              </w:rPr>
              <w:t>3 0 4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 xml:space="preserve">Иные расчеты прошлых лет </w:t>
            </w:r>
            <w:hyperlink w:anchor="P2555">
              <w:r>
                <w:rPr>
                  <w:rStyle w:val="ListLabel33"/>
                  <w:rFonts w:cs="Times New Roman"/>
                  <w:color w:val="0000FF"/>
                </w:rPr>
                <w:t>&lt;**&gt;</w:t>
              </w:r>
            </w:hyperlink>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 ред. </w:t>
            </w:r>
            <w:hyperlink r:id="rId39">
              <w:r>
                <w:rPr>
                  <w:rStyle w:val="ListLabel33"/>
                  <w:rFonts w:cs="Times New Roman"/>
                  <w:color w:val="0000FF"/>
                </w:rPr>
                <w:t>Приказа</w:t>
              </w:r>
            </w:hyperlink>
            <w:r>
              <w:rPr>
                <w:rFonts w:cs="Times New Roman" w:ascii="Times New Roman" w:hAnsi="Times New Roman"/>
              </w:rPr>
              <w:t xml:space="preserve"> Минфина России от 31.03.2018 N 64н)</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448" w:name="P2125"/>
            <w:bookmarkEnd w:id="448"/>
            <w:r>
              <w:rPr>
                <w:rFonts w:cs="Times New Roman" w:ascii="Times New Roman" w:hAnsi="Times New Roman"/>
              </w:rPr>
              <w:t>Расчеты по выплате наличных денег</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449" w:name="P2131"/>
            <w:bookmarkEnd w:id="449"/>
            <w:r>
              <w:rPr>
                <w:rFonts w:cs="Times New Roman" w:ascii="Times New Roman" w:hAnsi="Times New Roman"/>
              </w:rPr>
              <w:t>Расчеты по операциям на счетах органа, осуществляющего кассовое обслуживание</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3 0 7</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50" w:name="P2137"/>
            <w:bookmarkEnd w:id="450"/>
            <w:r>
              <w:rPr>
                <w:rFonts w:cs="Times New Roman" w:ascii="Times New Roman" w:hAnsi="Times New Roman"/>
              </w:rPr>
              <w:t>3 0 7</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операциям на счетах органа, осуществляющего кассовое обслуживание</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51" w:name="P2142"/>
            <w:bookmarkEnd w:id="451"/>
            <w:r>
              <w:rPr>
                <w:rFonts w:cs="Times New Roman" w:ascii="Times New Roman" w:hAnsi="Times New Roman"/>
              </w:rPr>
              <w:t>3 0 7</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операциям бюджета</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52" w:name="P2147"/>
            <w:bookmarkEnd w:id="452"/>
            <w:r>
              <w:rPr>
                <w:rFonts w:cs="Times New Roman" w:ascii="Times New Roman" w:hAnsi="Times New Roman"/>
              </w:rPr>
              <w:t>3 0 7</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операциям бюджетных учреждений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53" w:name="P2152"/>
            <w:bookmarkEnd w:id="453"/>
            <w:r>
              <w:rPr>
                <w:rFonts w:cs="Times New Roman" w:ascii="Times New Roman" w:hAnsi="Times New Roman"/>
              </w:rPr>
              <w:t>3 0 7</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операциям автономных учреждений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54" w:name="P2157"/>
            <w:bookmarkEnd w:id="454"/>
            <w:r>
              <w:rPr>
                <w:rFonts w:cs="Times New Roman" w:ascii="Times New Roman" w:hAnsi="Times New Roman"/>
              </w:rPr>
              <w:t>3 0 7</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Расчеты по операциям иных организаций</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455" w:name="P2162"/>
            <w:bookmarkEnd w:id="455"/>
            <w:r>
              <w:rPr>
                <w:rFonts w:cs="Times New Roman" w:ascii="Times New Roman" w:hAnsi="Times New Roman"/>
              </w:rPr>
              <w:t>Внутренние расчеты по поступлениям</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456" w:name="P2168"/>
            <w:bookmarkEnd w:id="456"/>
            <w:r>
              <w:rPr>
                <w:rFonts w:cs="Times New Roman" w:ascii="Times New Roman" w:hAnsi="Times New Roman"/>
              </w:rPr>
              <w:t>Внутренние расчеты по выбытиям</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3 0 9</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ind w:firstLine="720"/>
              <w:jc w:val="center"/>
              <w:outlineLvl w:val="1"/>
              <w:rPr/>
            </w:pPr>
            <w:r>
              <w:rPr>
                <w:rFonts w:cs="Times New Roman" w:ascii="Times New Roman" w:hAnsi="Times New Roman"/>
              </w:rPr>
              <w:t>Раздел 4. Финансовый результат</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Fonts w:cs="Times New Roman" w:ascii="Times New Roman" w:hAnsi="Times New Roman"/>
              </w:rPr>
              <w:t>ФИНАНСОВЫЙ РЕЗУЛЬТАТ</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4 0 0</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457" w:name="P2181"/>
            <w:bookmarkEnd w:id="457"/>
            <w:r>
              <w:rPr>
                <w:rFonts w:cs="Times New Roman" w:ascii="Times New Roman" w:hAnsi="Times New Roman"/>
              </w:rPr>
              <w:t>Финансовый результат экономического субъекта</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58" w:name="P2188"/>
            <w:bookmarkEnd w:id="458"/>
            <w:r>
              <w:rPr>
                <w:rFonts w:cs="Times New Roman" w:ascii="Times New Roman" w:hAnsi="Times New Roman"/>
              </w:rPr>
              <w:t>4 0 1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 xml:space="preserve">Доходы текущего финансового года </w:t>
            </w:r>
            <w:hyperlink w:anchor="P2555">
              <w:r>
                <w:rPr>
                  <w:rStyle w:val="ListLabel33"/>
                  <w:rFonts w:cs="Times New Roman"/>
                  <w:color w:val="0000FF"/>
                </w:rPr>
                <w:t>&lt;**&gt;</w:t>
              </w:r>
            </w:hyperlink>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По видам доходов</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59" w:name="P2194"/>
            <w:bookmarkEnd w:id="459"/>
            <w:r>
              <w:rPr>
                <w:rFonts w:cs="Times New Roman" w:ascii="Times New Roman" w:hAnsi="Times New Roman"/>
              </w:rPr>
              <w:t>4 0 1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 xml:space="preserve">Доходы финансового года, предшествующего отчетному </w:t>
            </w:r>
            <w:hyperlink w:anchor="P2555">
              <w:r>
                <w:rPr>
                  <w:rStyle w:val="ListLabel33"/>
                  <w:rFonts w:cs="Times New Roman"/>
                  <w:color w:val="0000FF"/>
                </w:rPr>
                <w:t>&lt;**&gt;</w:t>
              </w:r>
            </w:hyperlink>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По видам доходов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60" w:name="P2199"/>
            <w:bookmarkEnd w:id="460"/>
            <w:r>
              <w:rPr>
                <w:rFonts w:cs="Times New Roman" w:ascii="Times New Roman" w:hAnsi="Times New Roman"/>
              </w:rPr>
              <w:t>4 0 1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 xml:space="preserve">Доходы прошлых финансовых лет </w:t>
            </w:r>
            <w:hyperlink w:anchor="P2555">
              <w:r>
                <w:rPr>
                  <w:rStyle w:val="ListLabel33"/>
                  <w:rFonts w:cs="Times New Roman"/>
                  <w:color w:val="0000FF"/>
                </w:rPr>
                <w:t>&lt;**&gt;</w:t>
              </w:r>
            </w:hyperlink>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По видам доходов</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61" w:name="P2205"/>
            <w:bookmarkEnd w:id="461"/>
            <w:r>
              <w:rPr>
                <w:rFonts w:cs="Times New Roman" w:ascii="Times New Roman" w:hAnsi="Times New Roman"/>
              </w:rPr>
              <w:t>4 0 1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 xml:space="preserve">Расходы текущего финансового года </w:t>
            </w:r>
            <w:hyperlink w:anchor="P2555">
              <w:r>
                <w:rPr>
                  <w:rStyle w:val="ListLabel33"/>
                  <w:rFonts w:cs="Times New Roman"/>
                  <w:color w:val="0000FF"/>
                </w:rPr>
                <w:t>&lt;**&gt;</w:t>
              </w:r>
            </w:hyperlink>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По видам расходов</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62" w:name="P2211"/>
            <w:bookmarkEnd w:id="462"/>
            <w:r>
              <w:rPr>
                <w:rFonts w:cs="Times New Roman" w:ascii="Times New Roman" w:hAnsi="Times New Roman"/>
              </w:rPr>
              <w:t>4 0 1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8</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 xml:space="preserve">Расходы финансового года, предшествующего отчетному </w:t>
            </w:r>
            <w:hyperlink w:anchor="P2555">
              <w:r>
                <w:rPr>
                  <w:rStyle w:val="ListLabel33"/>
                  <w:rFonts w:cs="Times New Roman"/>
                  <w:color w:val="0000FF"/>
                </w:rPr>
                <w:t>&lt;**&gt;</w:t>
              </w:r>
            </w:hyperlink>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По видам расходов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63" w:name="P2216"/>
            <w:bookmarkEnd w:id="463"/>
            <w:r>
              <w:rPr>
                <w:rFonts w:cs="Times New Roman" w:ascii="Times New Roman" w:hAnsi="Times New Roman"/>
              </w:rPr>
              <w:t>4 0 1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 xml:space="preserve">Расходы прошлых финансовых лет </w:t>
            </w:r>
            <w:hyperlink w:anchor="P2555">
              <w:r>
                <w:rPr>
                  <w:rStyle w:val="ListLabel33"/>
                  <w:rFonts w:cs="Times New Roman"/>
                  <w:color w:val="0000FF"/>
                </w:rPr>
                <w:t>&lt;**&gt;</w:t>
              </w:r>
            </w:hyperlink>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По видам расходов</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64" w:name="P2222"/>
            <w:bookmarkEnd w:id="464"/>
            <w:r>
              <w:rPr>
                <w:rFonts w:cs="Times New Roman" w:ascii="Times New Roman" w:hAnsi="Times New Roman"/>
              </w:rPr>
              <w:t>4 0 1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Финансовый результат прошлых отчетных периодов</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65" w:name="P2228"/>
            <w:bookmarkEnd w:id="465"/>
            <w:r>
              <w:rPr>
                <w:rFonts w:cs="Times New Roman" w:ascii="Times New Roman" w:hAnsi="Times New Roman"/>
              </w:rPr>
              <w:t>4 0 1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 xml:space="preserve">Доходы будущих периодов </w:t>
            </w:r>
            <w:hyperlink w:anchor="P2555">
              <w:r>
                <w:rPr>
                  <w:rStyle w:val="ListLabel33"/>
                  <w:rFonts w:cs="Times New Roman"/>
                  <w:color w:val="0000FF"/>
                </w:rPr>
                <w:t>&lt;**&gt;</w:t>
              </w:r>
            </w:hyperlink>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По видам доходов</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66" w:name="P2234"/>
            <w:bookmarkEnd w:id="466"/>
            <w:r>
              <w:rPr>
                <w:rFonts w:cs="Times New Roman" w:ascii="Times New Roman" w:hAnsi="Times New Roman"/>
              </w:rPr>
              <w:t>4 0 1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 xml:space="preserve">Расходы будущих периодов </w:t>
            </w:r>
            <w:hyperlink w:anchor="P2555">
              <w:r>
                <w:rPr>
                  <w:rStyle w:val="ListLabel33"/>
                  <w:rFonts w:cs="Times New Roman"/>
                  <w:color w:val="0000FF"/>
                </w:rPr>
                <w:t>&lt;**&gt;</w:t>
              </w:r>
            </w:hyperlink>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По видам расходов</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67" w:name="P2240"/>
            <w:bookmarkEnd w:id="467"/>
            <w:r>
              <w:rPr>
                <w:rFonts w:cs="Times New Roman" w:ascii="Times New Roman" w:hAnsi="Times New Roman"/>
              </w:rPr>
              <w:t>4 0 1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 xml:space="preserve">Резервы предстоящих расходов </w:t>
            </w:r>
            <w:hyperlink w:anchor="P2555">
              <w:r>
                <w:rPr>
                  <w:rStyle w:val="ListLabel33"/>
                  <w:rFonts w:cs="Times New Roman"/>
                  <w:color w:val="0000FF"/>
                </w:rPr>
                <w:t>&lt;**&gt;</w:t>
              </w:r>
            </w:hyperlink>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По видам расходов</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 ред. Приказов Минфина России от 12.10.2012 </w:t>
            </w:r>
            <w:hyperlink r:id="rId40">
              <w:r>
                <w:rPr>
                  <w:rStyle w:val="ListLabel33"/>
                  <w:rFonts w:cs="Times New Roman"/>
                  <w:color w:val="0000FF"/>
                </w:rPr>
                <w:t>N 134н</w:t>
              </w:r>
            </w:hyperlink>
            <w:r>
              <w:rPr>
                <w:rFonts w:cs="Times New Roman" w:ascii="Times New Roman" w:hAnsi="Times New Roman"/>
              </w:rPr>
              <w:t xml:space="preserve">, от 29.08.2014 </w:t>
            </w:r>
            <w:hyperlink r:id="rId41">
              <w:r>
                <w:rPr>
                  <w:rStyle w:val="ListLabel33"/>
                  <w:rFonts w:cs="Times New Roman"/>
                  <w:color w:val="0000FF"/>
                </w:rPr>
                <w:t>N 89н</w:t>
              </w:r>
            </w:hyperlink>
            <w:r>
              <w:rPr>
                <w:rFonts w:cs="Times New Roman" w:ascii="Times New Roman" w:hAnsi="Times New Roman"/>
              </w:rPr>
              <w:t>,</w:t>
            </w:r>
          </w:p>
          <w:p>
            <w:pPr>
              <w:pStyle w:val="ConsPlusNormal"/>
              <w:jc w:val="both"/>
              <w:rPr/>
            </w:pPr>
            <w:r>
              <w:rPr>
                <w:rFonts w:cs="Times New Roman" w:ascii="Times New Roman" w:hAnsi="Times New Roman"/>
              </w:rPr>
              <w:t xml:space="preserve">от 31.03.2018 </w:t>
            </w:r>
            <w:hyperlink r:id="rId42">
              <w:r>
                <w:rPr>
                  <w:rStyle w:val="ListLabel33"/>
                  <w:rFonts w:cs="Times New Roman"/>
                  <w:color w:val="0000FF"/>
                </w:rPr>
                <w:t>N 64н</w:t>
              </w:r>
            </w:hyperlink>
            <w:r>
              <w:rPr>
                <w:rFonts w:cs="Times New Roman" w:ascii="Times New Roman" w:hAnsi="Times New Roman"/>
              </w:rPr>
              <w:t>)</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468" w:name="P2247"/>
            <w:bookmarkEnd w:id="468"/>
            <w:r>
              <w:rPr>
                <w:rFonts w:cs="Times New Roman" w:ascii="Times New Roman" w:hAnsi="Times New Roman"/>
              </w:rPr>
              <w:t>Результат по кассовым операциям бюджета</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69" w:name="P2253"/>
            <w:bookmarkEnd w:id="469"/>
            <w:r>
              <w:rPr>
                <w:rFonts w:cs="Times New Roman" w:ascii="Times New Roman" w:hAnsi="Times New Roman"/>
              </w:rPr>
              <w:t>4 0 2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Поступления</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По видам поступлений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70" w:name="P2258"/>
            <w:bookmarkEnd w:id="470"/>
            <w:r>
              <w:rPr>
                <w:rFonts w:cs="Times New Roman" w:ascii="Times New Roman" w:hAnsi="Times New Roman"/>
              </w:rPr>
              <w:t>4 0 2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Выбытия</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По видам выбытий</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71" w:name="P2263"/>
            <w:bookmarkEnd w:id="471"/>
            <w:r>
              <w:rPr>
                <w:rFonts w:cs="Times New Roman" w:ascii="Times New Roman" w:hAnsi="Times New Roman"/>
              </w:rPr>
              <w:t>4 0 2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Результат прошлых отчетных периодов по кассовому исполнению бюджета</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0"/>
              </w:numPr>
              <w:ind w:firstLine="720"/>
              <w:jc w:val="center"/>
              <w:outlineLvl w:val="1"/>
              <w:rPr/>
            </w:pPr>
            <w:bookmarkStart w:id="472" w:name="P2268"/>
            <w:bookmarkEnd w:id="472"/>
            <w:r>
              <w:rPr>
                <w:rFonts w:cs="Times New Roman" w:ascii="Times New Roman" w:hAnsi="Times New Roman"/>
              </w:rPr>
              <w:t>Раздел 5. Санкционирование расходов хозяйствующего субъекта</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Fonts w:cs="Times New Roman" w:ascii="Times New Roman" w:hAnsi="Times New Roman"/>
              </w:rPr>
              <w:t xml:space="preserve">САНКЦИОНИРОВАНИЕ РАСХОДОВ </w:t>
            </w:r>
            <w:hyperlink w:anchor="P2555">
              <w:r>
                <w:rPr>
                  <w:rStyle w:val="ListLabel33"/>
                  <w:rFonts w:cs="Times New Roman"/>
                  <w:color w:val="0000FF"/>
                </w:rPr>
                <w:t>&lt;**&gt;</w:t>
              </w:r>
            </w:hyperlink>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5 0 0</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73" w:name="P2276"/>
            <w:bookmarkEnd w:id="473"/>
            <w:r>
              <w:rPr>
                <w:rFonts w:cs="Times New Roman" w:ascii="Times New Roman" w:hAnsi="Times New Roman"/>
              </w:rPr>
              <w:t>5 0 0</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Санкционирование по текущему финансовому году</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74" w:name="P2282"/>
            <w:bookmarkEnd w:id="474"/>
            <w:r>
              <w:rPr>
                <w:rFonts w:cs="Times New Roman" w:ascii="Times New Roman" w:hAnsi="Times New Roman"/>
              </w:rPr>
              <w:t>5 0 0</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Санкционирование по первому году, следующему за текущим (очередному финансовому году)</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75" w:name="P2288"/>
            <w:bookmarkEnd w:id="475"/>
            <w:r>
              <w:rPr>
                <w:rFonts w:cs="Times New Roman" w:ascii="Times New Roman" w:hAnsi="Times New Roman"/>
              </w:rPr>
              <w:t>5 0 0</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Санкционирование по второму году, следующему за текущим (первому году, следующему за очередным)</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76" w:name="P2294"/>
            <w:bookmarkEnd w:id="476"/>
            <w:r>
              <w:rPr>
                <w:rFonts w:cs="Times New Roman" w:ascii="Times New Roman" w:hAnsi="Times New Roman"/>
              </w:rPr>
              <w:t>5 0 0</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Санкционирование по второму году, следующему за очередным</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77" w:name="P2300"/>
            <w:bookmarkEnd w:id="477"/>
            <w:r>
              <w:rPr>
                <w:rFonts w:cs="Times New Roman" w:ascii="Times New Roman" w:hAnsi="Times New Roman"/>
              </w:rPr>
              <w:t>5 0 0</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both"/>
              <w:rPr/>
            </w:pPr>
            <w:r>
              <w:rPr>
                <w:rFonts w:cs="Times New Roman" w:ascii="Times New Roman" w:hAnsi="Times New Roman"/>
              </w:rPr>
              <w:t>Санкционирование на иные очередные года (за пределами планового периода)</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 ред. Приказов Минфина России от 29.08.2014 </w:t>
            </w:r>
            <w:hyperlink r:id="rId43">
              <w:r>
                <w:rPr>
                  <w:rStyle w:val="ListLabel33"/>
                  <w:rFonts w:cs="Times New Roman"/>
                  <w:color w:val="0000FF"/>
                </w:rPr>
                <w:t>N 89н</w:t>
              </w:r>
            </w:hyperlink>
            <w:r>
              <w:rPr>
                <w:rFonts w:cs="Times New Roman" w:ascii="Times New Roman" w:hAnsi="Times New Roman"/>
              </w:rPr>
              <w:t xml:space="preserve">, от 31.03.2018 </w:t>
            </w:r>
            <w:hyperlink r:id="rId44">
              <w:r>
                <w:rPr>
                  <w:rStyle w:val="ListLabel33"/>
                  <w:rFonts w:cs="Times New Roman"/>
                  <w:color w:val="0000FF"/>
                </w:rPr>
                <w:t>N 64н</w:t>
              </w:r>
            </w:hyperlink>
            <w:r>
              <w:rPr>
                <w:rFonts w:cs="Times New Roman" w:ascii="Times New Roman" w:hAnsi="Times New Roman"/>
              </w:rPr>
              <w:t>)</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478" w:name="P2306"/>
            <w:bookmarkEnd w:id="478"/>
            <w:r>
              <w:rPr>
                <w:rFonts w:cs="Times New Roman" w:ascii="Times New Roman" w:hAnsi="Times New Roman"/>
              </w:rPr>
              <w:t>Лимиты бюджетных обязательств</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79" w:name="P2312"/>
            <w:bookmarkEnd w:id="479"/>
            <w:r>
              <w:rPr>
                <w:rFonts w:cs="Times New Roman" w:ascii="Times New Roman" w:hAnsi="Times New Roman"/>
              </w:rPr>
              <w:t>5 0 1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Доведенные лимиты бюджетных обязательств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80" w:name="P2317"/>
            <w:bookmarkEnd w:id="480"/>
            <w:r>
              <w:rPr>
                <w:rFonts w:cs="Times New Roman" w:ascii="Times New Roman" w:hAnsi="Times New Roman"/>
              </w:rPr>
              <w:t>5 0 1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Лимиты бюджетных обязательств к распределению</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81" w:name="P2322"/>
            <w:bookmarkEnd w:id="481"/>
            <w:r>
              <w:rPr>
                <w:rFonts w:cs="Times New Roman" w:ascii="Times New Roman" w:hAnsi="Times New Roman"/>
              </w:rPr>
              <w:t>5 0 1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Лимиты бюджетных обязательств получателей бюджетных средств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82" w:name="P2327"/>
            <w:bookmarkEnd w:id="482"/>
            <w:r>
              <w:rPr>
                <w:rFonts w:cs="Times New Roman" w:ascii="Times New Roman" w:hAnsi="Times New Roman"/>
              </w:rPr>
              <w:t>5 0 1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Переданные лимиты бюджетных обязательств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83" w:name="P2332"/>
            <w:bookmarkEnd w:id="483"/>
            <w:r>
              <w:rPr>
                <w:rFonts w:cs="Times New Roman" w:ascii="Times New Roman" w:hAnsi="Times New Roman"/>
              </w:rPr>
              <w:t>5 0 1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Полученные лимиты бюджетных обязательств</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84" w:name="P2337"/>
            <w:bookmarkEnd w:id="484"/>
            <w:r>
              <w:rPr>
                <w:rFonts w:cs="Times New Roman" w:ascii="Times New Roman" w:hAnsi="Times New Roman"/>
              </w:rPr>
              <w:t>5 0 1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Лимиты бюджетных обязательств в пути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85" w:name="P2342"/>
            <w:bookmarkEnd w:id="485"/>
            <w:r>
              <w:rPr>
                <w:rFonts w:cs="Times New Roman" w:ascii="Times New Roman" w:hAnsi="Times New Roman"/>
              </w:rPr>
              <w:t>5 0 1</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Утвержденные лимиты бюджетных обязательств</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486" w:name="P2347"/>
            <w:bookmarkEnd w:id="486"/>
            <w:r>
              <w:rPr>
                <w:rFonts w:cs="Times New Roman" w:ascii="Times New Roman" w:hAnsi="Times New Roman"/>
              </w:rPr>
              <w:t>Обязательства</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87" w:name="P2354"/>
            <w:bookmarkEnd w:id="487"/>
            <w:r>
              <w:rPr>
                <w:rFonts w:cs="Times New Roman" w:ascii="Times New Roman" w:hAnsi="Times New Roman"/>
              </w:rPr>
              <w:t>5 0 2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Принятые обязательства</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88" w:name="P2359"/>
            <w:bookmarkEnd w:id="488"/>
            <w:r>
              <w:rPr>
                <w:rFonts w:cs="Times New Roman" w:ascii="Times New Roman" w:hAnsi="Times New Roman"/>
              </w:rPr>
              <w:t>5 0 2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Принятые денежные обязательства</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89" w:name="P2365"/>
            <w:bookmarkEnd w:id="489"/>
            <w:r>
              <w:rPr>
                <w:rFonts w:cs="Times New Roman" w:ascii="Times New Roman" w:hAnsi="Times New Roman"/>
              </w:rPr>
              <w:t>5 0 2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 xml:space="preserve">Принятые авансовые денежные обязательства </w:t>
            </w:r>
            <w:hyperlink w:anchor="P2557">
              <w:r>
                <w:rPr>
                  <w:rStyle w:val="ListLabel33"/>
                  <w:rFonts w:cs="Times New Roman"/>
                  <w:color w:val="0000FF"/>
                </w:rPr>
                <w:t>&lt;***&gt;</w:t>
              </w:r>
            </w:hyperlink>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90" w:name="P2371"/>
            <w:bookmarkEnd w:id="490"/>
            <w:r>
              <w:rPr>
                <w:rFonts w:cs="Times New Roman" w:ascii="Times New Roman" w:hAnsi="Times New Roman"/>
              </w:rPr>
              <w:t>5 0 2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 xml:space="preserve">Авансовые денежные обязательства к исполнению </w:t>
            </w:r>
            <w:hyperlink w:anchor="P2557">
              <w:r>
                <w:rPr>
                  <w:rStyle w:val="ListLabel33"/>
                  <w:rFonts w:cs="Times New Roman"/>
                  <w:color w:val="0000FF"/>
                </w:rPr>
                <w:t>&lt;***&gt;</w:t>
              </w:r>
            </w:hyperlink>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91" w:name="P2377"/>
            <w:bookmarkEnd w:id="491"/>
            <w:r>
              <w:rPr>
                <w:rFonts w:cs="Times New Roman" w:ascii="Times New Roman" w:hAnsi="Times New Roman"/>
              </w:rPr>
              <w:t>5 0 2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Исполненные денежные обязательства</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92" w:name="P2383"/>
            <w:bookmarkEnd w:id="492"/>
            <w:r>
              <w:rPr>
                <w:rFonts w:cs="Times New Roman" w:ascii="Times New Roman" w:hAnsi="Times New Roman"/>
              </w:rPr>
              <w:t>5 0 2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7</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Принимаемые обязательства</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93" w:name="P2389"/>
            <w:bookmarkEnd w:id="493"/>
            <w:r>
              <w:rPr>
                <w:rFonts w:cs="Times New Roman" w:ascii="Times New Roman" w:hAnsi="Times New Roman"/>
              </w:rPr>
              <w:t>5 0 2</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Отложенные обязательства</w:t>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 ред. Приказов Минфина России от 29.08.2014 </w:t>
            </w:r>
            <w:hyperlink r:id="rId45">
              <w:r>
                <w:rPr>
                  <w:rStyle w:val="ListLabel33"/>
                  <w:rFonts w:cs="Times New Roman"/>
                  <w:color w:val="0000FF"/>
                </w:rPr>
                <w:t>N 89н</w:t>
              </w:r>
            </w:hyperlink>
            <w:r>
              <w:rPr>
                <w:rFonts w:cs="Times New Roman" w:ascii="Times New Roman" w:hAnsi="Times New Roman"/>
              </w:rPr>
              <w:t xml:space="preserve">, от 16.11.2016 </w:t>
            </w:r>
            <w:hyperlink r:id="rId46">
              <w:r>
                <w:rPr>
                  <w:rStyle w:val="ListLabel33"/>
                  <w:rFonts w:cs="Times New Roman"/>
                  <w:color w:val="0000FF"/>
                </w:rPr>
                <w:t>N 209н</w:t>
              </w:r>
            </w:hyperlink>
            <w:r>
              <w:rPr>
                <w:rFonts w:cs="Times New Roman" w:ascii="Times New Roman" w:hAnsi="Times New Roman"/>
              </w:rPr>
              <w:t>,</w:t>
            </w:r>
          </w:p>
          <w:p>
            <w:pPr>
              <w:pStyle w:val="ConsPlusNormal"/>
              <w:jc w:val="both"/>
              <w:rPr/>
            </w:pPr>
            <w:r>
              <w:rPr>
                <w:rFonts w:cs="Times New Roman" w:ascii="Times New Roman" w:hAnsi="Times New Roman"/>
              </w:rPr>
              <w:t xml:space="preserve">от 31.03.2018 </w:t>
            </w:r>
            <w:hyperlink r:id="rId47">
              <w:r>
                <w:rPr>
                  <w:rStyle w:val="ListLabel33"/>
                  <w:rFonts w:cs="Times New Roman"/>
                  <w:color w:val="0000FF"/>
                </w:rPr>
                <w:t>N 64н</w:t>
              </w:r>
            </w:hyperlink>
            <w:r>
              <w:rPr>
                <w:rFonts w:cs="Times New Roman" w:ascii="Times New Roman" w:hAnsi="Times New Roman"/>
              </w:rPr>
              <w:t>)</w:t>
            </w:r>
          </w:p>
        </w:tc>
      </w:tr>
      <w:tr>
        <w:trPr/>
        <w:tc>
          <w:tcPr>
            <w:tcW w:w="39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bookmarkStart w:id="494" w:name="P2396"/>
            <w:bookmarkEnd w:id="494"/>
            <w:r>
              <w:rPr>
                <w:rFonts w:cs="Times New Roman" w:ascii="Times New Roman" w:hAnsi="Times New Roman"/>
              </w:rPr>
              <w:t>Бюджетные ассигнования</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95" w:name="P2402"/>
            <w:bookmarkEnd w:id="495"/>
            <w:r>
              <w:rPr>
                <w:rFonts w:cs="Times New Roman" w:ascii="Times New Roman" w:hAnsi="Times New Roman"/>
              </w:rPr>
              <w:t>5 0 3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1</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Доведенные бюджетные ассигнования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96" w:name="P2407"/>
            <w:bookmarkEnd w:id="496"/>
            <w:r>
              <w:rPr>
                <w:rFonts w:cs="Times New Roman" w:ascii="Times New Roman" w:hAnsi="Times New Roman"/>
              </w:rPr>
              <w:t>5 0 3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2</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Бюджетные ассигнования к распределению</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97" w:name="P2412"/>
            <w:bookmarkEnd w:id="497"/>
            <w:r>
              <w:rPr>
                <w:rFonts w:cs="Times New Roman" w:ascii="Times New Roman" w:hAnsi="Times New Roman"/>
              </w:rPr>
              <w:t>5 0 3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3</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Бюджетные ассигнования получателей бюджетных средств и администраторов выплат по источникам</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98" w:name="P2417"/>
            <w:bookmarkEnd w:id="498"/>
            <w:r>
              <w:rPr>
                <w:rFonts w:cs="Times New Roman" w:ascii="Times New Roman" w:hAnsi="Times New Roman"/>
              </w:rPr>
              <w:t>5 0 3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4</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Переданные бюджетные ассигнования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499" w:name="P2422"/>
            <w:bookmarkEnd w:id="499"/>
            <w:r>
              <w:rPr>
                <w:rFonts w:cs="Times New Roman" w:ascii="Times New Roman" w:hAnsi="Times New Roman"/>
              </w:rPr>
              <w:t>5 0 3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Полученные бюджетные ассигнования</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500" w:name="P2427"/>
            <w:bookmarkEnd w:id="500"/>
            <w:r>
              <w:rPr>
                <w:rFonts w:cs="Times New Roman" w:ascii="Times New Roman" w:hAnsi="Times New Roman"/>
              </w:rPr>
              <w:t>5 0 3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6</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Бюджетные ассигнования в пути</w:t>
            </w:r>
          </w:p>
        </w:tc>
      </w:tr>
      <w:tr>
        <w:trPr/>
        <w:tc>
          <w:tcPr>
            <w:tcW w:w="39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Times New Roman" w:hAnsi="Times New Roman" w:cs="Times New Roman"/>
              </w:rPr>
            </w:pPr>
            <w:r>
              <w:rPr>
                <w:rFonts w:cs="Times New Roman" w:ascii="Times New Roman" w:hAnsi="Times New Roman"/>
              </w:rPr>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bookmarkStart w:id="501" w:name="P2432"/>
            <w:bookmarkEnd w:id="501"/>
            <w:r>
              <w:rPr>
                <w:rFonts w:cs="Times New Roman" w:ascii="Times New Roman" w:hAnsi="Times New Roman"/>
              </w:rPr>
              <w:t>5 0 3</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9</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Утвержденные бюджетные ассигнования</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502" w:name="P2437"/>
            <w:bookmarkEnd w:id="502"/>
            <w:r>
              <w:rPr>
                <w:rFonts w:cs="Times New Roman" w:ascii="Times New Roman" w:hAnsi="Times New Roman"/>
              </w:rPr>
              <w:t>Сметные (плановые, прогнозные) назначения</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5 0 4</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По видам расходов (выплат), видам доходов (поступлений)</w:t>
            </w:r>
          </w:p>
        </w:tc>
      </w:tr>
      <w:tr>
        <w:trPr/>
        <w:tc>
          <w:tcPr>
            <w:tcW w:w="1551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pPr>
            <w:r>
              <w:rPr>
                <w:rFonts w:cs="Times New Roman" w:ascii="Times New Roman" w:hAnsi="Times New Roman"/>
              </w:rPr>
              <w:t xml:space="preserve">(в ред. </w:t>
            </w:r>
            <w:hyperlink r:id="rId48">
              <w:r>
                <w:rPr>
                  <w:rStyle w:val="ListLabel33"/>
                  <w:rFonts w:cs="Times New Roman"/>
                  <w:color w:val="0000FF"/>
                </w:rPr>
                <w:t>Приказа</w:t>
              </w:r>
            </w:hyperlink>
            <w:r>
              <w:rPr>
                <w:rFonts w:cs="Times New Roman" w:ascii="Times New Roman" w:hAnsi="Times New Roman"/>
              </w:rPr>
              <w:t xml:space="preserve"> Минфина России от 29.08.2014 N 89н)</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503" w:name="P2444"/>
            <w:bookmarkEnd w:id="503"/>
            <w:r>
              <w:rPr>
                <w:rFonts w:cs="Times New Roman" w:ascii="Times New Roman" w:hAnsi="Times New Roman"/>
              </w:rPr>
              <w:t>Право на принятие обязательств</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5 0 6</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По видам расходов (выплат) (обязательств)</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504" w:name="P2450"/>
            <w:bookmarkEnd w:id="504"/>
            <w:r>
              <w:rPr>
                <w:rFonts w:cs="Times New Roman" w:ascii="Times New Roman" w:hAnsi="Times New Roman"/>
              </w:rPr>
              <w:t>Утвержденный объем финансового обеспечения</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5 0 7</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По видам доходов (поступлений)</w:t>
            </w:r>
          </w:p>
        </w:tc>
      </w:tr>
      <w:tr>
        <w:trPr/>
        <w:tc>
          <w:tcPr>
            <w:tcW w:w="3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bookmarkStart w:id="505" w:name="P2456"/>
            <w:bookmarkEnd w:id="505"/>
            <w:r>
              <w:rPr>
                <w:rFonts w:cs="Times New Roman" w:ascii="Times New Roman" w:hAnsi="Times New Roman"/>
              </w:rPr>
              <w:t>Получено финансового обеспечения</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5 0 8</w:t>
            </w:r>
          </w:p>
        </w:tc>
        <w:tc>
          <w:tcPr>
            <w:tcW w:w="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Times New Roman" w:hAnsi="Times New Roman"/>
              </w:rPr>
              <w:t>0</w:t>
            </w:r>
          </w:p>
        </w:tc>
        <w:tc>
          <w:tcPr>
            <w:tcW w:w="4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rPr>
            </w:pPr>
            <w:r>
              <w:rPr>
                <w:rFonts w:cs="Times New Roman" w:ascii="Times New Roman" w:hAnsi="Times New Roman"/>
              </w:rPr>
            </w:r>
          </w:p>
        </w:tc>
        <w:tc>
          <w:tcPr>
            <w:tcW w:w="3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pPr>
            <w:r>
              <w:rPr>
                <w:rFonts w:cs="Times New Roman" w:ascii="Times New Roman" w:hAnsi="Times New Roman"/>
              </w:rPr>
              <w:t>По видам доходов (поступлений)</w:t>
            </w:r>
          </w:p>
        </w:tc>
      </w:tr>
    </w:tbl>
    <w:p>
      <w:pPr>
        <w:sectPr>
          <w:type w:val="nextPage"/>
          <w:pgSz w:orient="landscape" w:w="16800" w:h="11906"/>
          <w:pgMar w:left="567" w:right="1440" w:header="0" w:top="799" w:footer="0" w:bottom="1100" w:gutter="0"/>
          <w:pgNumType w:fmt="decimal"/>
          <w:formProt w:val="false"/>
          <w:textDirection w:val="lrTb"/>
          <w:docGrid w:type="default" w:linePitch="100" w:charSpace="4096"/>
        </w:sect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sz w:val="20"/>
          <w:szCs w:val="20"/>
        </w:rPr>
      </w:pPr>
      <w:r>
        <w:rPr>
          <w:rFonts w:cs="Times New Roman" w:ascii="Times New Roman" w:hAnsi="Times New Roman"/>
          <w:sz w:val="20"/>
          <w:szCs w:val="20"/>
        </w:rPr>
        <w:t>Приложение 2.1</w:t>
      </w:r>
    </w:p>
    <w:p>
      <w:pPr>
        <w:pStyle w:val="Normal"/>
        <w:spacing w:lineRule="auto" w:line="240" w:before="0" w:after="0"/>
        <w:jc w:val="right"/>
        <w:rPr>
          <w:sz w:val="20"/>
          <w:szCs w:val="20"/>
        </w:rPr>
      </w:pPr>
      <w:r>
        <w:rPr>
          <w:rFonts w:cs="Times New Roman" w:ascii="Times New Roman" w:hAnsi="Times New Roman"/>
          <w:sz w:val="20"/>
          <w:szCs w:val="20"/>
        </w:rPr>
        <w:t>к учетной политике</w:t>
      </w:r>
    </w:p>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Утверждаю</w:t>
      </w:r>
    </w:p>
    <w:p>
      <w:pPr>
        <w:pStyle w:val="Normal"/>
        <w:spacing w:lineRule="auto" w:line="240" w:before="0" w:after="0"/>
        <w:jc w:val="right"/>
        <w:rPr>
          <w:sz w:val="20"/>
          <w:szCs w:val="20"/>
        </w:rPr>
      </w:pPr>
      <w:r>
        <w:rPr>
          <w:rFonts w:cs="Times New Roman" w:ascii="Times New Roman" w:hAnsi="Times New Roman"/>
          <w:sz w:val="20"/>
          <w:szCs w:val="20"/>
        </w:rPr>
        <w:t>Председатель Васильевского сельского</w:t>
      </w:r>
    </w:p>
    <w:p>
      <w:pPr>
        <w:pStyle w:val="Normal"/>
        <w:spacing w:lineRule="auto" w:line="240" w:before="0" w:after="0"/>
        <w:jc w:val="right"/>
        <w:rPr>
          <w:sz w:val="20"/>
          <w:szCs w:val="20"/>
        </w:rPr>
      </w:pPr>
      <w:r>
        <w:rPr>
          <w:rFonts w:cs="Times New Roman" w:ascii="Times New Roman" w:hAnsi="Times New Roman"/>
          <w:sz w:val="20"/>
          <w:szCs w:val="20"/>
        </w:rPr>
        <w:t>совета - Глава администрации Васильевского</w:t>
      </w:r>
    </w:p>
    <w:p>
      <w:pPr>
        <w:pStyle w:val="Normal"/>
        <w:spacing w:lineRule="auto" w:line="240" w:before="0" w:after="0"/>
        <w:jc w:val="right"/>
        <w:rPr>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сельского поселения </w:t>
      </w:r>
    </w:p>
    <w:p>
      <w:pPr>
        <w:pStyle w:val="Normal"/>
        <w:spacing w:lineRule="auto" w:line="240" w:before="0" w:after="0"/>
        <w:jc w:val="right"/>
        <w:rPr>
          <w:sz w:val="20"/>
          <w:szCs w:val="20"/>
        </w:rPr>
      </w:pPr>
      <w:r>
        <w:rPr>
          <w:rFonts w:cs="Times New Roman" w:ascii="Times New Roman" w:hAnsi="Times New Roman"/>
          <w:sz w:val="20"/>
          <w:szCs w:val="20"/>
        </w:rPr>
        <w:t>_______________</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center"/>
        <w:rPr>
          <w:sz w:val="20"/>
          <w:szCs w:val="20"/>
        </w:rPr>
      </w:pPr>
      <w:r>
        <w:rPr>
          <w:rFonts w:cs="Times New Roman" w:ascii="Times New Roman" w:hAnsi="Times New Roman"/>
          <w:sz w:val="20"/>
          <w:szCs w:val="20"/>
        </w:rPr>
        <w:t xml:space="preserve">Заявка на ремонт, обслуживание, модернизацию, </w:t>
      </w:r>
    </w:p>
    <w:p>
      <w:pPr>
        <w:pStyle w:val="Normal"/>
        <w:spacing w:before="0" w:after="0"/>
        <w:jc w:val="center"/>
        <w:rPr>
          <w:sz w:val="20"/>
          <w:szCs w:val="20"/>
        </w:rPr>
      </w:pPr>
      <w:r>
        <w:rPr>
          <w:rFonts w:cs="Times New Roman" w:ascii="Times New Roman" w:hAnsi="Times New Roman"/>
          <w:sz w:val="20"/>
          <w:szCs w:val="20"/>
        </w:rPr>
        <w:t>дооборудование объекта основных средств</w:t>
      </w:r>
    </w:p>
    <w:p>
      <w:pPr>
        <w:pStyle w:val="Normal"/>
        <w:rPr>
          <w:sz w:val="20"/>
          <w:szCs w:val="20"/>
        </w:rPr>
      </w:pPr>
      <w:r>
        <w:rPr>
          <w:rFonts w:cs="Times New Roman" w:ascii="Times New Roman" w:hAnsi="Times New Roman"/>
          <w:sz w:val="20"/>
          <w:szCs w:val="20"/>
        </w:rPr>
        <w:t>________ г.</w:t>
        <w:tab/>
        <w:tab/>
        <w:tab/>
        <w:tab/>
        <w:tab/>
        <w:tab/>
        <w:tab/>
        <w:tab/>
        <w:tab/>
        <w:tab/>
        <w:tab/>
        <w:t>№___</w:t>
      </w:r>
    </w:p>
    <w:p>
      <w:pPr>
        <w:pStyle w:val="Normal"/>
        <w:rPr>
          <w:rFonts w:ascii="Times New Roman" w:hAnsi="Times New Roman" w:cs="Times New Roman"/>
          <w:sz w:val="20"/>
          <w:szCs w:val="20"/>
        </w:rPr>
      </w:pPr>
      <w:r>
        <w:rPr>
          <w:rFonts w:cs="Times New Roman" w:ascii="Times New Roman" w:hAnsi="Times New Roman"/>
          <w:sz w:val="20"/>
          <w:szCs w:val="20"/>
        </w:rPr>
      </w:r>
    </w:p>
    <w:tbl>
      <w:tblPr>
        <w:tblW w:w="9186" w:type="dxa"/>
        <w:jc w:val="left"/>
        <w:tblInd w:w="113" w:type="dxa"/>
        <w:tblBorders/>
        <w:tblCellMar>
          <w:top w:w="0" w:type="dxa"/>
          <w:left w:w="108" w:type="dxa"/>
          <w:bottom w:w="0" w:type="dxa"/>
          <w:right w:w="108" w:type="dxa"/>
        </w:tblCellMar>
        <w:tblLook w:val="04a0"/>
      </w:tblPr>
      <w:tblGrid>
        <w:gridCol w:w="1755"/>
        <w:gridCol w:w="1613"/>
        <w:gridCol w:w="1586"/>
        <w:gridCol w:w="2104"/>
        <w:gridCol w:w="2128"/>
      </w:tblGrid>
      <w:tr>
        <w:trPr/>
        <w:tc>
          <w:tcPr>
            <w:tcW w:w="1755" w:type="dxa"/>
            <w:tcBorders/>
            <w:shd w:fill="auto" w:val="clear"/>
          </w:tcPr>
          <w:p>
            <w:pPr>
              <w:pStyle w:val="Normal"/>
              <w:spacing w:lineRule="auto" w:line="240" w:before="0" w:after="0"/>
              <w:rPr>
                <w:sz w:val="20"/>
                <w:szCs w:val="20"/>
              </w:rPr>
            </w:pPr>
            <w:r>
              <w:rPr>
                <w:sz w:val="20"/>
                <w:szCs w:val="20"/>
              </w:rPr>
              <w:t>Наименование объекта</w:t>
            </w:r>
          </w:p>
        </w:tc>
        <w:tc>
          <w:tcPr>
            <w:tcW w:w="1613" w:type="dxa"/>
            <w:tcBorders/>
            <w:shd w:fill="auto" w:val="clear"/>
          </w:tcPr>
          <w:p>
            <w:pPr>
              <w:pStyle w:val="Normal"/>
              <w:spacing w:lineRule="auto" w:line="240" w:before="0" w:after="0"/>
              <w:rPr>
                <w:sz w:val="20"/>
                <w:szCs w:val="20"/>
              </w:rPr>
            </w:pPr>
            <w:r>
              <w:rPr>
                <w:sz w:val="20"/>
                <w:szCs w:val="20"/>
              </w:rPr>
              <w:t>Инвентарный номер</w:t>
            </w:r>
          </w:p>
        </w:tc>
        <w:tc>
          <w:tcPr>
            <w:tcW w:w="1586" w:type="dxa"/>
            <w:tcBorders/>
            <w:shd w:fill="auto" w:val="clear"/>
          </w:tcPr>
          <w:p>
            <w:pPr>
              <w:pStyle w:val="Normal"/>
              <w:spacing w:lineRule="auto" w:line="240" w:before="0" w:after="0"/>
              <w:rPr>
                <w:sz w:val="20"/>
                <w:szCs w:val="20"/>
              </w:rPr>
            </w:pPr>
            <w:r>
              <w:rPr>
                <w:sz w:val="20"/>
                <w:szCs w:val="20"/>
              </w:rPr>
              <w:t>Причина</w:t>
            </w:r>
          </w:p>
        </w:tc>
        <w:tc>
          <w:tcPr>
            <w:tcW w:w="2104" w:type="dxa"/>
            <w:tcBorders/>
            <w:shd w:fill="auto" w:val="clear"/>
          </w:tcPr>
          <w:p>
            <w:pPr>
              <w:pStyle w:val="Normal"/>
              <w:spacing w:lineRule="auto" w:line="240" w:before="0" w:after="0"/>
              <w:rPr>
                <w:sz w:val="20"/>
                <w:szCs w:val="20"/>
              </w:rPr>
            </w:pPr>
            <w:r>
              <w:rPr>
                <w:sz w:val="20"/>
                <w:szCs w:val="20"/>
              </w:rPr>
              <w:t>Планируемые мероприятия</w:t>
            </w:r>
          </w:p>
        </w:tc>
        <w:tc>
          <w:tcPr>
            <w:tcW w:w="2128" w:type="dxa"/>
            <w:tcBorders/>
            <w:shd w:fill="auto" w:val="clear"/>
          </w:tcPr>
          <w:p>
            <w:pPr>
              <w:pStyle w:val="Normal"/>
              <w:spacing w:lineRule="auto" w:line="240" w:before="0" w:after="0"/>
              <w:rPr>
                <w:sz w:val="20"/>
                <w:szCs w:val="20"/>
              </w:rPr>
            </w:pPr>
            <w:r>
              <w:rPr>
                <w:sz w:val="20"/>
                <w:szCs w:val="20"/>
              </w:rPr>
              <w:t>Планируемый результат</w:t>
            </w:r>
          </w:p>
        </w:tc>
      </w:tr>
      <w:tr>
        <w:trPr/>
        <w:tc>
          <w:tcPr>
            <w:tcW w:w="1755" w:type="dxa"/>
            <w:tcBorders/>
            <w:shd w:fill="auto" w:val="clear"/>
          </w:tcPr>
          <w:p>
            <w:pPr>
              <w:pStyle w:val="Normal"/>
              <w:spacing w:lineRule="auto" w:line="240" w:before="0" w:after="0"/>
              <w:rPr>
                <w:sz w:val="20"/>
                <w:szCs w:val="20"/>
              </w:rPr>
            </w:pPr>
            <w:r>
              <w:rPr>
                <w:sz w:val="20"/>
                <w:szCs w:val="20"/>
              </w:rPr>
            </w:r>
          </w:p>
        </w:tc>
        <w:tc>
          <w:tcPr>
            <w:tcW w:w="1613" w:type="dxa"/>
            <w:tcBorders/>
            <w:shd w:fill="auto" w:val="clear"/>
          </w:tcPr>
          <w:p>
            <w:pPr>
              <w:pStyle w:val="Normal"/>
              <w:spacing w:lineRule="auto" w:line="240" w:before="0" w:after="0"/>
              <w:rPr>
                <w:sz w:val="20"/>
                <w:szCs w:val="20"/>
              </w:rPr>
            </w:pPr>
            <w:r>
              <w:rPr>
                <w:sz w:val="20"/>
                <w:szCs w:val="20"/>
              </w:rPr>
            </w:r>
          </w:p>
        </w:tc>
        <w:tc>
          <w:tcPr>
            <w:tcW w:w="1586" w:type="dxa"/>
            <w:tcBorders/>
            <w:shd w:fill="auto" w:val="clear"/>
          </w:tcPr>
          <w:p>
            <w:pPr>
              <w:pStyle w:val="Normal"/>
              <w:spacing w:lineRule="auto" w:line="240" w:before="0" w:after="0"/>
              <w:rPr>
                <w:sz w:val="20"/>
                <w:szCs w:val="20"/>
              </w:rPr>
            </w:pPr>
            <w:r>
              <w:rPr>
                <w:sz w:val="20"/>
                <w:szCs w:val="20"/>
              </w:rPr>
            </w:r>
          </w:p>
        </w:tc>
        <w:tc>
          <w:tcPr>
            <w:tcW w:w="2104" w:type="dxa"/>
            <w:tcBorders/>
            <w:shd w:fill="auto" w:val="clear"/>
          </w:tcPr>
          <w:p>
            <w:pPr>
              <w:pStyle w:val="Normal"/>
              <w:spacing w:lineRule="auto" w:line="240" w:before="0" w:after="0"/>
              <w:rPr>
                <w:sz w:val="20"/>
                <w:szCs w:val="20"/>
              </w:rPr>
            </w:pPr>
            <w:r>
              <w:rPr>
                <w:sz w:val="20"/>
                <w:szCs w:val="20"/>
              </w:rPr>
            </w:r>
          </w:p>
        </w:tc>
        <w:tc>
          <w:tcPr>
            <w:tcW w:w="2128" w:type="dxa"/>
            <w:tcBorders/>
            <w:shd w:fill="auto" w:val="clear"/>
          </w:tcPr>
          <w:p>
            <w:pPr>
              <w:pStyle w:val="Normal"/>
              <w:spacing w:lineRule="auto" w:line="240" w:before="0" w:after="0"/>
              <w:rPr>
                <w:sz w:val="20"/>
                <w:szCs w:val="20"/>
              </w:rPr>
            </w:pPr>
            <w:r>
              <w:rPr>
                <w:sz w:val="20"/>
                <w:szCs w:val="20"/>
              </w:rPr>
            </w:r>
          </w:p>
        </w:tc>
      </w:tr>
      <w:tr>
        <w:trPr/>
        <w:tc>
          <w:tcPr>
            <w:tcW w:w="1755" w:type="dxa"/>
            <w:tcBorders/>
            <w:shd w:fill="auto" w:val="clear"/>
          </w:tcPr>
          <w:p>
            <w:pPr>
              <w:pStyle w:val="Normal"/>
              <w:spacing w:lineRule="auto" w:line="240" w:before="0" w:after="0"/>
              <w:rPr>
                <w:sz w:val="20"/>
                <w:szCs w:val="20"/>
              </w:rPr>
            </w:pPr>
            <w:r>
              <w:rPr>
                <w:sz w:val="20"/>
                <w:szCs w:val="20"/>
              </w:rPr>
            </w:r>
          </w:p>
        </w:tc>
        <w:tc>
          <w:tcPr>
            <w:tcW w:w="1613" w:type="dxa"/>
            <w:tcBorders/>
            <w:shd w:fill="auto" w:val="clear"/>
          </w:tcPr>
          <w:p>
            <w:pPr>
              <w:pStyle w:val="Normal"/>
              <w:spacing w:lineRule="auto" w:line="240" w:before="0" w:after="0"/>
              <w:rPr>
                <w:sz w:val="20"/>
                <w:szCs w:val="20"/>
              </w:rPr>
            </w:pPr>
            <w:r>
              <w:rPr>
                <w:sz w:val="20"/>
                <w:szCs w:val="20"/>
              </w:rPr>
            </w:r>
          </w:p>
        </w:tc>
        <w:tc>
          <w:tcPr>
            <w:tcW w:w="1586" w:type="dxa"/>
            <w:tcBorders/>
            <w:shd w:fill="auto" w:val="clear"/>
          </w:tcPr>
          <w:p>
            <w:pPr>
              <w:pStyle w:val="Normal"/>
              <w:spacing w:lineRule="auto" w:line="240" w:before="0" w:after="0"/>
              <w:rPr>
                <w:sz w:val="20"/>
                <w:szCs w:val="20"/>
              </w:rPr>
            </w:pPr>
            <w:r>
              <w:rPr>
                <w:sz w:val="20"/>
                <w:szCs w:val="20"/>
              </w:rPr>
            </w:r>
          </w:p>
        </w:tc>
        <w:tc>
          <w:tcPr>
            <w:tcW w:w="2104" w:type="dxa"/>
            <w:tcBorders/>
            <w:shd w:fill="auto" w:val="clear"/>
          </w:tcPr>
          <w:p>
            <w:pPr>
              <w:pStyle w:val="Normal"/>
              <w:spacing w:lineRule="auto" w:line="240" w:before="0" w:after="0"/>
              <w:rPr>
                <w:sz w:val="20"/>
                <w:szCs w:val="20"/>
              </w:rPr>
            </w:pPr>
            <w:r>
              <w:rPr>
                <w:sz w:val="20"/>
                <w:szCs w:val="20"/>
              </w:rPr>
            </w:r>
          </w:p>
        </w:tc>
        <w:tc>
          <w:tcPr>
            <w:tcW w:w="2128" w:type="dxa"/>
            <w:tcBorders/>
            <w:shd w:fill="auto" w:val="clear"/>
          </w:tcPr>
          <w:p>
            <w:pPr>
              <w:pStyle w:val="Normal"/>
              <w:spacing w:lineRule="auto" w:line="240" w:before="0" w:after="0"/>
              <w:rPr>
                <w:sz w:val="20"/>
                <w:szCs w:val="20"/>
              </w:rPr>
            </w:pPr>
            <w:r>
              <w:rPr>
                <w:sz w:val="20"/>
                <w:szCs w:val="20"/>
              </w:rPr>
            </w:r>
          </w:p>
        </w:tc>
      </w:tr>
      <w:tr>
        <w:trPr/>
        <w:tc>
          <w:tcPr>
            <w:tcW w:w="1755" w:type="dxa"/>
            <w:tcBorders/>
            <w:shd w:fill="auto" w:val="clear"/>
          </w:tcPr>
          <w:p>
            <w:pPr>
              <w:pStyle w:val="Normal"/>
              <w:spacing w:lineRule="auto" w:line="240" w:before="0" w:after="0"/>
              <w:rPr>
                <w:sz w:val="20"/>
                <w:szCs w:val="20"/>
              </w:rPr>
            </w:pPr>
            <w:r>
              <w:rPr>
                <w:sz w:val="20"/>
                <w:szCs w:val="20"/>
              </w:rPr>
            </w:r>
          </w:p>
        </w:tc>
        <w:tc>
          <w:tcPr>
            <w:tcW w:w="1613" w:type="dxa"/>
            <w:tcBorders/>
            <w:shd w:fill="auto" w:val="clear"/>
          </w:tcPr>
          <w:p>
            <w:pPr>
              <w:pStyle w:val="Normal"/>
              <w:spacing w:lineRule="auto" w:line="240" w:before="0" w:after="0"/>
              <w:rPr>
                <w:sz w:val="20"/>
                <w:szCs w:val="20"/>
              </w:rPr>
            </w:pPr>
            <w:r>
              <w:rPr>
                <w:sz w:val="20"/>
                <w:szCs w:val="20"/>
              </w:rPr>
            </w:r>
          </w:p>
        </w:tc>
        <w:tc>
          <w:tcPr>
            <w:tcW w:w="1586" w:type="dxa"/>
            <w:tcBorders/>
            <w:shd w:fill="auto" w:val="clear"/>
          </w:tcPr>
          <w:p>
            <w:pPr>
              <w:pStyle w:val="Normal"/>
              <w:spacing w:lineRule="auto" w:line="240" w:before="0" w:after="0"/>
              <w:rPr>
                <w:sz w:val="20"/>
                <w:szCs w:val="20"/>
              </w:rPr>
            </w:pPr>
            <w:r>
              <w:rPr>
                <w:sz w:val="20"/>
                <w:szCs w:val="20"/>
              </w:rPr>
            </w:r>
          </w:p>
        </w:tc>
        <w:tc>
          <w:tcPr>
            <w:tcW w:w="2104" w:type="dxa"/>
            <w:tcBorders/>
            <w:shd w:fill="auto" w:val="clear"/>
          </w:tcPr>
          <w:p>
            <w:pPr>
              <w:pStyle w:val="Normal"/>
              <w:spacing w:lineRule="auto" w:line="240" w:before="0" w:after="0"/>
              <w:rPr>
                <w:sz w:val="20"/>
                <w:szCs w:val="20"/>
              </w:rPr>
            </w:pPr>
            <w:r>
              <w:rPr>
                <w:sz w:val="20"/>
                <w:szCs w:val="20"/>
              </w:rPr>
            </w:r>
          </w:p>
        </w:tc>
        <w:tc>
          <w:tcPr>
            <w:tcW w:w="2128" w:type="dxa"/>
            <w:tcBorders/>
            <w:shd w:fill="auto" w:val="clear"/>
          </w:tcPr>
          <w:p>
            <w:pPr>
              <w:pStyle w:val="Normal"/>
              <w:spacing w:lineRule="auto" w:line="240" w:before="0" w:after="0"/>
              <w:rPr>
                <w:sz w:val="20"/>
                <w:szCs w:val="20"/>
              </w:rPr>
            </w:pPr>
            <w:r>
              <w:rPr>
                <w:sz w:val="20"/>
                <w:szCs w:val="20"/>
              </w:rPr>
            </w:r>
          </w:p>
        </w:tc>
      </w:tr>
      <w:tr>
        <w:trPr/>
        <w:tc>
          <w:tcPr>
            <w:tcW w:w="1755" w:type="dxa"/>
            <w:tcBorders/>
            <w:shd w:fill="auto" w:val="clear"/>
          </w:tcPr>
          <w:p>
            <w:pPr>
              <w:pStyle w:val="Normal"/>
              <w:spacing w:lineRule="auto" w:line="240" w:before="0" w:after="0"/>
              <w:rPr>
                <w:sz w:val="20"/>
                <w:szCs w:val="20"/>
              </w:rPr>
            </w:pPr>
            <w:r>
              <w:rPr>
                <w:sz w:val="20"/>
                <w:szCs w:val="20"/>
              </w:rPr>
            </w:r>
          </w:p>
        </w:tc>
        <w:tc>
          <w:tcPr>
            <w:tcW w:w="1613" w:type="dxa"/>
            <w:tcBorders/>
            <w:shd w:fill="auto" w:val="clear"/>
          </w:tcPr>
          <w:p>
            <w:pPr>
              <w:pStyle w:val="Normal"/>
              <w:spacing w:lineRule="auto" w:line="240" w:before="0" w:after="0"/>
              <w:rPr>
                <w:sz w:val="20"/>
                <w:szCs w:val="20"/>
              </w:rPr>
            </w:pPr>
            <w:r>
              <w:rPr>
                <w:sz w:val="20"/>
                <w:szCs w:val="20"/>
              </w:rPr>
            </w:r>
          </w:p>
        </w:tc>
        <w:tc>
          <w:tcPr>
            <w:tcW w:w="1586" w:type="dxa"/>
            <w:tcBorders/>
            <w:shd w:fill="auto" w:val="clear"/>
          </w:tcPr>
          <w:p>
            <w:pPr>
              <w:pStyle w:val="Normal"/>
              <w:spacing w:lineRule="auto" w:line="240" w:before="0" w:after="0"/>
              <w:rPr>
                <w:sz w:val="20"/>
                <w:szCs w:val="20"/>
              </w:rPr>
            </w:pPr>
            <w:r>
              <w:rPr>
                <w:sz w:val="20"/>
                <w:szCs w:val="20"/>
              </w:rPr>
            </w:r>
          </w:p>
        </w:tc>
        <w:tc>
          <w:tcPr>
            <w:tcW w:w="2104" w:type="dxa"/>
            <w:tcBorders/>
            <w:shd w:fill="auto" w:val="clear"/>
          </w:tcPr>
          <w:p>
            <w:pPr>
              <w:pStyle w:val="Normal"/>
              <w:spacing w:lineRule="auto" w:line="240" w:before="0" w:after="0"/>
              <w:rPr>
                <w:sz w:val="20"/>
                <w:szCs w:val="20"/>
              </w:rPr>
            </w:pPr>
            <w:r>
              <w:rPr>
                <w:sz w:val="20"/>
                <w:szCs w:val="20"/>
              </w:rPr>
            </w:r>
          </w:p>
        </w:tc>
        <w:tc>
          <w:tcPr>
            <w:tcW w:w="2128" w:type="dxa"/>
            <w:tcBorders/>
            <w:shd w:fill="auto" w:val="clear"/>
          </w:tcPr>
          <w:p>
            <w:pPr>
              <w:pStyle w:val="Normal"/>
              <w:spacing w:lineRule="auto" w:line="240" w:before="0" w:after="0"/>
              <w:rPr>
                <w:sz w:val="20"/>
                <w:szCs w:val="20"/>
              </w:rPr>
            </w:pPr>
            <w:r>
              <w:rPr>
                <w:sz w:val="20"/>
                <w:szCs w:val="20"/>
              </w:rPr>
            </w:r>
          </w:p>
        </w:tc>
      </w:tr>
    </w:tbl>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sz w:val="20"/>
          <w:szCs w:val="20"/>
        </w:rPr>
      </w:pPr>
      <w:r>
        <w:rPr>
          <w:rFonts w:cs="Times New Roman" w:ascii="Times New Roman" w:hAnsi="Times New Roman"/>
          <w:sz w:val="20"/>
          <w:szCs w:val="20"/>
        </w:rPr>
        <w:t>Приложение 2.2.</w:t>
      </w:r>
    </w:p>
    <w:p>
      <w:pPr>
        <w:pStyle w:val="Normal"/>
        <w:spacing w:lineRule="auto" w:line="240" w:before="0" w:after="0"/>
        <w:jc w:val="right"/>
        <w:rPr>
          <w:sz w:val="20"/>
          <w:szCs w:val="20"/>
        </w:rPr>
      </w:pPr>
      <w:r>
        <w:rPr>
          <w:rFonts w:cs="Times New Roman" w:ascii="Times New Roman" w:hAnsi="Times New Roman"/>
          <w:sz w:val="20"/>
          <w:szCs w:val="20"/>
        </w:rPr>
        <w:t>к учетной политике</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sz w:val="20"/>
          <w:szCs w:val="20"/>
        </w:rPr>
      </w:pPr>
      <w:r>
        <w:rPr>
          <w:rFonts w:cs="Times New Roman" w:ascii="Times New Roman" w:hAnsi="Times New Roman"/>
          <w:sz w:val="20"/>
          <w:szCs w:val="20"/>
        </w:rPr>
        <w:t>Утверждаю</w:t>
      </w:r>
    </w:p>
    <w:p>
      <w:pPr>
        <w:pStyle w:val="Normal"/>
        <w:spacing w:lineRule="auto" w:line="240" w:before="0" w:after="0"/>
        <w:jc w:val="right"/>
        <w:rPr>
          <w:sz w:val="20"/>
          <w:szCs w:val="20"/>
        </w:rPr>
      </w:pPr>
      <w:r>
        <w:rPr>
          <w:rFonts w:cs="Times New Roman" w:ascii="Times New Roman" w:hAnsi="Times New Roman"/>
          <w:sz w:val="20"/>
          <w:szCs w:val="20"/>
        </w:rPr>
        <w:t>Председатель Васильевского сельского</w:t>
      </w:r>
    </w:p>
    <w:p>
      <w:pPr>
        <w:pStyle w:val="Normal"/>
        <w:spacing w:lineRule="auto" w:line="240" w:before="0" w:after="0"/>
        <w:jc w:val="right"/>
        <w:rPr>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совета - Глава администрации Васильевского</w:t>
      </w:r>
    </w:p>
    <w:p>
      <w:pPr>
        <w:pStyle w:val="Normal"/>
        <w:spacing w:lineRule="auto" w:line="240" w:before="0" w:after="0"/>
        <w:jc w:val="right"/>
        <w:rPr>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сельского поселения </w:t>
      </w:r>
    </w:p>
    <w:p>
      <w:pPr>
        <w:pStyle w:val="NormalWeb"/>
        <w:shd w:val="clear" w:color="auto" w:fill="FFFFFF"/>
        <w:spacing w:lineRule="atLeast" w:line="384" w:beforeAutospacing="0" w:before="0" w:afterAutospacing="0" w:after="132"/>
        <w:jc w:val="right"/>
        <w:rPr>
          <w:sz w:val="20"/>
          <w:szCs w:val="20"/>
        </w:rPr>
      </w:pPr>
      <w:r>
        <w:rPr>
          <w:sz w:val="20"/>
          <w:szCs w:val="20"/>
        </w:rPr>
        <w:t>________________</w:t>
      </w:r>
    </w:p>
    <w:p>
      <w:pPr>
        <w:pStyle w:val="NormalWeb"/>
        <w:shd w:val="clear" w:color="auto" w:fill="FFFFFF"/>
        <w:spacing w:beforeAutospacing="0" w:before="0" w:afterAutospacing="0" w:after="132"/>
        <w:jc w:val="center"/>
        <w:rPr>
          <w:sz w:val="20"/>
          <w:szCs w:val="20"/>
        </w:rPr>
      </w:pPr>
      <w:r>
        <w:rPr>
          <w:rStyle w:val="Strong"/>
          <w:sz w:val="20"/>
          <w:szCs w:val="20"/>
        </w:rPr>
        <w:t>Акт</w:t>
      </w:r>
      <w:r>
        <w:rPr>
          <w:sz w:val="20"/>
          <w:szCs w:val="20"/>
        </w:rPr>
        <w:br/>
      </w:r>
      <w:r>
        <w:rPr>
          <w:rStyle w:val="Strong"/>
          <w:sz w:val="20"/>
          <w:szCs w:val="20"/>
        </w:rPr>
        <w:t>о разукомплектации (частичной ликвидации) основного средства</w:t>
      </w:r>
    </w:p>
    <w:p>
      <w:pPr>
        <w:pStyle w:val="NormalWeb"/>
        <w:shd w:val="clear" w:color="auto" w:fill="FFFFFF"/>
        <w:spacing w:beforeAutospacing="0" w:before="0" w:afterAutospacing="0" w:after="0"/>
        <w:rPr>
          <w:sz w:val="20"/>
          <w:szCs w:val="20"/>
        </w:rPr>
      </w:pPr>
      <w:r>
        <w:rPr>
          <w:rStyle w:val="Strong"/>
          <w:sz w:val="20"/>
          <w:szCs w:val="20"/>
        </w:rPr>
        <w:t>__________ г.</w:t>
        <w:tab/>
        <w:tab/>
        <w:tab/>
        <w:tab/>
        <w:tab/>
        <w:tab/>
        <w:tab/>
        <w:tab/>
        <w:tab/>
        <w:t>№___</w:t>
      </w:r>
    </w:p>
    <w:p>
      <w:pPr>
        <w:pStyle w:val="NormalWeb"/>
        <w:shd w:val="clear" w:color="auto" w:fill="FFFFFF"/>
        <w:spacing w:beforeAutospacing="0" w:before="0" w:afterAutospacing="0" w:after="132"/>
        <w:jc w:val="both"/>
        <w:rPr>
          <w:sz w:val="20"/>
          <w:szCs w:val="20"/>
        </w:rPr>
      </w:pPr>
      <w:r>
        <w:rPr>
          <w:sz w:val="20"/>
          <w:szCs w:val="20"/>
        </w:rPr>
      </w:r>
    </w:p>
    <w:p>
      <w:pPr>
        <w:pStyle w:val="NormalWeb"/>
        <w:shd w:val="clear" w:color="auto" w:fill="FFFFFF"/>
        <w:spacing w:beforeAutospacing="0" w:before="0" w:afterAutospacing="0" w:after="132"/>
        <w:jc w:val="both"/>
        <w:rPr>
          <w:sz w:val="20"/>
          <w:szCs w:val="20"/>
        </w:rPr>
      </w:pPr>
      <w:r>
        <w:rPr>
          <w:sz w:val="20"/>
          <w:szCs w:val="20"/>
        </w:rPr>
        <w:t>Настоящий акт составлен в том, что __________________________________ подлежит разукомлектации (частичной ликвидации) и списанию с бухгалтерского учета с _____________ года.</w:t>
      </w:r>
    </w:p>
    <w:p>
      <w:pPr>
        <w:pStyle w:val="NormalWeb"/>
        <w:shd w:val="clear" w:color="auto" w:fill="FFFFFF"/>
        <w:spacing w:beforeAutospacing="0" w:before="0" w:afterAutospacing="0" w:after="132"/>
        <w:jc w:val="both"/>
        <w:rPr>
          <w:sz w:val="20"/>
          <w:szCs w:val="20"/>
        </w:rPr>
      </w:pPr>
      <w:r>
        <w:rPr>
          <w:sz w:val="20"/>
          <w:szCs w:val="20"/>
        </w:rPr>
        <w:t>Основание:__________________.</w:t>
      </w:r>
    </w:p>
    <w:p>
      <w:pPr>
        <w:pStyle w:val="NormalWeb"/>
        <w:shd w:val="clear" w:color="auto" w:fill="FFFFFF"/>
        <w:spacing w:beforeAutospacing="0" w:before="0" w:afterAutospacing="0" w:after="132"/>
        <w:jc w:val="both"/>
        <w:rPr>
          <w:sz w:val="20"/>
          <w:szCs w:val="20"/>
        </w:rPr>
      </w:pPr>
      <w:r>
        <w:rPr>
          <w:sz w:val="20"/>
          <w:szCs w:val="20"/>
        </w:rPr>
        <w:t>Материально ответственное лицо: _____________________---</w:t>
      </w:r>
    </w:p>
    <w:p>
      <w:pPr>
        <w:pStyle w:val="NormalWeb"/>
        <w:shd w:val="clear" w:color="auto" w:fill="FFFFFF"/>
        <w:spacing w:beforeAutospacing="0" w:before="0" w:afterAutospacing="0" w:after="132"/>
        <w:jc w:val="both"/>
        <w:rPr>
          <w:sz w:val="20"/>
          <w:szCs w:val="20"/>
        </w:rPr>
      </w:pPr>
      <w:r>
        <w:rPr>
          <w:sz w:val="20"/>
          <w:szCs w:val="20"/>
        </w:rPr>
        <w:t> </w:t>
      </w:r>
      <w:r>
        <w:rPr>
          <w:sz w:val="20"/>
          <w:szCs w:val="20"/>
        </w:rPr>
        <w:br/>
      </w:r>
      <w:r>
        <w:rPr>
          <w:rStyle w:val="Style12"/>
          <w:sz w:val="20"/>
          <w:szCs w:val="20"/>
        </w:rPr>
        <w:t>Сведения о ликвидируемом объекте.</w:t>
      </w:r>
    </w:p>
    <w:p>
      <w:pPr>
        <w:pStyle w:val="NormalWeb"/>
        <w:shd w:val="clear" w:color="auto" w:fill="FFFFFF"/>
        <w:spacing w:beforeAutospacing="0" w:before="0" w:afterAutospacing="0" w:after="132"/>
        <w:jc w:val="both"/>
        <w:rPr>
          <w:sz w:val="20"/>
          <w:szCs w:val="20"/>
        </w:rPr>
      </w:pPr>
      <w:r>
        <w:rPr>
          <w:sz w:val="20"/>
          <w:szCs w:val="20"/>
        </w:rPr>
        <w:t xml:space="preserve">Наименование объекта: </w:t>
      </w:r>
    </w:p>
    <w:p>
      <w:pPr>
        <w:pStyle w:val="NormalWeb"/>
        <w:shd w:val="clear" w:color="auto" w:fill="FFFFFF"/>
        <w:spacing w:beforeAutospacing="0" w:before="0" w:afterAutospacing="0" w:after="132"/>
        <w:jc w:val="both"/>
        <w:rPr>
          <w:sz w:val="20"/>
          <w:szCs w:val="20"/>
        </w:rPr>
      </w:pPr>
      <w:r>
        <w:rPr>
          <w:sz w:val="20"/>
          <w:szCs w:val="20"/>
        </w:rPr>
        <w:t xml:space="preserve">Инвентарный номер: </w:t>
      </w:r>
    </w:p>
    <w:p>
      <w:pPr>
        <w:pStyle w:val="NormalWeb"/>
        <w:shd w:val="clear" w:color="auto" w:fill="FFFFFF"/>
        <w:spacing w:beforeAutospacing="0" w:before="0" w:afterAutospacing="0" w:after="132"/>
        <w:jc w:val="both"/>
        <w:rPr>
          <w:sz w:val="20"/>
          <w:szCs w:val="20"/>
        </w:rPr>
      </w:pPr>
      <w:r>
        <w:rPr>
          <w:sz w:val="20"/>
          <w:szCs w:val="20"/>
        </w:rPr>
        <w:t xml:space="preserve">Дата принятия к бухгалтерскому учету: </w:t>
      </w:r>
    </w:p>
    <w:p>
      <w:pPr>
        <w:pStyle w:val="NormalWeb"/>
        <w:shd w:val="clear" w:color="auto" w:fill="FFFFFF"/>
        <w:spacing w:beforeAutospacing="0" w:before="0" w:afterAutospacing="0" w:after="132"/>
        <w:jc w:val="both"/>
        <w:rPr>
          <w:sz w:val="20"/>
          <w:szCs w:val="20"/>
        </w:rPr>
      </w:pPr>
      <w:r>
        <w:rPr>
          <w:sz w:val="20"/>
          <w:szCs w:val="20"/>
        </w:rPr>
        <w:t>Дата ввода в эксплуатацию:</w:t>
      </w:r>
    </w:p>
    <w:p>
      <w:pPr>
        <w:pStyle w:val="NormalWeb"/>
        <w:shd w:val="clear" w:color="auto" w:fill="FFFFFF"/>
        <w:spacing w:beforeAutospacing="0" w:before="0" w:afterAutospacing="0" w:after="132"/>
        <w:jc w:val="both"/>
        <w:rPr>
          <w:sz w:val="20"/>
          <w:szCs w:val="20"/>
        </w:rPr>
      </w:pPr>
      <w:r>
        <w:rPr>
          <w:sz w:val="20"/>
          <w:szCs w:val="20"/>
        </w:rPr>
        <w:t xml:space="preserve">Планируемый срок полезного использования: </w:t>
      </w:r>
    </w:p>
    <w:p>
      <w:pPr>
        <w:pStyle w:val="NormalWeb"/>
        <w:shd w:val="clear" w:color="auto" w:fill="FFFFFF"/>
        <w:spacing w:beforeAutospacing="0" w:before="0" w:afterAutospacing="0" w:after="132"/>
        <w:jc w:val="both"/>
        <w:rPr>
          <w:sz w:val="20"/>
          <w:szCs w:val="20"/>
        </w:rPr>
      </w:pPr>
      <w:r>
        <w:rPr>
          <w:sz w:val="20"/>
          <w:szCs w:val="20"/>
        </w:rPr>
        <w:t xml:space="preserve">Фактический срок эксплуатации: </w:t>
      </w:r>
    </w:p>
    <w:p>
      <w:pPr>
        <w:pStyle w:val="NormalWeb"/>
        <w:shd w:val="clear" w:color="auto" w:fill="FFFFFF"/>
        <w:spacing w:beforeAutospacing="0" w:before="0" w:afterAutospacing="0" w:after="132"/>
        <w:jc w:val="both"/>
        <w:rPr>
          <w:sz w:val="20"/>
          <w:szCs w:val="20"/>
        </w:rPr>
      </w:pPr>
      <w:r>
        <w:rPr>
          <w:sz w:val="20"/>
          <w:szCs w:val="20"/>
        </w:rPr>
        <w:t xml:space="preserve">Первоначальная стоимость на момент принятия к бухучету: </w:t>
      </w:r>
    </w:p>
    <w:p>
      <w:pPr>
        <w:pStyle w:val="NormalWeb"/>
        <w:shd w:val="clear" w:color="auto" w:fill="FFFFFF"/>
        <w:spacing w:beforeAutospacing="0" w:before="0" w:afterAutospacing="0" w:after="132"/>
        <w:jc w:val="both"/>
        <w:rPr>
          <w:sz w:val="20"/>
          <w:szCs w:val="20"/>
        </w:rPr>
      </w:pPr>
      <w:r>
        <w:rPr>
          <w:sz w:val="20"/>
          <w:szCs w:val="20"/>
        </w:rPr>
        <w:t xml:space="preserve">Общая площадь: </w:t>
      </w:r>
    </w:p>
    <w:p>
      <w:pPr>
        <w:pStyle w:val="NormalWeb"/>
        <w:shd w:val="clear" w:color="auto" w:fill="FFFFFF"/>
        <w:spacing w:beforeAutospacing="0" w:before="0" w:afterAutospacing="0" w:after="132"/>
        <w:jc w:val="both"/>
        <w:rPr>
          <w:sz w:val="20"/>
          <w:szCs w:val="20"/>
        </w:rPr>
      </w:pPr>
      <w:r>
        <w:rPr>
          <w:sz w:val="20"/>
          <w:szCs w:val="20"/>
        </w:rPr>
        <w:t>Метод начисления амортизации:</w:t>
      </w:r>
    </w:p>
    <w:p>
      <w:pPr>
        <w:pStyle w:val="NormalWeb"/>
        <w:shd w:val="clear" w:color="auto" w:fill="FFFFFF"/>
        <w:spacing w:beforeAutospacing="0" w:before="0" w:afterAutospacing="0" w:after="132"/>
        <w:jc w:val="both"/>
        <w:rPr>
          <w:sz w:val="20"/>
          <w:szCs w:val="20"/>
        </w:rPr>
      </w:pPr>
      <w:r>
        <w:rPr>
          <w:sz w:val="20"/>
          <w:szCs w:val="20"/>
        </w:rPr>
        <w:t xml:space="preserve">Сумма начисленной амортизации: </w:t>
      </w:r>
    </w:p>
    <w:p>
      <w:pPr>
        <w:pStyle w:val="NormalWeb"/>
        <w:shd w:val="clear" w:color="auto" w:fill="FFFFFF"/>
        <w:spacing w:beforeAutospacing="0" w:before="0" w:afterAutospacing="0" w:after="132"/>
        <w:jc w:val="both"/>
        <w:rPr>
          <w:sz w:val="20"/>
          <w:szCs w:val="20"/>
        </w:rPr>
      </w:pPr>
      <w:r>
        <w:rPr>
          <w:sz w:val="20"/>
          <w:szCs w:val="20"/>
        </w:rPr>
        <w:t xml:space="preserve">Остаточная стоимость: </w:t>
      </w:r>
    </w:p>
    <w:p>
      <w:pPr>
        <w:pStyle w:val="NormalWeb"/>
        <w:shd w:val="clear" w:color="auto" w:fill="FFFFFF"/>
        <w:spacing w:beforeAutospacing="0" w:before="0" w:afterAutospacing="0" w:after="132"/>
        <w:jc w:val="both"/>
        <w:rPr>
          <w:sz w:val="20"/>
          <w:szCs w:val="20"/>
        </w:rPr>
      </w:pPr>
      <w:r>
        <w:rPr>
          <w:rStyle w:val="Style12"/>
          <w:sz w:val="20"/>
          <w:szCs w:val="20"/>
        </w:rPr>
        <w:t>Осмотр</w:t>
      </w:r>
    </w:p>
    <w:p>
      <w:pPr>
        <w:pStyle w:val="NormalWeb"/>
        <w:shd w:val="clear" w:color="auto" w:fill="FFFFFF"/>
        <w:spacing w:beforeAutospacing="0" w:before="0" w:afterAutospacing="0" w:after="132"/>
        <w:jc w:val="both"/>
        <w:rPr>
          <w:sz w:val="20"/>
          <w:szCs w:val="20"/>
        </w:rPr>
      </w:pPr>
      <w:r>
        <w:rPr>
          <w:sz w:val="20"/>
          <w:szCs w:val="20"/>
        </w:rPr>
        <w:t>В результате осмотра _____________________, указанного в настоящем акте, установлено:</w:t>
      </w:r>
    </w:p>
    <w:p>
      <w:pPr>
        <w:pStyle w:val="NormalWeb"/>
        <w:shd w:val="clear" w:color="auto" w:fill="FFFFFF"/>
        <w:spacing w:beforeAutospacing="0" w:before="0" w:afterAutospacing="0" w:after="132"/>
        <w:jc w:val="both"/>
        <w:rPr>
          <w:sz w:val="20"/>
          <w:szCs w:val="20"/>
        </w:rPr>
      </w:pPr>
      <w:r>
        <w:rPr>
          <w:sz w:val="20"/>
          <w:szCs w:val="20"/>
        </w:rPr>
        <w:t>1.</w:t>
      </w:r>
    </w:p>
    <w:p>
      <w:pPr>
        <w:pStyle w:val="NormalWeb"/>
        <w:shd w:val="clear" w:color="auto" w:fill="FFFFFF"/>
        <w:spacing w:beforeAutospacing="0" w:before="0" w:afterAutospacing="0" w:after="132"/>
        <w:jc w:val="both"/>
        <w:rPr>
          <w:sz w:val="20"/>
          <w:szCs w:val="20"/>
        </w:rPr>
      </w:pPr>
      <w:r>
        <w:rPr>
          <w:sz w:val="20"/>
          <w:szCs w:val="20"/>
        </w:rPr>
        <w:t>2. </w:t>
        <w:br/>
      </w:r>
      <w:r>
        <w:rPr>
          <w:rStyle w:val="Style12"/>
          <w:sz w:val="20"/>
          <w:szCs w:val="20"/>
        </w:rPr>
        <w:t>Заключение комиссии.</w:t>
      </w:r>
    </w:p>
    <w:p>
      <w:pPr>
        <w:pStyle w:val="NormalWeb"/>
        <w:shd w:val="clear" w:color="auto" w:fill="FFFFFF"/>
        <w:spacing w:beforeAutospacing="0" w:before="0" w:afterAutospacing="0" w:after="132"/>
        <w:jc w:val="both"/>
        <w:rPr>
          <w:sz w:val="20"/>
          <w:szCs w:val="20"/>
        </w:rPr>
      </w:pPr>
      <w:r>
        <w:rPr>
          <w:sz w:val="20"/>
          <w:szCs w:val="20"/>
        </w:rPr>
        <w:t>Председатель комиссии:</w:t>
      </w:r>
    </w:p>
    <w:p>
      <w:pPr>
        <w:pStyle w:val="NormalWeb"/>
        <w:shd w:val="clear" w:color="auto" w:fill="FFFFFF"/>
        <w:spacing w:beforeAutospacing="0" w:before="0" w:afterAutospacing="0" w:after="132"/>
        <w:jc w:val="both"/>
        <w:rPr>
          <w:sz w:val="20"/>
          <w:szCs w:val="20"/>
        </w:rPr>
      </w:pPr>
      <w:r>
        <w:rPr>
          <w:rStyle w:val="Strong"/>
          <w:sz w:val="20"/>
          <w:szCs w:val="20"/>
        </w:rPr>
        <w:t>Члены комиссии: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sz w:val="20"/>
          <w:szCs w:val="20"/>
        </w:rPr>
      </w:pPr>
      <w:r>
        <w:rPr>
          <w:rFonts w:cs="Times New Roman" w:ascii="Times New Roman" w:hAnsi="Times New Roman"/>
          <w:sz w:val="20"/>
          <w:szCs w:val="20"/>
        </w:rPr>
        <w:t>Приложение 2.3.</w:t>
      </w:r>
    </w:p>
    <w:p>
      <w:pPr>
        <w:pStyle w:val="Normal"/>
        <w:spacing w:lineRule="auto" w:line="240" w:before="0" w:after="0"/>
        <w:jc w:val="right"/>
        <w:rPr>
          <w:sz w:val="20"/>
          <w:szCs w:val="20"/>
        </w:rPr>
      </w:pPr>
      <w:r>
        <w:rPr>
          <w:rFonts w:cs="Times New Roman" w:ascii="Times New Roman" w:hAnsi="Times New Roman"/>
          <w:sz w:val="20"/>
          <w:szCs w:val="20"/>
        </w:rPr>
        <w:t>к учетной политике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center"/>
        <w:rPr>
          <w:sz w:val="20"/>
          <w:szCs w:val="20"/>
        </w:rPr>
      </w:pPr>
      <w:r>
        <w:rPr>
          <w:sz w:val="20"/>
          <w:szCs w:val="20"/>
        </w:rPr>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center"/>
        <w:rPr>
          <w:sz w:val="20"/>
          <w:szCs w:val="20"/>
        </w:rPr>
      </w:pPr>
      <w:r>
        <w:rPr>
          <w:b/>
          <w:sz w:val="20"/>
          <w:szCs w:val="20"/>
        </w:rPr>
        <w:t>АКТ № </w:t>
      </w:r>
      <w:r>
        <w:rPr>
          <w:rStyle w:val="Fill"/>
          <w:b/>
          <w:i/>
          <w:sz w:val="20"/>
          <w:szCs w:val="20"/>
        </w:rPr>
        <w:t>__</w:t>
      </w:r>
      <w:r>
        <w:rPr>
          <w:b/>
          <w:color w:val="000000"/>
          <w:sz w:val="20"/>
          <w:szCs w:val="20"/>
        </w:rPr>
        <w:br/>
      </w:r>
      <w:r>
        <w:rPr>
          <w:b/>
          <w:sz w:val="20"/>
          <w:szCs w:val="20"/>
        </w:rPr>
        <w:t>о консерванции (расконсервации) основного средства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center"/>
        <w:rPr>
          <w:sz w:val="20"/>
          <w:szCs w:val="20"/>
        </w:rPr>
      </w:pPr>
      <w:r>
        <w:rPr>
          <w:sz w:val="20"/>
          <w:szCs w:val="20"/>
        </w:rPr>
        <w:t>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sz w:val="20"/>
          <w:szCs w:val="20"/>
        </w:rPr>
      </w:pPr>
      <w:r>
        <w:rPr>
          <w:rStyle w:val="Fill"/>
          <w:b/>
          <w:i/>
          <w:sz w:val="20"/>
          <w:szCs w:val="20"/>
        </w:rPr>
        <w:t>_________</w:t>
      </w:r>
      <w:r>
        <w:rPr>
          <w:sz w:val="20"/>
          <w:szCs w:val="20"/>
        </w:rPr>
        <w:t xml:space="preserve"> </w:t>
        <w:tab/>
        <w:tab/>
        <w:tab/>
        <w:tab/>
        <w:tab/>
        <w:tab/>
        <w:tab/>
        <w:tab/>
      </w:r>
      <w:r>
        <w:rPr>
          <w:rStyle w:val="Fill"/>
          <w:b/>
          <w:i/>
          <w:sz w:val="20"/>
          <w:szCs w:val="20"/>
        </w:rPr>
        <w:t>__________</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sz w:val="20"/>
          <w:szCs w:val="20"/>
        </w:rPr>
      </w:pPr>
      <w:r>
        <w:rPr>
          <w:sz w:val="20"/>
          <w:szCs w:val="20"/>
        </w:rPr>
        <w:t>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sz w:val="20"/>
          <w:szCs w:val="20"/>
        </w:rPr>
      </w:pPr>
      <w:r>
        <w:rPr>
          <w:sz w:val="20"/>
          <w:szCs w:val="20"/>
        </w:rPr>
        <w:t>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sz w:val="20"/>
          <w:szCs w:val="20"/>
        </w:rPr>
      </w:pPr>
      <w:r>
        <w:rPr>
          <w:sz w:val="20"/>
          <w:szCs w:val="20"/>
        </w:rPr>
        <w:t xml:space="preserve">Настоящий акт подтверждает консерванцию (расконсервацию) </w:t>
      </w:r>
      <w:r>
        <w:rPr>
          <w:rStyle w:val="Fill"/>
          <w:b/>
          <w:i/>
          <w:sz w:val="20"/>
          <w:szCs w:val="20"/>
        </w:rPr>
        <w:t>______________________</w:t>
      </w:r>
      <w:r>
        <w:rPr>
          <w:sz w:val="20"/>
          <w:szCs w:val="20"/>
        </w:rPr>
        <w:t xml:space="preserve"> (инв. № ___),( переведенной на консервацию с ___________________на основании </w:t>
      </w:r>
      <w:r>
        <w:rPr>
          <w:rStyle w:val="Fill"/>
          <w:b/>
          <w:i/>
          <w:sz w:val="20"/>
          <w:szCs w:val="20"/>
        </w:rPr>
        <w:t>_________________________</w:t>
      </w:r>
      <w:r>
        <w:rPr>
          <w:i/>
          <w:iCs/>
          <w:sz w:val="20"/>
          <w:szCs w:val="20"/>
        </w:rPr>
        <w:t xml:space="preserve"> </w:t>
      </w:r>
      <w:r>
        <w:rPr>
          <w:rStyle w:val="Fill"/>
          <w:b/>
          <w:i/>
          <w:sz w:val="20"/>
          <w:szCs w:val="20"/>
        </w:rPr>
        <w:t>_____</w:t>
      </w:r>
      <w:r>
        <w:rPr>
          <w:sz w:val="20"/>
          <w:szCs w:val="20"/>
        </w:rPr>
        <w:t>.)</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sz w:val="20"/>
          <w:szCs w:val="20"/>
        </w:rPr>
      </w:pPr>
      <w:r>
        <w:rPr>
          <w:sz w:val="20"/>
          <w:szCs w:val="20"/>
        </w:rPr>
        <w:t>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sz w:val="20"/>
          <w:szCs w:val="20"/>
        </w:rPr>
      </w:pPr>
      <w:r>
        <w:rPr>
          <w:rStyle w:val="Fill"/>
          <w:b/>
          <w:i/>
          <w:sz w:val="20"/>
          <w:szCs w:val="20"/>
        </w:rPr>
        <w:t>(___________________</w:t>
      </w:r>
      <w:r>
        <w:rPr>
          <w:sz w:val="20"/>
          <w:szCs w:val="20"/>
        </w:rPr>
        <w:t xml:space="preserve"> основное средство введено в эксплуатацию.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sz w:val="20"/>
          <w:szCs w:val="20"/>
        </w:rPr>
      </w:pPr>
      <w:r>
        <w:rPr>
          <w:sz w:val="20"/>
          <w:szCs w:val="20"/>
        </w:rPr>
        <w:t>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sz w:val="20"/>
          <w:szCs w:val="20"/>
        </w:rPr>
      </w:pPr>
      <w:r>
        <w:rPr>
          <w:sz w:val="20"/>
          <w:szCs w:val="20"/>
        </w:rPr>
        <w:t>В процессе расконсервации использовано:</w:t>
      </w:r>
      <w:r>
        <w:rPr>
          <w:color w:val="000000"/>
          <w:sz w:val="20"/>
          <w:szCs w:val="20"/>
        </w:rPr>
        <w:br/>
      </w:r>
      <w:r>
        <w:rPr>
          <w:rStyle w:val="Fill"/>
          <w:b/>
          <w:i/>
          <w:sz w:val="20"/>
          <w:szCs w:val="20"/>
        </w:rPr>
        <w:t>____________________________________</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sz w:val="20"/>
          <w:szCs w:val="20"/>
        </w:rPr>
      </w:pPr>
      <w:r>
        <w:rPr>
          <w:sz w:val="20"/>
          <w:szCs w:val="20"/>
        </w:rPr>
        <w:t>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sz w:val="20"/>
          <w:szCs w:val="20"/>
        </w:rPr>
      </w:pPr>
      <w:r>
        <w:rPr>
          <w:sz w:val="20"/>
          <w:szCs w:val="20"/>
        </w:rPr>
        <w:t xml:space="preserve">Сотрудники, ответственные за консерванцию (расконсервацию) (и ввод основного средства в эксплуатацию): </w:t>
      </w:r>
      <w:r>
        <w:rPr>
          <w:color w:val="000000"/>
          <w:sz w:val="20"/>
          <w:szCs w:val="20"/>
        </w:rPr>
        <w:br/>
      </w:r>
      <w:r>
        <w:rPr>
          <w:rStyle w:val="Fill"/>
          <w:b/>
          <w:i/>
          <w:sz w:val="20"/>
          <w:szCs w:val="20"/>
        </w:rPr>
        <w:t>_______________________________________________________________________</w:t>
      </w:r>
      <w:r>
        <w:rPr>
          <w:sz w:val="20"/>
          <w:szCs w:val="20"/>
        </w:rPr>
        <w:t>.</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sz w:val="20"/>
          <w:szCs w:val="20"/>
        </w:rPr>
      </w:pPr>
      <w:r>
        <w:rPr>
          <w:sz w:val="20"/>
          <w:szCs w:val="20"/>
        </w:rPr>
        <w:t>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sz w:val="20"/>
          <w:szCs w:val="20"/>
        </w:rPr>
      </w:pPr>
      <w:r>
        <w:rPr>
          <w:sz w:val="20"/>
          <w:szCs w:val="20"/>
        </w:rPr>
        <w:t xml:space="preserve">После консерванции (расконсервации) объект основного средства принял на ответственное хранение </w:t>
      </w:r>
      <w:r>
        <w:rPr>
          <w:rStyle w:val="Fill"/>
          <w:b/>
          <w:i/>
          <w:sz w:val="20"/>
          <w:szCs w:val="20"/>
        </w:rPr>
        <w:t>_________</w:t>
      </w:r>
      <w:r>
        <w:rPr>
          <w:i/>
          <w:iCs/>
          <w:sz w:val="20"/>
          <w:szCs w:val="20"/>
        </w:rPr>
        <w:t xml:space="preserve"> </w:t>
      </w:r>
      <w:r>
        <w:rPr>
          <w:rStyle w:val="Fill"/>
          <w:b/>
          <w:i/>
          <w:sz w:val="20"/>
          <w:szCs w:val="20"/>
        </w:rPr>
        <w:t>________________</w:t>
      </w:r>
      <w:r>
        <w:rPr>
          <w:sz w:val="20"/>
          <w:szCs w:val="20"/>
        </w:rPr>
        <w:t>.</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sz w:val="20"/>
          <w:szCs w:val="20"/>
        </w:rPr>
      </w:pPr>
      <w:r>
        <w:rPr>
          <w:sz w:val="20"/>
          <w:szCs w:val="20"/>
        </w:rPr>
        <w:t>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sz w:val="20"/>
          <w:szCs w:val="20"/>
        </w:rPr>
      </w:pPr>
      <w:r>
        <w:rPr>
          <w:sz w:val="20"/>
          <w:szCs w:val="20"/>
        </w:rPr>
        <w:t> </w:t>
      </w:r>
    </w:p>
    <w:tbl>
      <w:tblPr>
        <w:tblW w:w="9405" w:type="dxa"/>
        <w:jc w:val="left"/>
        <w:tblInd w:w="60" w:type="dxa"/>
        <w:tblBorders/>
        <w:tblCellMar>
          <w:top w:w="60" w:type="dxa"/>
          <w:left w:w="60" w:type="dxa"/>
          <w:bottom w:w="60" w:type="dxa"/>
          <w:right w:w="60" w:type="dxa"/>
        </w:tblCellMar>
        <w:tblLook w:val="04a0"/>
      </w:tblPr>
      <w:tblGrid>
        <w:gridCol w:w="3064"/>
        <w:gridCol w:w="2926"/>
        <w:gridCol w:w="222"/>
        <w:gridCol w:w="869"/>
        <w:gridCol w:w="221"/>
        <w:gridCol w:w="2102"/>
      </w:tblGrid>
      <w:tr>
        <w:trPr/>
        <w:tc>
          <w:tcPr>
            <w:tcW w:w="3064" w:type="dxa"/>
            <w:tcBorders/>
            <w:shd w:fill="auto" w:val="clear"/>
          </w:tcPr>
          <w:p>
            <w:pPr>
              <w:pStyle w:val="Normal"/>
              <w:widowControl/>
              <w:bidi w:val="0"/>
              <w:spacing w:lineRule="auto" w:line="259" w:before="0" w:after="160"/>
              <w:jc w:val="left"/>
              <w:rPr>
                <w:sz w:val="20"/>
                <w:szCs w:val="20"/>
              </w:rPr>
            </w:pPr>
            <w:r>
              <w:rPr>
                <w:rFonts w:cs="Times New Roman" w:ascii="Times New Roman" w:hAnsi="Times New Roman"/>
                <w:sz w:val="20"/>
                <w:szCs w:val="20"/>
              </w:rPr>
              <w:t>Председатель комиссии:</w:t>
            </w:r>
          </w:p>
        </w:tc>
        <w:tc>
          <w:tcPr>
            <w:tcW w:w="2926" w:type="dxa"/>
            <w:tcBorders>
              <w:bottom w:val="single" w:sz="8" w:space="0" w:color="000000"/>
              <w:insideH w:val="single" w:sz="8" w:space="0" w:color="000000"/>
            </w:tcBorders>
            <w:shd w:fill="auto" w:val="clear"/>
            <w:vAlign w:val="bottom"/>
          </w:tcPr>
          <w:p>
            <w:pPr>
              <w:pStyle w:val="Normal"/>
              <w:spacing w:before="0" w:after="160"/>
              <w:jc w:val="center"/>
              <w:rPr>
                <w:sz w:val="20"/>
                <w:szCs w:val="20"/>
              </w:rPr>
            </w:pPr>
            <w:r>
              <w:rPr>
                <w:rStyle w:val="Fill"/>
                <w:rFonts w:cs="Times New Roman" w:ascii="Times New Roman" w:hAnsi="Times New Roman"/>
                <w:b/>
                <w:i/>
                <w:sz w:val="20"/>
                <w:szCs w:val="20"/>
              </w:rPr>
              <w:t>____________________</w:t>
            </w:r>
          </w:p>
        </w:tc>
        <w:tc>
          <w:tcPr>
            <w:tcW w:w="222" w:type="dxa"/>
            <w:tcBorders/>
            <w:shd w:fill="auto" w:val="clear"/>
          </w:tcPr>
          <w:p>
            <w:pPr>
              <w:pStyle w:val="Normal"/>
              <w:widowControl/>
              <w:bidi w:val="0"/>
              <w:spacing w:lineRule="auto" w:line="259" w:before="0" w:after="160"/>
              <w:jc w:val="left"/>
              <w:rPr>
                <w:sz w:val="20"/>
                <w:szCs w:val="20"/>
              </w:rPr>
            </w:pPr>
            <w:r>
              <w:rPr>
                <w:rFonts w:cs="Times New Roman" w:ascii="Times New Roman" w:hAnsi="Times New Roman"/>
                <w:sz w:val="20"/>
                <w:szCs w:val="20"/>
              </w:rPr>
              <w:t> </w:t>
            </w:r>
          </w:p>
        </w:tc>
        <w:tc>
          <w:tcPr>
            <w:tcW w:w="869" w:type="dxa"/>
            <w:tcBorders>
              <w:bottom w:val="single" w:sz="8" w:space="0" w:color="000000"/>
              <w:insideH w:val="single" w:sz="8" w:space="0" w:color="000000"/>
            </w:tcBorders>
            <w:shd w:fill="auto" w:val="clear"/>
          </w:tcPr>
          <w:p>
            <w:pPr>
              <w:pStyle w:val="Normal"/>
              <w:widowControl/>
              <w:bidi w:val="0"/>
              <w:spacing w:lineRule="auto" w:line="259" w:before="0" w:after="160"/>
              <w:jc w:val="left"/>
              <w:rPr>
                <w:sz w:val="20"/>
                <w:szCs w:val="20"/>
              </w:rPr>
            </w:pPr>
            <w:r>
              <w:rPr>
                <w:rFonts w:cs="Times New Roman" w:ascii="Times New Roman" w:hAnsi="Times New Roman"/>
                <w:sz w:val="20"/>
                <w:szCs w:val="20"/>
              </w:rPr>
              <w:t> </w:t>
            </w:r>
          </w:p>
        </w:tc>
        <w:tc>
          <w:tcPr>
            <w:tcW w:w="221" w:type="dxa"/>
            <w:tcBorders/>
            <w:shd w:fill="auto" w:val="clear"/>
          </w:tcPr>
          <w:p>
            <w:pPr>
              <w:pStyle w:val="Normal"/>
              <w:widowControl/>
              <w:bidi w:val="0"/>
              <w:spacing w:lineRule="auto" w:line="259" w:before="0" w:after="160"/>
              <w:jc w:val="left"/>
              <w:rPr>
                <w:sz w:val="20"/>
                <w:szCs w:val="20"/>
              </w:rPr>
            </w:pPr>
            <w:r>
              <w:rPr>
                <w:rFonts w:cs="Times New Roman" w:ascii="Times New Roman" w:hAnsi="Times New Roman"/>
                <w:sz w:val="20"/>
                <w:szCs w:val="20"/>
              </w:rPr>
              <w:t> </w:t>
            </w:r>
          </w:p>
        </w:tc>
        <w:tc>
          <w:tcPr>
            <w:tcW w:w="2102" w:type="dxa"/>
            <w:tcBorders>
              <w:bottom w:val="single" w:sz="8" w:space="0" w:color="000000"/>
              <w:insideH w:val="single" w:sz="8" w:space="0" w:color="000000"/>
            </w:tcBorders>
            <w:shd w:fill="auto" w:val="clear"/>
            <w:vAlign w:val="bottom"/>
          </w:tcPr>
          <w:p>
            <w:pPr>
              <w:pStyle w:val="Normal"/>
              <w:spacing w:before="0" w:after="160"/>
              <w:jc w:val="center"/>
              <w:rPr>
                <w:sz w:val="20"/>
                <w:szCs w:val="20"/>
              </w:rPr>
            </w:pPr>
            <w:r>
              <w:rPr>
                <w:rStyle w:val="Fill"/>
                <w:rFonts w:cs="Times New Roman" w:ascii="Times New Roman" w:hAnsi="Times New Roman"/>
                <w:b/>
                <w:i/>
                <w:sz w:val="20"/>
                <w:szCs w:val="20"/>
              </w:rPr>
              <w:t>__________</w:t>
            </w:r>
          </w:p>
        </w:tc>
      </w:tr>
      <w:tr>
        <w:trPr/>
        <w:tc>
          <w:tcPr>
            <w:tcW w:w="3064" w:type="dxa"/>
            <w:tcBorders/>
            <w:shd w:fill="auto" w:val="clear"/>
          </w:tcPr>
          <w:p>
            <w:pPr>
              <w:pStyle w:val="Normal"/>
              <w:spacing w:before="0" w:after="160"/>
              <w:jc w:val="center"/>
              <w:rPr>
                <w:sz w:val="20"/>
                <w:szCs w:val="20"/>
              </w:rPr>
            </w:pPr>
            <w:r>
              <w:rPr>
                <w:rFonts w:cs="Times New Roman" w:ascii="Times New Roman" w:hAnsi="Times New Roman"/>
                <w:sz w:val="20"/>
                <w:szCs w:val="20"/>
              </w:rPr>
              <w:t> </w:t>
            </w:r>
          </w:p>
        </w:tc>
        <w:tc>
          <w:tcPr>
            <w:tcW w:w="2926" w:type="dxa"/>
            <w:tcBorders>
              <w:top w:val="single" w:sz="8" w:space="0" w:color="000000"/>
            </w:tcBorders>
            <w:shd w:fill="auto" w:val="clear"/>
          </w:tcPr>
          <w:p>
            <w:pPr>
              <w:pStyle w:val="Normal"/>
              <w:spacing w:before="0" w:after="160"/>
              <w:jc w:val="center"/>
              <w:rPr>
                <w:sz w:val="20"/>
                <w:szCs w:val="20"/>
              </w:rPr>
            </w:pPr>
            <w:r>
              <w:rPr>
                <w:rStyle w:val="Small"/>
                <w:sz w:val="20"/>
                <w:szCs w:val="20"/>
              </w:rPr>
              <w:t>должность</w:t>
            </w:r>
          </w:p>
        </w:tc>
        <w:tc>
          <w:tcPr>
            <w:tcW w:w="222" w:type="dxa"/>
            <w:tcBorders/>
            <w:shd w:fill="auto" w:val="clear"/>
          </w:tcPr>
          <w:p>
            <w:pPr>
              <w:pStyle w:val="Normal"/>
              <w:spacing w:before="0" w:after="160"/>
              <w:jc w:val="center"/>
              <w:rPr>
                <w:sz w:val="20"/>
                <w:szCs w:val="20"/>
              </w:rPr>
            </w:pPr>
            <w:r>
              <w:rPr>
                <w:rFonts w:cs="Times New Roman" w:ascii="Times New Roman" w:hAnsi="Times New Roman"/>
                <w:sz w:val="20"/>
                <w:szCs w:val="20"/>
              </w:rPr>
              <w:t> </w:t>
            </w:r>
          </w:p>
        </w:tc>
        <w:tc>
          <w:tcPr>
            <w:tcW w:w="869" w:type="dxa"/>
            <w:tcBorders>
              <w:top w:val="single" w:sz="8" w:space="0" w:color="000000"/>
            </w:tcBorders>
            <w:shd w:fill="auto" w:val="clear"/>
          </w:tcPr>
          <w:p>
            <w:pPr>
              <w:pStyle w:val="Normal"/>
              <w:spacing w:before="0" w:after="160"/>
              <w:jc w:val="center"/>
              <w:rPr>
                <w:sz w:val="20"/>
                <w:szCs w:val="20"/>
              </w:rPr>
            </w:pPr>
            <w:r>
              <w:rPr>
                <w:rStyle w:val="Small"/>
                <w:sz w:val="20"/>
                <w:szCs w:val="20"/>
              </w:rPr>
              <w:t>подпись</w:t>
            </w:r>
          </w:p>
        </w:tc>
        <w:tc>
          <w:tcPr>
            <w:tcW w:w="221" w:type="dxa"/>
            <w:tcBorders/>
            <w:shd w:fill="auto" w:val="clear"/>
          </w:tcPr>
          <w:p>
            <w:pPr>
              <w:pStyle w:val="Normal"/>
              <w:spacing w:before="0" w:after="160"/>
              <w:jc w:val="center"/>
              <w:rPr>
                <w:sz w:val="20"/>
                <w:szCs w:val="20"/>
              </w:rPr>
            </w:pPr>
            <w:r>
              <w:rPr>
                <w:rFonts w:cs="Times New Roman" w:ascii="Times New Roman" w:hAnsi="Times New Roman"/>
                <w:sz w:val="20"/>
                <w:szCs w:val="20"/>
              </w:rPr>
              <w:t> </w:t>
            </w:r>
          </w:p>
        </w:tc>
        <w:tc>
          <w:tcPr>
            <w:tcW w:w="2102" w:type="dxa"/>
            <w:tcBorders>
              <w:top w:val="single" w:sz="8" w:space="0" w:color="000000"/>
            </w:tcBorders>
            <w:shd w:fill="auto" w:val="clear"/>
          </w:tcPr>
          <w:p>
            <w:pPr>
              <w:pStyle w:val="Normal"/>
              <w:spacing w:before="0" w:after="160"/>
              <w:jc w:val="center"/>
              <w:rPr>
                <w:sz w:val="20"/>
                <w:szCs w:val="20"/>
              </w:rPr>
            </w:pPr>
            <w:r>
              <w:rPr>
                <w:rStyle w:val="Small"/>
                <w:sz w:val="20"/>
                <w:szCs w:val="20"/>
              </w:rPr>
              <w:t>расшифровка подписи</w:t>
            </w:r>
          </w:p>
        </w:tc>
      </w:tr>
      <w:tr>
        <w:trPr/>
        <w:tc>
          <w:tcPr>
            <w:tcW w:w="3064" w:type="dxa"/>
            <w:tcBorders/>
            <w:shd w:fill="auto" w:val="clear"/>
          </w:tcPr>
          <w:p>
            <w:pPr>
              <w:pStyle w:val="Normal"/>
              <w:widowControl/>
              <w:bidi w:val="0"/>
              <w:spacing w:lineRule="auto" w:line="259" w:before="0" w:after="160"/>
              <w:jc w:val="left"/>
              <w:rPr>
                <w:sz w:val="20"/>
                <w:szCs w:val="20"/>
              </w:rPr>
            </w:pPr>
            <w:r>
              <w:rPr>
                <w:rFonts w:cs="Times New Roman" w:ascii="Times New Roman" w:hAnsi="Times New Roman"/>
                <w:sz w:val="20"/>
                <w:szCs w:val="20"/>
              </w:rPr>
              <w:t>Члены комиссии:</w:t>
            </w:r>
          </w:p>
        </w:tc>
        <w:tc>
          <w:tcPr>
            <w:tcW w:w="2926" w:type="dxa"/>
            <w:tcBorders>
              <w:top w:val="single" w:sz="8" w:space="0" w:color="000000"/>
              <w:bottom w:val="single" w:sz="8" w:space="0" w:color="000000"/>
              <w:insideH w:val="single" w:sz="8" w:space="0" w:color="000000"/>
            </w:tcBorders>
            <w:shd w:fill="auto" w:val="clear"/>
            <w:vAlign w:val="bottom"/>
          </w:tcPr>
          <w:p>
            <w:pPr>
              <w:pStyle w:val="Normal"/>
              <w:spacing w:before="0" w:after="160"/>
              <w:jc w:val="center"/>
              <w:rPr>
                <w:sz w:val="20"/>
                <w:szCs w:val="20"/>
              </w:rPr>
            </w:pPr>
            <w:r>
              <w:rPr>
                <w:rStyle w:val="Fill"/>
                <w:rFonts w:cs="Times New Roman" w:ascii="Times New Roman" w:hAnsi="Times New Roman"/>
                <w:b/>
                <w:i/>
                <w:sz w:val="20"/>
                <w:szCs w:val="20"/>
              </w:rPr>
              <w:t>______________</w:t>
            </w:r>
          </w:p>
        </w:tc>
        <w:tc>
          <w:tcPr>
            <w:tcW w:w="222" w:type="dxa"/>
            <w:tcBorders/>
            <w:shd w:fill="auto" w:val="clear"/>
          </w:tcPr>
          <w:p>
            <w:pPr>
              <w:pStyle w:val="Normal"/>
              <w:widowControl/>
              <w:bidi w:val="0"/>
              <w:spacing w:lineRule="auto" w:line="259" w:before="0" w:after="160"/>
              <w:jc w:val="left"/>
              <w:rPr>
                <w:sz w:val="20"/>
                <w:szCs w:val="20"/>
              </w:rPr>
            </w:pPr>
            <w:r>
              <w:rPr>
                <w:rFonts w:cs="Times New Roman" w:ascii="Times New Roman" w:hAnsi="Times New Roman"/>
                <w:sz w:val="20"/>
                <w:szCs w:val="20"/>
              </w:rPr>
              <w:t> </w:t>
            </w:r>
          </w:p>
        </w:tc>
        <w:tc>
          <w:tcPr>
            <w:tcW w:w="869" w:type="dxa"/>
            <w:tcBorders>
              <w:top w:val="single" w:sz="8" w:space="0" w:color="000000"/>
              <w:bottom w:val="single" w:sz="8" w:space="0" w:color="000000"/>
              <w:insideH w:val="single" w:sz="8" w:space="0" w:color="000000"/>
            </w:tcBorders>
            <w:shd w:fill="auto" w:val="clear"/>
          </w:tcPr>
          <w:p>
            <w:pPr>
              <w:pStyle w:val="Normal"/>
              <w:widowControl/>
              <w:bidi w:val="0"/>
              <w:spacing w:lineRule="auto" w:line="259" w:before="0" w:after="160"/>
              <w:jc w:val="left"/>
              <w:rPr>
                <w:sz w:val="20"/>
                <w:szCs w:val="20"/>
              </w:rPr>
            </w:pPr>
            <w:r>
              <w:rPr>
                <w:rFonts w:cs="Times New Roman" w:ascii="Times New Roman" w:hAnsi="Times New Roman"/>
                <w:sz w:val="20"/>
                <w:szCs w:val="20"/>
              </w:rPr>
              <w:t> </w:t>
            </w:r>
          </w:p>
        </w:tc>
        <w:tc>
          <w:tcPr>
            <w:tcW w:w="221" w:type="dxa"/>
            <w:tcBorders/>
            <w:shd w:fill="auto" w:val="clear"/>
          </w:tcPr>
          <w:p>
            <w:pPr>
              <w:pStyle w:val="Normal"/>
              <w:widowControl/>
              <w:bidi w:val="0"/>
              <w:spacing w:lineRule="auto" w:line="259" w:before="0" w:after="160"/>
              <w:jc w:val="left"/>
              <w:rPr>
                <w:sz w:val="20"/>
                <w:szCs w:val="20"/>
              </w:rPr>
            </w:pPr>
            <w:r>
              <w:rPr>
                <w:rFonts w:cs="Times New Roman" w:ascii="Times New Roman" w:hAnsi="Times New Roman"/>
                <w:sz w:val="20"/>
                <w:szCs w:val="20"/>
              </w:rPr>
              <w:t> </w:t>
            </w:r>
          </w:p>
        </w:tc>
        <w:tc>
          <w:tcPr>
            <w:tcW w:w="2102" w:type="dxa"/>
            <w:tcBorders>
              <w:top w:val="single" w:sz="8" w:space="0" w:color="000000"/>
              <w:bottom w:val="single" w:sz="8" w:space="0" w:color="000000"/>
              <w:insideH w:val="single" w:sz="8" w:space="0" w:color="000000"/>
            </w:tcBorders>
            <w:shd w:fill="auto" w:val="clear"/>
            <w:vAlign w:val="bottom"/>
          </w:tcPr>
          <w:p>
            <w:pPr>
              <w:pStyle w:val="Normal"/>
              <w:spacing w:before="0" w:after="160"/>
              <w:jc w:val="center"/>
              <w:rPr>
                <w:sz w:val="20"/>
                <w:szCs w:val="20"/>
              </w:rPr>
            </w:pPr>
            <w:r>
              <w:rPr>
                <w:rStyle w:val="Fill"/>
                <w:rFonts w:cs="Times New Roman" w:ascii="Times New Roman" w:hAnsi="Times New Roman"/>
                <w:b/>
                <w:i/>
                <w:sz w:val="20"/>
                <w:szCs w:val="20"/>
              </w:rPr>
              <w:t>___________</w:t>
            </w:r>
          </w:p>
        </w:tc>
      </w:tr>
      <w:tr>
        <w:trPr/>
        <w:tc>
          <w:tcPr>
            <w:tcW w:w="3064" w:type="dxa"/>
            <w:tcBorders/>
            <w:shd w:fill="auto" w:val="clear"/>
          </w:tcPr>
          <w:p>
            <w:pPr>
              <w:pStyle w:val="Normal"/>
              <w:spacing w:before="0" w:after="160"/>
              <w:jc w:val="center"/>
              <w:rPr>
                <w:sz w:val="20"/>
                <w:szCs w:val="20"/>
              </w:rPr>
            </w:pPr>
            <w:r>
              <w:rPr>
                <w:rFonts w:cs="Times New Roman" w:ascii="Times New Roman" w:hAnsi="Times New Roman"/>
                <w:sz w:val="20"/>
                <w:szCs w:val="20"/>
              </w:rPr>
              <w:t> </w:t>
            </w:r>
          </w:p>
        </w:tc>
        <w:tc>
          <w:tcPr>
            <w:tcW w:w="2926" w:type="dxa"/>
            <w:tcBorders>
              <w:top w:val="single" w:sz="8" w:space="0" w:color="000000"/>
            </w:tcBorders>
            <w:shd w:fill="auto" w:val="clear"/>
          </w:tcPr>
          <w:p>
            <w:pPr>
              <w:pStyle w:val="Normal"/>
              <w:spacing w:before="0" w:after="160"/>
              <w:jc w:val="center"/>
              <w:rPr>
                <w:sz w:val="20"/>
                <w:szCs w:val="20"/>
              </w:rPr>
            </w:pPr>
            <w:r>
              <w:rPr>
                <w:rStyle w:val="Small"/>
                <w:sz w:val="20"/>
                <w:szCs w:val="20"/>
              </w:rPr>
              <w:t>должность</w:t>
            </w:r>
          </w:p>
        </w:tc>
        <w:tc>
          <w:tcPr>
            <w:tcW w:w="222" w:type="dxa"/>
            <w:tcBorders/>
            <w:shd w:fill="auto" w:val="clear"/>
          </w:tcPr>
          <w:p>
            <w:pPr>
              <w:pStyle w:val="Normal"/>
              <w:spacing w:before="0" w:after="160"/>
              <w:jc w:val="center"/>
              <w:rPr>
                <w:sz w:val="20"/>
                <w:szCs w:val="20"/>
              </w:rPr>
            </w:pPr>
            <w:r>
              <w:rPr>
                <w:rFonts w:cs="Times New Roman" w:ascii="Times New Roman" w:hAnsi="Times New Roman"/>
                <w:sz w:val="20"/>
                <w:szCs w:val="20"/>
              </w:rPr>
              <w:t> </w:t>
            </w:r>
          </w:p>
        </w:tc>
        <w:tc>
          <w:tcPr>
            <w:tcW w:w="869" w:type="dxa"/>
            <w:tcBorders>
              <w:top w:val="single" w:sz="8" w:space="0" w:color="000000"/>
            </w:tcBorders>
            <w:shd w:fill="auto" w:val="clear"/>
          </w:tcPr>
          <w:p>
            <w:pPr>
              <w:pStyle w:val="Normal"/>
              <w:spacing w:before="0" w:after="160"/>
              <w:jc w:val="center"/>
              <w:rPr>
                <w:sz w:val="20"/>
                <w:szCs w:val="20"/>
              </w:rPr>
            </w:pPr>
            <w:r>
              <w:rPr>
                <w:rStyle w:val="Small"/>
                <w:sz w:val="20"/>
                <w:szCs w:val="20"/>
              </w:rPr>
              <w:t>подпись</w:t>
            </w:r>
          </w:p>
        </w:tc>
        <w:tc>
          <w:tcPr>
            <w:tcW w:w="221" w:type="dxa"/>
            <w:tcBorders/>
            <w:shd w:fill="auto" w:val="clear"/>
          </w:tcPr>
          <w:p>
            <w:pPr>
              <w:pStyle w:val="Normal"/>
              <w:spacing w:before="0" w:after="160"/>
              <w:jc w:val="center"/>
              <w:rPr>
                <w:sz w:val="20"/>
                <w:szCs w:val="20"/>
              </w:rPr>
            </w:pPr>
            <w:r>
              <w:rPr>
                <w:rFonts w:cs="Times New Roman" w:ascii="Times New Roman" w:hAnsi="Times New Roman"/>
                <w:sz w:val="20"/>
                <w:szCs w:val="20"/>
              </w:rPr>
              <w:t> </w:t>
            </w:r>
          </w:p>
        </w:tc>
        <w:tc>
          <w:tcPr>
            <w:tcW w:w="2102" w:type="dxa"/>
            <w:tcBorders>
              <w:top w:val="single" w:sz="8" w:space="0" w:color="000000"/>
            </w:tcBorders>
            <w:shd w:fill="auto" w:val="clear"/>
          </w:tcPr>
          <w:p>
            <w:pPr>
              <w:pStyle w:val="Normal"/>
              <w:spacing w:before="0" w:after="160"/>
              <w:jc w:val="center"/>
              <w:rPr>
                <w:sz w:val="20"/>
                <w:szCs w:val="20"/>
              </w:rPr>
            </w:pPr>
            <w:r>
              <w:rPr>
                <w:rStyle w:val="Small"/>
                <w:sz w:val="20"/>
                <w:szCs w:val="20"/>
              </w:rPr>
              <w:t>расшифровка подписи</w:t>
            </w:r>
          </w:p>
        </w:tc>
      </w:tr>
      <w:tr>
        <w:trPr/>
        <w:tc>
          <w:tcPr>
            <w:tcW w:w="3064" w:type="dxa"/>
            <w:tcBorders/>
            <w:shd w:fill="auto" w:val="clear"/>
          </w:tcPr>
          <w:p>
            <w:pPr>
              <w:pStyle w:val="Normal"/>
              <w:widowControl/>
              <w:bidi w:val="0"/>
              <w:spacing w:lineRule="auto" w:line="259" w:before="0" w:after="160"/>
              <w:jc w:val="left"/>
              <w:rPr>
                <w:sz w:val="20"/>
                <w:szCs w:val="20"/>
              </w:rPr>
            </w:pPr>
            <w:r>
              <w:rPr>
                <w:rFonts w:cs="Times New Roman" w:ascii="Times New Roman" w:hAnsi="Times New Roman"/>
                <w:sz w:val="20"/>
                <w:szCs w:val="20"/>
              </w:rPr>
              <w:t> </w:t>
            </w:r>
          </w:p>
        </w:tc>
        <w:tc>
          <w:tcPr>
            <w:tcW w:w="2926" w:type="dxa"/>
            <w:tcBorders>
              <w:top w:val="single" w:sz="8" w:space="0" w:color="000000"/>
              <w:bottom w:val="single" w:sz="8" w:space="0" w:color="000000"/>
              <w:insideH w:val="single" w:sz="8" w:space="0" w:color="000000"/>
            </w:tcBorders>
            <w:shd w:fill="auto" w:val="clear"/>
            <w:vAlign w:val="bottom"/>
          </w:tcPr>
          <w:p>
            <w:pPr>
              <w:pStyle w:val="Normal"/>
              <w:spacing w:before="0" w:after="160"/>
              <w:jc w:val="center"/>
              <w:rPr>
                <w:sz w:val="20"/>
                <w:szCs w:val="20"/>
              </w:rPr>
            </w:pPr>
            <w:r>
              <w:rPr>
                <w:rStyle w:val="Fill"/>
                <w:rFonts w:cs="Times New Roman" w:ascii="Times New Roman" w:hAnsi="Times New Roman"/>
                <w:b/>
                <w:i/>
                <w:sz w:val="20"/>
                <w:szCs w:val="20"/>
              </w:rPr>
              <w:t>_______</w:t>
            </w:r>
          </w:p>
        </w:tc>
        <w:tc>
          <w:tcPr>
            <w:tcW w:w="222" w:type="dxa"/>
            <w:tcBorders/>
            <w:shd w:fill="auto" w:val="clear"/>
          </w:tcPr>
          <w:p>
            <w:pPr>
              <w:pStyle w:val="Normal"/>
              <w:widowControl/>
              <w:bidi w:val="0"/>
              <w:spacing w:lineRule="auto" w:line="259" w:before="0" w:after="160"/>
              <w:jc w:val="left"/>
              <w:rPr>
                <w:sz w:val="20"/>
                <w:szCs w:val="20"/>
              </w:rPr>
            </w:pPr>
            <w:r>
              <w:rPr>
                <w:rFonts w:cs="Times New Roman" w:ascii="Times New Roman" w:hAnsi="Times New Roman"/>
                <w:sz w:val="20"/>
                <w:szCs w:val="20"/>
              </w:rPr>
              <w:t> </w:t>
            </w:r>
          </w:p>
        </w:tc>
        <w:tc>
          <w:tcPr>
            <w:tcW w:w="869" w:type="dxa"/>
            <w:tcBorders>
              <w:top w:val="single" w:sz="8" w:space="0" w:color="000000"/>
              <w:bottom w:val="single" w:sz="8" w:space="0" w:color="000000"/>
              <w:insideH w:val="single" w:sz="8" w:space="0" w:color="000000"/>
            </w:tcBorders>
            <w:shd w:fill="auto" w:val="clear"/>
          </w:tcPr>
          <w:p>
            <w:pPr>
              <w:pStyle w:val="Normal"/>
              <w:widowControl/>
              <w:bidi w:val="0"/>
              <w:spacing w:lineRule="auto" w:line="259" w:before="0" w:after="160"/>
              <w:jc w:val="left"/>
              <w:rPr>
                <w:sz w:val="20"/>
                <w:szCs w:val="20"/>
              </w:rPr>
            </w:pPr>
            <w:r>
              <w:rPr>
                <w:rFonts w:cs="Times New Roman" w:ascii="Times New Roman" w:hAnsi="Times New Roman"/>
                <w:sz w:val="20"/>
                <w:szCs w:val="20"/>
              </w:rPr>
              <w:t> </w:t>
            </w:r>
          </w:p>
        </w:tc>
        <w:tc>
          <w:tcPr>
            <w:tcW w:w="221" w:type="dxa"/>
            <w:tcBorders/>
            <w:shd w:fill="auto" w:val="clear"/>
          </w:tcPr>
          <w:p>
            <w:pPr>
              <w:pStyle w:val="Normal"/>
              <w:widowControl/>
              <w:bidi w:val="0"/>
              <w:spacing w:lineRule="auto" w:line="259" w:before="0" w:after="160"/>
              <w:jc w:val="left"/>
              <w:rPr>
                <w:sz w:val="20"/>
                <w:szCs w:val="20"/>
              </w:rPr>
            </w:pPr>
            <w:r>
              <w:rPr>
                <w:rFonts w:cs="Times New Roman" w:ascii="Times New Roman" w:hAnsi="Times New Roman"/>
                <w:sz w:val="20"/>
                <w:szCs w:val="20"/>
              </w:rPr>
              <w:t> </w:t>
            </w:r>
          </w:p>
        </w:tc>
        <w:tc>
          <w:tcPr>
            <w:tcW w:w="2102" w:type="dxa"/>
            <w:tcBorders>
              <w:top w:val="single" w:sz="8" w:space="0" w:color="000000"/>
              <w:bottom w:val="single" w:sz="8" w:space="0" w:color="000000"/>
              <w:insideH w:val="single" w:sz="8" w:space="0" w:color="000000"/>
            </w:tcBorders>
            <w:shd w:fill="auto" w:val="clear"/>
            <w:vAlign w:val="bottom"/>
          </w:tcPr>
          <w:p>
            <w:pPr>
              <w:pStyle w:val="Normal"/>
              <w:spacing w:before="0" w:after="160"/>
              <w:jc w:val="center"/>
              <w:rPr>
                <w:sz w:val="20"/>
                <w:szCs w:val="20"/>
              </w:rPr>
            </w:pPr>
            <w:r>
              <w:rPr>
                <w:rStyle w:val="Fill"/>
                <w:rFonts w:cs="Times New Roman" w:ascii="Times New Roman" w:hAnsi="Times New Roman"/>
                <w:b/>
                <w:i/>
                <w:sz w:val="20"/>
                <w:szCs w:val="20"/>
              </w:rPr>
              <w:t>___________</w:t>
            </w:r>
          </w:p>
        </w:tc>
      </w:tr>
      <w:tr>
        <w:trPr/>
        <w:tc>
          <w:tcPr>
            <w:tcW w:w="3064" w:type="dxa"/>
            <w:tcBorders/>
            <w:shd w:fill="auto" w:val="clear"/>
          </w:tcPr>
          <w:p>
            <w:pPr>
              <w:pStyle w:val="Normal"/>
              <w:spacing w:before="0" w:after="160"/>
              <w:jc w:val="center"/>
              <w:rPr>
                <w:sz w:val="20"/>
                <w:szCs w:val="20"/>
              </w:rPr>
            </w:pPr>
            <w:r>
              <w:rPr>
                <w:rFonts w:cs="Times New Roman" w:ascii="Times New Roman" w:hAnsi="Times New Roman"/>
                <w:sz w:val="20"/>
                <w:szCs w:val="20"/>
              </w:rPr>
              <w:t> </w:t>
            </w:r>
          </w:p>
        </w:tc>
        <w:tc>
          <w:tcPr>
            <w:tcW w:w="2926" w:type="dxa"/>
            <w:tcBorders>
              <w:top w:val="single" w:sz="8" w:space="0" w:color="000000"/>
            </w:tcBorders>
            <w:shd w:fill="auto" w:val="clear"/>
          </w:tcPr>
          <w:p>
            <w:pPr>
              <w:pStyle w:val="Normal"/>
              <w:spacing w:before="0" w:after="160"/>
              <w:jc w:val="center"/>
              <w:rPr>
                <w:sz w:val="20"/>
                <w:szCs w:val="20"/>
              </w:rPr>
            </w:pPr>
            <w:r>
              <w:rPr>
                <w:rStyle w:val="Small"/>
                <w:sz w:val="20"/>
                <w:szCs w:val="20"/>
              </w:rPr>
              <w:t>должность</w:t>
            </w:r>
          </w:p>
        </w:tc>
        <w:tc>
          <w:tcPr>
            <w:tcW w:w="222" w:type="dxa"/>
            <w:tcBorders/>
            <w:shd w:fill="auto" w:val="clear"/>
          </w:tcPr>
          <w:p>
            <w:pPr>
              <w:pStyle w:val="Normal"/>
              <w:spacing w:before="0" w:after="160"/>
              <w:jc w:val="center"/>
              <w:rPr>
                <w:sz w:val="20"/>
                <w:szCs w:val="20"/>
              </w:rPr>
            </w:pPr>
            <w:r>
              <w:rPr>
                <w:rFonts w:cs="Times New Roman" w:ascii="Times New Roman" w:hAnsi="Times New Roman"/>
                <w:sz w:val="20"/>
                <w:szCs w:val="20"/>
              </w:rPr>
              <w:t> </w:t>
            </w:r>
          </w:p>
        </w:tc>
        <w:tc>
          <w:tcPr>
            <w:tcW w:w="869" w:type="dxa"/>
            <w:tcBorders>
              <w:top w:val="single" w:sz="8" w:space="0" w:color="000000"/>
            </w:tcBorders>
            <w:shd w:fill="auto" w:val="clear"/>
          </w:tcPr>
          <w:p>
            <w:pPr>
              <w:pStyle w:val="Normal"/>
              <w:spacing w:before="0" w:after="160"/>
              <w:jc w:val="center"/>
              <w:rPr>
                <w:sz w:val="20"/>
                <w:szCs w:val="20"/>
              </w:rPr>
            </w:pPr>
            <w:r>
              <w:rPr>
                <w:rStyle w:val="Small"/>
                <w:sz w:val="20"/>
                <w:szCs w:val="20"/>
              </w:rPr>
              <w:t>подпись</w:t>
            </w:r>
          </w:p>
        </w:tc>
        <w:tc>
          <w:tcPr>
            <w:tcW w:w="221" w:type="dxa"/>
            <w:tcBorders/>
            <w:shd w:fill="auto" w:val="clear"/>
          </w:tcPr>
          <w:p>
            <w:pPr>
              <w:pStyle w:val="Normal"/>
              <w:spacing w:before="0" w:after="160"/>
              <w:jc w:val="center"/>
              <w:rPr>
                <w:sz w:val="20"/>
                <w:szCs w:val="20"/>
              </w:rPr>
            </w:pPr>
            <w:r>
              <w:rPr>
                <w:rFonts w:cs="Times New Roman" w:ascii="Times New Roman" w:hAnsi="Times New Roman"/>
                <w:sz w:val="20"/>
                <w:szCs w:val="20"/>
              </w:rPr>
              <w:t> </w:t>
            </w:r>
          </w:p>
        </w:tc>
        <w:tc>
          <w:tcPr>
            <w:tcW w:w="2102" w:type="dxa"/>
            <w:tcBorders>
              <w:top w:val="single" w:sz="8" w:space="0" w:color="000000"/>
            </w:tcBorders>
            <w:shd w:fill="auto" w:val="clear"/>
          </w:tcPr>
          <w:p>
            <w:pPr>
              <w:pStyle w:val="Normal"/>
              <w:spacing w:before="0" w:after="160"/>
              <w:jc w:val="center"/>
              <w:rPr>
                <w:sz w:val="20"/>
                <w:szCs w:val="20"/>
              </w:rPr>
            </w:pPr>
            <w:r>
              <w:rPr>
                <w:rStyle w:val="Small"/>
                <w:sz w:val="20"/>
                <w:szCs w:val="20"/>
              </w:rPr>
              <w:t>расшифровка подписи</w:t>
            </w:r>
          </w:p>
        </w:tc>
      </w:tr>
      <w:tr>
        <w:trPr/>
        <w:tc>
          <w:tcPr>
            <w:tcW w:w="3064" w:type="dxa"/>
            <w:tcBorders/>
            <w:shd w:fill="auto" w:val="clear"/>
          </w:tcPr>
          <w:p>
            <w:pPr>
              <w:pStyle w:val="Normal"/>
              <w:widowControl/>
              <w:bidi w:val="0"/>
              <w:spacing w:lineRule="auto" w:line="259" w:before="0" w:after="160"/>
              <w:jc w:val="left"/>
              <w:rPr>
                <w:sz w:val="20"/>
                <w:szCs w:val="20"/>
              </w:rPr>
            </w:pPr>
            <w:r>
              <w:rPr>
                <w:rFonts w:cs="Times New Roman" w:ascii="Times New Roman" w:hAnsi="Times New Roman"/>
                <w:sz w:val="20"/>
                <w:szCs w:val="20"/>
              </w:rPr>
              <w:t> </w:t>
            </w:r>
          </w:p>
        </w:tc>
        <w:tc>
          <w:tcPr>
            <w:tcW w:w="2926" w:type="dxa"/>
            <w:tcBorders>
              <w:top w:val="single" w:sz="8" w:space="0" w:color="000000"/>
              <w:bottom w:val="single" w:sz="8" w:space="0" w:color="000000"/>
              <w:insideH w:val="single" w:sz="8" w:space="0" w:color="000000"/>
            </w:tcBorders>
            <w:shd w:fill="auto" w:val="clear"/>
            <w:vAlign w:val="bottom"/>
          </w:tcPr>
          <w:p>
            <w:pPr>
              <w:pStyle w:val="Normal"/>
              <w:spacing w:before="0" w:after="160"/>
              <w:jc w:val="center"/>
              <w:rPr>
                <w:sz w:val="20"/>
                <w:szCs w:val="20"/>
              </w:rPr>
            </w:pPr>
            <w:r>
              <w:rPr>
                <w:rStyle w:val="Fill"/>
                <w:rFonts w:cs="Times New Roman" w:ascii="Times New Roman" w:hAnsi="Times New Roman"/>
                <w:b/>
                <w:i/>
                <w:sz w:val="20"/>
                <w:szCs w:val="20"/>
              </w:rPr>
              <w:t>_________</w:t>
            </w:r>
          </w:p>
        </w:tc>
        <w:tc>
          <w:tcPr>
            <w:tcW w:w="222" w:type="dxa"/>
            <w:tcBorders/>
            <w:shd w:fill="auto" w:val="clear"/>
          </w:tcPr>
          <w:p>
            <w:pPr>
              <w:pStyle w:val="Normal"/>
              <w:widowControl/>
              <w:bidi w:val="0"/>
              <w:spacing w:lineRule="auto" w:line="259" w:before="0" w:after="160"/>
              <w:jc w:val="left"/>
              <w:rPr>
                <w:sz w:val="20"/>
                <w:szCs w:val="20"/>
              </w:rPr>
            </w:pPr>
            <w:r>
              <w:rPr>
                <w:rFonts w:cs="Times New Roman" w:ascii="Times New Roman" w:hAnsi="Times New Roman"/>
                <w:sz w:val="20"/>
                <w:szCs w:val="20"/>
              </w:rPr>
              <w:t> </w:t>
            </w:r>
          </w:p>
        </w:tc>
        <w:tc>
          <w:tcPr>
            <w:tcW w:w="869" w:type="dxa"/>
            <w:tcBorders>
              <w:top w:val="single" w:sz="8" w:space="0" w:color="000000"/>
              <w:bottom w:val="single" w:sz="8" w:space="0" w:color="000000"/>
              <w:insideH w:val="single" w:sz="8" w:space="0" w:color="000000"/>
            </w:tcBorders>
            <w:shd w:fill="auto" w:val="clear"/>
          </w:tcPr>
          <w:p>
            <w:pPr>
              <w:pStyle w:val="Normal"/>
              <w:widowControl/>
              <w:bidi w:val="0"/>
              <w:spacing w:lineRule="auto" w:line="259" w:before="0" w:after="160"/>
              <w:jc w:val="left"/>
              <w:rPr>
                <w:sz w:val="20"/>
                <w:szCs w:val="20"/>
              </w:rPr>
            </w:pPr>
            <w:r>
              <w:rPr>
                <w:rFonts w:cs="Times New Roman" w:ascii="Times New Roman" w:hAnsi="Times New Roman"/>
                <w:sz w:val="20"/>
                <w:szCs w:val="20"/>
              </w:rPr>
              <w:t> </w:t>
            </w:r>
          </w:p>
        </w:tc>
        <w:tc>
          <w:tcPr>
            <w:tcW w:w="221" w:type="dxa"/>
            <w:tcBorders/>
            <w:shd w:fill="auto" w:val="clear"/>
          </w:tcPr>
          <w:p>
            <w:pPr>
              <w:pStyle w:val="Normal"/>
              <w:widowControl/>
              <w:bidi w:val="0"/>
              <w:spacing w:lineRule="auto" w:line="259" w:before="0" w:after="160"/>
              <w:jc w:val="left"/>
              <w:rPr>
                <w:sz w:val="20"/>
                <w:szCs w:val="20"/>
              </w:rPr>
            </w:pPr>
            <w:r>
              <w:rPr>
                <w:rFonts w:cs="Times New Roman" w:ascii="Times New Roman" w:hAnsi="Times New Roman"/>
                <w:sz w:val="20"/>
                <w:szCs w:val="20"/>
              </w:rPr>
              <w:t> </w:t>
            </w:r>
          </w:p>
        </w:tc>
        <w:tc>
          <w:tcPr>
            <w:tcW w:w="2102" w:type="dxa"/>
            <w:tcBorders>
              <w:top w:val="single" w:sz="8" w:space="0" w:color="000000"/>
              <w:bottom w:val="single" w:sz="8" w:space="0" w:color="000000"/>
              <w:insideH w:val="single" w:sz="8" w:space="0" w:color="000000"/>
            </w:tcBorders>
            <w:shd w:fill="auto" w:val="clear"/>
            <w:vAlign w:val="bottom"/>
          </w:tcPr>
          <w:p>
            <w:pPr>
              <w:pStyle w:val="Normal"/>
              <w:spacing w:before="0" w:after="160"/>
              <w:jc w:val="center"/>
              <w:rPr>
                <w:sz w:val="20"/>
                <w:szCs w:val="20"/>
              </w:rPr>
            </w:pPr>
            <w:r>
              <w:rPr>
                <w:rStyle w:val="Fill"/>
                <w:rFonts w:cs="Times New Roman" w:ascii="Times New Roman" w:hAnsi="Times New Roman"/>
                <w:b/>
                <w:i/>
                <w:sz w:val="20"/>
                <w:szCs w:val="20"/>
              </w:rPr>
              <w:t>____________</w:t>
            </w:r>
          </w:p>
        </w:tc>
      </w:tr>
      <w:tr>
        <w:trPr/>
        <w:tc>
          <w:tcPr>
            <w:tcW w:w="3064" w:type="dxa"/>
            <w:tcBorders/>
            <w:shd w:fill="auto" w:val="clear"/>
          </w:tcPr>
          <w:p>
            <w:pPr>
              <w:pStyle w:val="Normal"/>
              <w:spacing w:before="0" w:after="160"/>
              <w:jc w:val="center"/>
              <w:rPr>
                <w:sz w:val="20"/>
                <w:szCs w:val="20"/>
              </w:rPr>
            </w:pPr>
            <w:r>
              <w:rPr>
                <w:rFonts w:cs="Times New Roman" w:ascii="Times New Roman" w:hAnsi="Times New Roman"/>
                <w:sz w:val="20"/>
                <w:szCs w:val="20"/>
              </w:rPr>
              <w:t> </w:t>
            </w:r>
          </w:p>
        </w:tc>
        <w:tc>
          <w:tcPr>
            <w:tcW w:w="2926" w:type="dxa"/>
            <w:tcBorders>
              <w:top w:val="single" w:sz="8" w:space="0" w:color="000000"/>
            </w:tcBorders>
            <w:shd w:fill="auto" w:val="clear"/>
          </w:tcPr>
          <w:p>
            <w:pPr>
              <w:pStyle w:val="Normal"/>
              <w:spacing w:before="0" w:after="160"/>
              <w:jc w:val="center"/>
              <w:rPr>
                <w:sz w:val="20"/>
                <w:szCs w:val="20"/>
              </w:rPr>
            </w:pPr>
            <w:r>
              <w:rPr>
                <w:rStyle w:val="Small"/>
                <w:sz w:val="20"/>
                <w:szCs w:val="20"/>
              </w:rPr>
              <w:t>должность</w:t>
            </w:r>
          </w:p>
        </w:tc>
        <w:tc>
          <w:tcPr>
            <w:tcW w:w="222" w:type="dxa"/>
            <w:tcBorders/>
            <w:shd w:fill="auto" w:val="clear"/>
          </w:tcPr>
          <w:p>
            <w:pPr>
              <w:pStyle w:val="Normal"/>
              <w:spacing w:before="0" w:after="160"/>
              <w:jc w:val="center"/>
              <w:rPr>
                <w:sz w:val="20"/>
                <w:szCs w:val="20"/>
              </w:rPr>
            </w:pPr>
            <w:r>
              <w:rPr>
                <w:rFonts w:cs="Times New Roman" w:ascii="Times New Roman" w:hAnsi="Times New Roman"/>
                <w:sz w:val="20"/>
                <w:szCs w:val="20"/>
              </w:rPr>
              <w:t> </w:t>
            </w:r>
          </w:p>
        </w:tc>
        <w:tc>
          <w:tcPr>
            <w:tcW w:w="869" w:type="dxa"/>
            <w:tcBorders>
              <w:top w:val="single" w:sz="8" w:space="0" w:color="000000"/>
            </w:tcBorders>
            <w:shd w:fill="auto" w:val="clear"/>
          </w:tcPr>
          <w:p>
            <w:pPr>
              <w:pStyle w:val="Normal"/>
              <w:spacing w:before="0" w:after="160"/>
              <w:jc w:val="center"/>
              <w:rPr>
                <w:sz w:val="20"/>
                <w:szCs w:val="20"/>
              </w:rPr>
            </w:pPr>
            <w:r>
              <w:rPr>
                <w:rStyle w:val="Small"/>
                <w:sz w:val="20"/>
                <w:szCs w:val="20"/>
              </w:rPr>
              <w:t>подпись</w:t>
            </w:r>
          </w:p>
        </w:tc>
        <w:tc>
          <w:tcPr>
            <w:tcW w:w="221" w:type="dxa"/>
            <w:tcBorders/>
            <w:shd w:fill="auto" w:val="clear"/>
          </w:tcPr>
          <w:p>
            <w:pPr>
              <w:pStyle w:val="Normal"/>
              <w:spacing w:before="0" w:after="160"/>
              <w:jc w:val="center"/>
              <w:rPr>
                <w:sz w:val="20"/>
                <w:szCs w:val="20"/>
              </w:rPr>
            </w:pPr>
            <w:r>
              <w:rPr>
                <w:rFonts w:cs="Times New Roman" w:ascii="Times New Roman" w:hAnsi="Times New Roman"/>
                <w:sz w:val="20"/>
                <w:szCs w:val="20"/>
              </w:rPr>
              <w:t> </w:t>
            </w:r>
          </w:p>
        </w:tc>
        <w:tc>
          <w:tcPr>
            <w:tcW w:w="2102" w:type="dxa"/>
            <w:tcBorders>
              <w:top w:val="single" w:sz="8" w:space="0" w:color="000000"/>
            </w:tcBorders>
            <w:shd w:fill="auto" w:val="clear"/>
          </w:tcPr>
          <w:p>
            <w:pPr>
              <w:pStyle w:val="Normal"/>
              <w:spacing w:before="0" w:after="160"/>
              <w:jc w:val="center"/>
              <w:rPr>
                <w:sz w:val="20"/>
                <w:szCs w:val="20"/>
              </w:rPr>
            </w:pPr>
            <w:r>
              <w:rPr>
                <w:rStyle w:val="Small"/>
                <w:sz w:val="20"/>
                <w:szCs w:val="20"/>
              </w:rPr>
              <w:t>расшифровка подписи</w:t>
            </w:r>
          </w:p>
        </w:tc>
      </w:tr>
    </w:tbl>
    <w:p>
      <w:pPr>
        <w:pStyle w:val="NormalWeb"/>
        <w:rPr>
          <w:sz w:val="20"/>
          <w:szCs w:val="20"/>
        </w:rPr>
      </w:pPr>
      <w:r>
        <w:rPr>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sz w:val="20"/>
          <w:szCs w:val="20"/>
        </w:rPr>
      </w:pPr>
      <w:r>
        <w:rPr>
          <w:rFonts w:cs="Times New Roman" w:ascii="Times New Roman" w:hAnsi="Times New Roman"/>
          <w:sz w:val="20"/>
          <w:szCs w:val="20"/>
        </w:rPr>
        <w:t>Приложение 2.4</w:t>
      </w:r>
    </w:p>
    <w:p>
      <w:pPr>
        <w:pStyle w:val="Normal"/>
        <w:spacing w:lineRule="auto" w:line="240" w:before="0" w:after="0"/>
        <w:jc w:val="right"/>
        <w:rPr>
          <w:sz w:val="20"/>
          <w:szCs w:val="20"/>
        </w:rPr>
      </w:pPr>
      <w:r>
        <w:rPr>
          <w:rFonts w:cs="Times New Roman" w:ascii="Times New Roman" w:hAnsi="Times New Roman"/>
          <w:sz w:val="20"/>
          <w:szCs w:val="20"/>
        </w:rPr>
        <w:t>к учетной политике</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sz w:val="20"/>
          <w:szCs w:val="20"/>
        </w:rPr>
      </w:pPr>
      <w:r>
        <w:rPr>
          <w:rFonts w:cs="Times New Roman" w:ascii="Times New Roman" w:hAnsi="Times New Roman"/>
          <w:sz w:val="20"/>
          <w:szCs w:val="20"/>
        </w:rPr>
        <w:t>Утверждаю</w:t>
      </w:r>
    </w:p>
    <w:p>
      <w:pPr>
        <w:pStyle w:val="Normal"/>
        <w:spacing w:lineRule="auto" w:line="240" w:before="0" w:after="0"/>
        <w:jc w:val="right"/>
        <w:rPr>
          <w:sz w:val="20"/>
          <w:szCs w:val="20"/>
        </w:rPr>
      </w:pPr>
      <w:r>
        <w:rPr>
          <w:rFonts w:cs="Times New Roman" w:ascii="Times New Roman" w:hAnsi="Times New Roman"/>
          <w:sz w:val="20"/>
          <w:szCs w:val="20"/>
        </w:rPr>
        <w:t>Председатель Васильевского сельского</w:t>
      </w:r>
    </w:p>
    <w:p>
      <w:pPr>
        <w:pStyle w:val="Normal"/>
        <w:spacing w:lineRule="auto" w:line="240" w:before="0" w:after="0"/>
        <w:jc w:val="right"/>
        <w:rPr>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совета - Глава администрации Васильевского</w:t>
      </w:r>
    </w:p>
    <w:p>
      <w:pPr>
        <w:pStyle w:val="Normal"/>
        <w:spacing w:lineRule="auto" w:line="240" w:before="0" w:after="0"/>
        <w:jc w:val="right"/>
        <w:rPr>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сельского поселения </w:t>
      </w:r>
    </w:p>
    <w:p>
      <w:pPr>
        <w:pStyle w:val="NormalWeb"/>
        <w:shd w:val="clear" w:color="auto" w:fill="FFFFFF"/>
        <w:spacing w:beforeAutospacing="0" w:before="0" w:afterAutospacing="0" w:after="0"/>
        <w:jc w:val="right"/>
        <w:rPr>
          <w:sz w:val="20"/>
          <w:szCs w:val="20"/>
        </w:rPr>
      </w:pPr>
      <w:r>
        <w:rPr>
          <w:sz w:val="20"/>
          <w:szCs w:val="20"/>
        </w:rPr>
        <w:t>________________</w:t>
      </w:r>
    </w:p>
    <w:p>
      <w:pPr>
        <w:pStyle w:val="Normal"/>
        <w:spacing w:lineRule="auto" w:line="240" w:before="0" w:after="0"/>
        <w:jc w:val="center"/>
        <w:rPr>
          <w:sz w:val="20"/>
          <w:szCs w:val="20"/>
        </w:rPr>
      </w:pPr>
      <w:r>
        <w:rPr>
          <w:rFonts w:cs="Times New Roman" w:ascii="Times New Roman" w:hAnsi="Times New Roman"/>
          <w:b/>
          <w:bCs/>
          <w:sz w:val="20"/>
          <w:szCs w:val="20"/>
        </w:rPr>
        <w:t>АКТ №________</w:t>
      </w:r>
    </w:p>
    <w:p>
      <w:pPr>
        <w:pStyle w:val="Normal"/>
        <w:spacing w:lineRule="auto" w:line="240" w:before="0" w:after="0"/>
        <w:jc w:val="center"/>
        <w:rPr>
          <w:sz w:val="20"/>
          <w:szCs w:val="20"/>
        </w:rPr>
      </w:pPr>
      <w:r>
        <w:rPr>
          <w:rFonts w:cs="Times New Roman" w:ascii="Times New Roman" w:hAnsi="Times New Roman"/>
          <w:b/>
          <w:bCs/>
          <w:sz w:val="20"/>
          <w:szCs w:val="20"/>
        </w:rPr>
        <w:t>о ликвидации основных средств</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567"/>
        <w:rPr>
          <w:sz w:val="20"/>
          <w:szCs w:val="20"/>
        </w:rPr>
      </w:pPr>
      <w:r>
        <w:rPr>
          <w:rFonts w:cs="Times New Roman" w:ascii="Times New Roman" w:hAnsi="Times New Roman"/>
          <w:sz w:val="20"/>
          <w:szCs w:val="20"/>
        </w:rPr>
        <w:t>Предприятие, организация _____________________________________</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bl>
      <w:tblPr>
        <w:tblW w:w="5000" w:type="pct"/>
        <w:jc w:val="left"/>
        <w:tblInd w:w="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27" w:type="dxa"/>
          <w:bottom w:w="0" w:type="dxa"/>
          <w:right w:w="30" w:type="dxa"/>
        </w:tblCellMar>
        <w:tblLook w:val="0000"/>
      </w:tblPr>
      <w:tblGrid>
        <w:gridCol w:w="3669"/>
        <w:gridCol w:w="1498"/>
        <w:gridCol w:w="1497"/>
        <w:gridCol w:w="3341"/>
      </w:tblGrid>
      <w:tr>
        <w:trPr/>
        <w:tc>
          <w:tcPr>
            <w:tcW w:w="36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Структурное подразделение</w:t>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Дата составления</w:t>
            </w:r>
          </w:p>
        </w:tc>
        <w:tc>
          <w:tcPr>
            <w:tcW w:w="149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Код вида</w:t>
            </w:r>
          </w:p>
          <w:p>
            <w:pPr>
              <w:pStyle w:val="Normal"/>
              <w:spacing w:lineRule="auto" w:line="240" w:before="0" w:after="0"/>
              <w:jc w:val="center"/>
              <w:rPr>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операции</w:t>
            </w:r>
          </w:p>
        </w:tc>
        <w:tc>
          <w:tcPr>
            <w:tcW w:w="33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Код лица, ответственного</w:t>
            </w:r>
          </w:p>
          <w:p>
            <w:pPr>
              <w:pStyle w:val="Normal"/>
              <w:spacing w:lineRule="auto" w:line="240" w:before="0" w:after="0"/>
              <w:jc w:val="center"/>
              <w:rPr>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за сохранность основных средств</w:t>
            </w:r>
          </w:p>
        </w:tc>
      </w:tr>
      <w:tr>
        <w:trPr/>
        <w:tc>
          <w:tcPr>
            <w:tcW w:w="366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4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49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33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bl>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bl>
      <w:tblPr>
        <w:tblW w:w="5000" w:type="pct"/>
        <w:jc w:val="left"/>
        <w:tblInd w:w="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27" w:type="dxa"/>
          <w:bottom w:w="0" w:type="dxa"/>
          <w:right w:w="30" w:type="dxa"/>
        </w:tblCellMar>
        <w:tblLook w:val="0000"/>
      </w:tblPr>
      <w:tblGrid>
        <w:gridCol w:w="1420"/>
        <w:gridCol w:w="430"/>
        <w:gridCol w:w="427"/>
        <w:gridCol w:w="1792"/>
        <w:gridCol w:w="1235"/>
        <w:gridCol w:w="1078"/>
        <w:gridCol w:w="1268"/>
        <w:gridCol w:w="1179"/>
        <w:gridCol w:w="1176"/>
      </w:tblGrid>
      <w:tr>
        <w:trPr/>
        <w:tc>
          <w:tcPr>
            <w:tcW w:w="1420"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Наименование основного</w:t>
            </w:r>
          </w:p>
          <w:p>
            <w:pPr>
              <w:pStyle w:val="Normal"/>
              <w:spacing w:lineRule="auto" w:line="240" w:before="0" w:after="0"/>
              <w:jc w:val="center"/>
              <w:rPr>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средства</w:t>
            </w:r>
          </w:p>
        </w:tc>
        <w:tc>
          <w:tcPr>
            <w:tcW w:w="430"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вид</w:t>
            </w:r>
          </w:p>
        </w:tc>
        <w:tc>
          <w:tcPr>
            <w:tcW w:w="427"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код</w:t>
            </w:r>
          </w:p>
        </w:tc>
        <w:tc>
          <w:tcPr>
            <w:tcW w:w="1792"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Первоначальная (восстановительная) стоимость</w:t>
            </w:r>
          </w:p>
        </w:tc>
        <w:tc>
          <w:tcPr>
            <w:tcW w:w="1235"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Сумма накопленного износа</w:t>
            </w:r>
          </w:p>
        </w:tc>
        <w:tc>
          <w:tcPr>
            <w:tcW w:w="1078"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Год</w:t>
            </w:r>
          </w:p>
          <w:p>
            <w:pPr>
              <w:pStyle w:val="Normal"/>
              <w:spacing w:lineRule="auto" w:line="240" w:before="0" w:after="0"/>
              <w:jc w:val="center"/>
              <w:rPr>
                <w:sz w:val="20"/>
                <w:szCs w:val="20"/>
              </w:rPr>
            </w:pPr>
            <w:r>
              <w:rPr>
                <w:rFonts w:cs="Times New Roman" w:ascii="Times New Roman" w:hAnsi="Times New Roman"/>
                <w:sz w:val="20"/>
                <w:szCs w:val="20"/>
              </w:rPr>
              <w:t>выпуска (постройки)</w:t>
            </w:r>
          </w:p>
        </w:tc>
        <w:tc>
          <w:tcPr>
            <w:tcW w:w="1268"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Дата</w:t>
            </w:r>
          </w:p>
          <w:p>
            <w:pPr>
              <w:pStyle w:val="Normal"/>
              <w:spacing w:lineRule="auto" w:line="240" w:before="0" w:after="0"/>
              <w:jc w:val="center"/>
              <w:rPr>
                <w:sz w:val="20"/>
                <w:szCs w:val="20"/>
              </w:rPr>
            </w:pPr>
            <w:r>
              <w:rPr>
                <w:rFonts w:cs="Times New Roman" w:ascii="Times New Roman" w:hAnsi="Times New Roman"/>
                <w:sz w:val="20"/>
                <w:szCs w:val="20"/>
              </w:rPr>
              <w:t>ввода в эксплуатацию</w:t>
            </w:r>
          </w:p>
        </w:tc>
        <w:tc>
          <w:tcPr>
            <w:tcW w:w="2355"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номер</w:t>
            </w:r>
          </w:p>
        </w:tc>
      </w:tr>
      <w:tr>
        <w:trPr/>
        <w:tc>
          <w:tcPr>
            <w:tcW w:w="1420"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430"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42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792"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235"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078"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268"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1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инвентарный</w:t>
            </w:r>
          </w:p>
        </w:tc>
        <w:tc>
          <w:tcPr>
            <w:tcW w:w="11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изготовителя</w:t>
            </w:r>
          </w:p>
        </w:tc>
      </w:tr>
      <w:tr>
        <w:trPr/>
        <w:tc>
          <w:tcPr>
            <w:tcW w:w="1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1</w:t>
            </w:r>
          </w:p>
        </w:tc>
        <w:tc>
          <w:tcPr>
            <w:tcW w:w="4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2</w:t>
            </w:r>
          </w:p>
        </w:tc>
        <w:tc>
          <w:tcPr>
            <w:tcW w:w="4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3</w:t>
            </w:r>
          </w:p>
        </w:tc>
        <w:tc>
          <w:tcPr>
            <w:tcW w:w="17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4</w:t>
            </w:r>
          </w:p>
        </w:tc>
        <w:tc>
          <w:tcPr>
            <w:tcW w:w="12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5</w:t>
            </w:r>
          </w:p>
        </w:tc>
        <w:tc>
          <w:tcPr>
            <w:tcW w:w="10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6</w:t>
            </w:r>
          </w:p>
        </w:tc>
        <w:tc>
          <w:tcPr>
            <w:tcW w:w="12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7</w:t>
            </w:r>
          </w:p>
        </w:tc>
        <w:tc>
          <w:tcPr>
            <w:tcW w:w="11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8</w:t>
            </w:r>
          </w:p>
        </w:tc>
        <w:tc>
          <w:tcPr>
            <w:tcW w:w="11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9</w:t>
            </w:r>
          </w:p>
        </w:tc>
      </w:tr>
      <w:tr>
        <w:trPr/>
        <w:tc>
          <w:tcPr>
            <w:tcW w:w="1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4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7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0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1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1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bl>
    <w:p>
      <w:pPr>
        <w:pStyle w:val="Normal"/>
        <w:spacing w:lineRule="auto" w:line="240" w:before="0" w:after="0"/>
        <w:ind w:left="28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both"/>
        <w:rPr>
          <w:sz w:val="20"/>
          <w:szCs w:val="20"/>
        </w:rPr>
      </w:pPr>
      <w:r>
        <w:rPr>
          <w:rFonts w:cs="Times New Roman" w:ascii="Times New Roman" w:hAnsi="Times New Roman"/>
          <w:sz w:val="20"/>
          <w:szCs w:val="20"/>
        </w:rPr>
        <w:t>Комиссия, назначенная приказом от "____" ________ 20___г. № ______ , произвела осмотр _______________________________________________________________________________</w:t>
      </w:r>
    </w:p>
    <w:p>
      <w:pPr>
        <w:pStyle w:val="Normal"/>
        <w:spacing w:lineRule="auto" w:line="240" w:before="0" w:after="0"/>
        <w:ind w:left="3116" w:firstLine="424"/>
        <w:jc w:val="both"/>
        <w:rPr>
          <w:sz w:val="20"/>
          <w:szCs w:val="20"/>
        </w:rPr>
      </w:pPr>
      <w:r>
        <w:rPr>
          <w:rFonts w:cs="Times New Roman" w:ascii="Times New Roman" w:hAnsi="Times New Roman"/>
          <w:sz w:val="20"/>
          <w:szCs w:val="20"/>
        </w:rPr>
        <w:t>(наименование объекта)</w:t>
      </w:r>
    </w:p>
    <w:p>
      <w:pPr>
        <w:pStyle w:val="Normal"/>
        <w:spacing w:lineRule="auto" w:line="240" w:before="0" w:after="0"/>
        <w:ind w:left="284" w:hanging="0"/>
        <w:jc w:val="both"/>
        <w:rPr>
          <w:sz w:val="20"/>
          <w:szCs w:val="20"/>
        </w:rPr>
      </w:pPr>
      <w:r>
        <w:rPr>
          <w:rFonts w:cs="Times New Roman" w:ascii="Times New Roman" w:hAnsi="Times New Roman"/>
          <w:sz w:val="20"/>
          <w:szCs w:val="20"/>
        </w:rPr>
        <w:t xml:space="preserve">В результате осмотра _________________________, его агрегатов, </w:t>
      </w:r>
    </w:p>
    <w:p>
      <w:pPr>
        <w:pStyle w:val="Normal"/>
        <w:spacing w:lineRule="auto" w:line="240" w:before="0" w:after="0"/>
        <w:ind w:left="2408" w:firstLine="424"/>
        <w:jc w:val="both"/>
        <w:rPr>
          <w:sz w:val="20"/>
          <w:szCs w:val="20"/>
        </w:rPr>
      </w:pPr>
      <w:r>
        <w:rPr>
          <w:rFonts w:cs="Times New Roman" w:ascii="Times New Roman" w:hAnsi="Times New Roman"/>
          <w:sz w:val="20"/>
          <w:szCs w:val="20"/>
        </w:rPr>
        <w:t>(наименование объекта)</w:t>
      </w:r>
    </w:p>
    <w:p>
      <w:pPr>
        <w:pStyle w:val="Normal"/>
        <w:spacing w:lineRule="auto" w:line="240" w:before="0" w:after="0"/>
        <w:ind w:left="284" w:hanging="0"/>
        <w:jc w:val="both"/>
        <w:rPr>
          <w:sz w:val="20"/>
          <w:szCs w:val="20"/>
        </w:rPr>
      </w:pPr>
      <w:r>
        <w:rPr>
          <w:rFonts w:cs="Times New Roman" w:ascii="Times New Roman" w:hAnsi="Times New Roman"/>
          <w:sz w:val="20"/>
          <w:szCs w:val="20"/>
        </w:rPr>
        <w:t>узлов и механизмов и ознакомления с документами (паспорт, формуляр) комиссия установила:</w:t>
      </w:r>
    </w:p>
    <w:p>
      <w:pPr>
        <w:pStyle w:val="Normal"/>
        <w:spacing w:lineRule="auto" w:line="240" w:before="0" w:after="0"/>
        <w:ind w:left="28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284" w:hanging="0"/>
        <w:jc w:val="both"/>
        <w:rPr>
          <w:sz w:val="20"/>
          <w:szCs w:val="20"/>
        </w:rPr>
      </w:pPr>
      <w:r>
        <w:rPr>
          <w:rFonts w:cs="Times New Roman" w:ascii="Times New Roman" w:hAnsi="Times New Roman"/>
          <w:sz w:val="20"/>
          <w:szCs w:val="20"/>
        </w:rPr>
        <w:t xml:space="preserve">1. Поступил в организацию "___" __________ 20__ г. </w:t>
      </w:r>
    </w:p>
    <w:p>
      <w:pPr>
        <w:pStyle w:val="Normal"/>
        <w:spacing w:lineRule="auto" w:line="240" w:before="0" w:after="0"/>
        <w:ind w:left="28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284" w:hanging="0"/>
        <w:jc w:val="both"/>
        <w:rPr>
          <w:sz w:val="20"/>
          <w:szCs w:val="20"/>
        </w:rPr>
      </w:pPr>
      <w:r>
        <w:rPr>
          <w:rFonts w:cs="Times New Roman" w:ascii="Times New Roman" w:hAnsi="Times New Roman"/>
          <w:sz w:val="20"/>
          <w:szCs w:val="20"/>
        </w:rPr>
        <w:t>2. Масса объекта по паспорту _________</w:t>
      </w:r>
    </w:p>
    <w:p>
      <w:pPr>
        <w:pStyle w:val="Normal"/>
        <w:spacing w:lineRule="auto" w:line="240" w:before="0" w:after="0"/>
        <w:ind w:left="28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284" w:hanging="0"/>
        <w:jc w:val="both"/>
        <w:rPr>
          <w:sz w:val="20"/>
          <w:szCs w:val="20"/>
        </w:rPr>
      </w:pPr>
      <w:r>
        <w:rPr>
          <w:rFonts w:cs="Times New Roman" w:ascii="Times New Roman" w:hAnsi="Times New Roman"/>
          <w:sz w:val="20"/>
          <w:szCs w:val="20"/>
        </w:rPr>
        <w:t>3. Сведения о наличии годных узлов, деталей, материалов, цветных и драгоценных металлов и др.</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bl>
      <w:tblPr>
        <w:tblW w:w="5000" w:type="pct"/>
        <w:jc w:val="left"/>
        <w:tblInd w:w="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27" w:type="dxa"/>
          <w:bottom w:w="0" w:type="dxa"/>
          <w:right w:w="30" w:type="dxa"/>
        </w:tblCellMar>
        <w:tblLook w:val="0000"/>
      </w:tblPr>
      <w:tblGrid>
        <w:gridCol w:w="961"/>
        <w:gridCol w:w="966"/>
        <w:gridCol w:w="1275"/>
        <w:gridCol w:w="224"/>
        <w:gridCol w:w="323"/>
        <w:gridCol w:w="1584"/>
        <w:gridCol w:w="1275"/>
        <w:gridCol w:w="1052"/>
        <w:gridCol w:w="1097"/>
        <w:gridCol w:w="1247"/>
      </w:tblGrid>
      <w:tr>
        <w:trPr/>
        <w:tc>
          <w:tcPr>
            <w:tcW w:w="3426"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Номер</w:t>
            </w:r>
          </w:p>
        </w:tc>
        <w:tc>
          <w:tcPr>
            <w:tcW w:w="1907" w:type="dxa"/>
            <w:gridSpan w:val="2"/>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sz w:val="20"/>
                <w:szCs w:val="20"/>
              </w:rPr>
            </w:pPr>
            <w:r>
              <w:rPr>
                <w:rFonts w:cs="Times New Roman" w:ascii="Times New Roman" w:hAnsi="Times New Roman"/>
                <w:sz w:val="20"/>
                <w:szCs w:val="20"/>
              </w:rPr>
              <w:t>Наименование</w:t>
            </w:r>
          </w:p>
        </w:tc>
        <w:tc>
          <w:tcPr>
            <w:tcW w:w="1275"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sz w:val="20"/>
                <w:szCs w:val="20"/>
              </w:rPr>
            </w:pPr>
            <w:r>
              <w:rPr>
                <w:rFonts w:cs="Times New Roman" w:ascii="Times New Roman" w:hAnsi="Times New Roman"/>
                <w:sz w:val="20"/>
                <w:szCs w:val="20"/>
              </w:rPr>
              <w:t>Единица измерения</w:t>
            </w:r>
          </w:p>
        </w:tc>
        <w:tc>
          <w:tcPr>
            <w:tcW w:w="1052"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sz w:val="20"/>
                <w:szCs w:val="20"/>
              </w:rPr>
            </w:pPr>
            <w:r>
              <w:rPr>
                <w:rFonts w:cs="Times New Roman" w:ascii="Times New Roman" w:hAnsi="Times New Roman"/>
                <w:sz w:val="20"/>
                <w:szCs w:val="20"/>
              </w:rPr>
              <w:t>Количество</w:t>
            </w:r>
          </w:p>
        </w:tc>
        <w:tc>
          <w:tcPr>
            <w:tcW w:w="1097"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sz w:val="20"/>
                <w:szCs w:val="20"/>
              </w:rPr>
            </w:pPr>
            <w:r>
              <w:rPr>
                <w:rFonts w:cs="Times New Roman" w:ascii="Times New Roman" w:hAnsi="Times New Roman"/>
                <w:sz w:val="20"/>
                <w:szCs w:val="20"/>
              </w:rPr>
              <w:t>Цена</w:t>
            </w:r>
          </w:p>
        </w:tc>
        <w:tc>
          <w:tcPr>
            <w:tcW w:w="1247"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sz w:val="20"/>
                <w:szCs w:val="20"/>
              </w:rPr>
            </w:pPr>
            <w:r>
              <w:rPr>
                <w:rFonts w:cs="Times New Roman" w:ascii="Times New Roman" w:hAnsi="Times New Roman"/>
                <w:sz w:val="20"/>
                <w:szCs w:val="20"/>
              </w:rPr>
              <w:t>Сумма</w:t>
            </w:r>
          </w:p>
        </w:tc>
      </w:tr>
      <w:tr>
        <w:trPr/>
        <w:tc>
          <w:tcPr>
            <w:tcW w:w="9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по порядку</w:t>
            </w:r>
          </w:p>
        </w:tc>
        <w:tc>
          <w:tcPr>
            <w:tcW w:w="9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по</w:t>
            </w:r>
          </w:p>
          <w:p>
            <w:pPr>
              <w:pStyle w:val="Normal"/>
              <w:spacing w:lineRule="auto" w:line="240" w:before="0" w:after="0"/>
              <w:jc w:val="center"/>
              <w:rPr>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каталогу</w:t>
            </w:r>
          </w:p>
        </w:tc>
        <w:tc>
          <w:tcPr>
            <w:tcW w:w="149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номенклатурный</w:t>
            </w:r>
          </w:p>
        </w:tc>
        <w:tc>
          <w:tcPr>
            <w:tcW w:w="1907" w:type="dxa"/>
            <w:gridSpan w:val="2"/>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75"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052"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09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4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c>
          <w:tcPr>
            <w:tcW w:w="9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1</w:t>
            </w:r>
          </w:p>
        </w:tc>
        <w:tc>
          <w:tcPr>
            <w:tcW w:w="9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2</w:t>
            </w:r>
          </w:p>
        </w:tc>
        <w:tc>
          <w:tcPr>
            <w:tcW w:w="149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3</w:t>
            </w:r>
          </w:p>
        </w:tc>
        <w:tc>
          <w:tcPr>
            <w:tcW w:w="190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4</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5</w:t>
            </w:r>
          </w:p>
        </w:tc>
        <w:tc>
          <w:tcPr>
            <w:tcW w:w="105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6</w:t>
            </w:r>
          </w:p>
        </w:tc>
        <w:tc>
          <w:tcPr>
            <w:tcW w:w="109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7</w:t>
            </w:r>
          </w:p>
        </w:tc>
        <w:tc>
          <w:tcPr>
            <w:tcW w:w="124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8</w:t>
            </w:r>
          </w:p>
        </w:tc>
      </w:tr>
      <w:tr>
        <w:trPr/>
        <w:tc>
          <w:tcPr>
            <w:tcW w:w="9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96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49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90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05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09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4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c>
          <w:tcPr>
            <w:tcW w:w="8757" w:type="dxa"/>
            <w:gridSpan w:val="9"/>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right="111" w:hanging="0"/>
              <w:jc w:val="right"/>
              <w:rPr>
                <w:sz w:val="20"/>
                <w:szCs w:val="20"/>
              </w:rPr>
            </w:pPr>
            <w:r>
              <w:rPr>
                <w:rFonts w:cs="Times New Roman" w:ascii="Times New Roman" w:hAnsi="Times New Roman"/>
                <w:sz w:val="20"/>
                <w:szCs w:val="20"/>
              </w:rPr>
              <w:t>Итого</w:t>
            </w:r>
          </w:p>
        </w:tc>
        <w:tc>
          <w:tcPr>
            <w:tcW w:w="124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right="111" w:hanging="0"/>
              <w:jc w:val="right"/>
              <w:rPr>
                <w:rFonts w:ascii="Times New Roman" w:hAnsi="Times New Roman" w:cs="Times New Roman"/>
                <w:sz w:val="20"/>
                <w:szCs w:val="20"/>
              </w:rPr>
            </w:pPr>
            <w:r>
              <w:rPr>
                <w:rFonts w:cs="Times New Roman" w:ascii="Times New Roman" w:hAnsi="Times New Roman"/>
                <w:sz w:val="20"/>
                <w:szCs w:val="20"/>
              </w:rPr>
            </w:r>
          </w:p>
        </w:tc>
      </w:tr>
      <w:tr>
        <w:trPr/>
        <w:tc>
          <w:tcPr>
            <w:tcW w:w="3202"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318" w:hanging="0"/>
              <w:rPr>
                <w:sz w:val="20"/>
                <w:szCs w:val="20"/>
              </w:rPr>
            </w:pPr>
            <w:r>
              <w:rPr>
                <w:rFonts w:cs="Times New Roman" w:ascii="Times New Roman" w:hAnsi="Times New Roman"/>
                <w:sz w:val="20"/>
                <w:szCs w:val="20"/>
              </w:rPr>
              <w:t>4. Причина списания</w:t>
            </w:r>
          </w:p>
        </w:tc>
        <w:tc>
          <w:tcPr>
            <w:tcW w:w="6802"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318" w:hanging="0"/>
              <w:rPr>
                <w:rFonts w:ascii="Times New Roman" w:hAnsi="Times New Roman" w:cs="Times New Roman"/>
                <w:sz w:val="20"/>
                <w:szCs w:val="20"/>
              </w:rPr>
            </w:pPr>
            <w:r>
              <w:rPr>
                <w:rFonts w:cs="Times New Roman" w:ascii="Times New Roman" w:hAnsi="Times New Roman"/>
                <w:sz w:val="20"/>
                <w:szCs w:val="20"/>
              </w:rPr>
            </w:r>
          </w:p>
        </w:tc>
      </w:tr>
      <w:tr>
        <w:trPr/>
        <w:tc>
          <w:tcPr>
            <w:tcW w:w="3202"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318"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318" w:hanging="0"/>
              <w:rPr>
                <w:sz w:val="20"/>
                <w:szCs w:val="20"/>
              </w:rPr>
            </w:pPr>
            <w:r>
              <w:rPr>
                <w:rFonts w:cs="Times New Roman" w:ascii="Times New Roman" w:hAnsi="Times New Roman"/>
                <w:sz w:val="20"/>
                <w:szCs w:val="20"/>
              </w:rPr>
              <w:t>5. Техническое состояние</w:t>
            </w:r>
          </w:p>
        </w:tc>
        <w:tc>
          <w:tcPr>
            <w:tcW w:w="6802"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ind w:left="318" w:hanging="0"/>
              <w:rPr>
                <w:rFonts w:ascii="Times New Roman" w:hAnsi="Times New Roman" w:cs="Times New Roman"/>
                <w:sz w:val="20"/>
                <w:szCs w:val="20"/>
              </w:rPr>
            </w:pPr>
            <w:r>
              <w:rPr>
                <w:rFonts w:cs="Times New Roman" w:ascii="Times New Roman" w:hAnsi="Times New Roman"/>
                <w:sz w:val="20"/>
                <w:szCs w:val="20"/>
              </w:rPr>
            </w:r>
          </w:p>
        </w:tc>
      </w:tr>
      <w:tr>
        <w:trPr/>
        <w:tc>
          <w:tcPr>
            <w:tcW w:w="3202"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318" w:hanging="0"/>
              <w:rPr>
                <w:rFonts w:ascii="Times New Roman" w:hAnsi="Times New Roman" w:cs="Times New Roman"/>
                <w:sz w:val="20"/>
                <w:szCs w:val="20"/>
              </w:rPr>
            </w:pPr>
            <w:r>
              <w:rPr>
                <w:rFonts w:cs="Times New Roman" w:ascii="Times New Roman" w:hAnsi="Times New Roman"/>
                <w:sz w:val="20"/>
                <w:szCs w:val="20"/>
              </w:rPr>
            </w:r>
          </w:p>
          <w:p>
            <w:pPr>
              <w:pStyle w:val="Normal"/>
              <w:spacing w:before="0" w:after="160"/>
              <w:ind w:left="318" w:hanging="0"/>
              <w:rPr>
                <w:sz w:val="20"/>
                <w:szCs w:val="20"/>
              </w:rPr>
            </w:pPr>
            <w:r>
              <w:rPr>
                <w:rFonts w:cs="Times New Roman" w:ascii="Times New Roman" w:hAnsi="Times New Roman"/>
                <w:sz w:val="20"/>
                <w:szCs w:val="20"/>
              </w:rPr>
              <w:t>Заключение комиссии:</w:t>
            </w:r>
          </w:p>
        </w:tc>
        <w:tc>
          <w:tcPr>
            <w:tcW w:w="6802"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0" w:after="160"/>
              <w:ind w:left="318" w:hanging="0"/>
              <w:rPr>
                <w:rFonts w:ascii="Times New Roman" w:hAnsi="Times New Roman" w:cs="Times New Roman"/>
                <w:sz w:val="20"/>
                <w:szCs w:val="20"/>
              </w:rPr>
            </w:pPr>
            <w:r>
              <w:rPr>
                <w:rFonts w:cs="Times New Roman" w:ascii="Times New Roman" w:hAnsi="Times New Roman"/>
                <w:sz w:val="20"/>
                <w:szCs w:val="20"/>
              </w:rPr>
            </w:r>
          </w:p>
        </w:tc>
      </w:tr>
      <w:tr>
        <w:trPr/>
        <w:tc>
          <w:tcPr>
            <w:tcW w:w="3749"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left="318" w:hanging="0"/>
              <w:rPr>
                <w:rFonts w:ascii="Times New Roman" w:hAnsi="Times New Roman" w:cs="Times New Roman"/>
                <w:sz w:val="20"/>
                <w:szCs w:val="20"/>
              </w:rPr>
            </w:pPr>
            <w:r>
              <w:rPr>
                <w:rFonts w:cs="Times New Roman" w:ascii="Times New Roman" w:hAnsi="Times New Roman"/>
                <w:sz w:val="20"/>
                <w:szCs w:val="20"/>
              </w:rPr>
            </w:r>
          </w:p>
          <w:p>
            <w:pPr>
              <w:pStyle w:val="Normal"/>
              <w:spacing w:before="0" w:after="160"/>
              <w:ind w:left="318" w:hanging="0"/>
              <w:rPr>
                <w:sz w:val="20"/>
                <w:szCs w:val="20"/>
              </w:rPr>
            </w:pPr>
            <w:r>
              <w:rPr>
                <w:rFonts w:cs="Times New Roman" w:ascii="Times New Roman" w:hAnsi="Times New Roman"/>
                <w:sz w:val="20"/>
                <w:szCs w:val="20"/>
              </w:rPr>
              <w:t>Перечень прилагаемых документов</w:t>
            </w:r>
          </w:p>
        </w:tc>
        <w:tc>
          <w:tcPr>
            <w:tcW w:w="6255"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0" w:after="160"/>
              <w:ind w:left="318" w:hanging="0"/>
              <w:rPr>
                <w:rFonts w:ascii="Times New Roman" w:hAnsi="Times New Roman" w:cs="Times New Roman"/>
                <w:sz w:val="20"/>
                <w:szCs w:val="20"/>
              </w:rPr>
            </w:pPr>
            <w:r>
              <w:rPr>
                <w:rFonts w:cs="Times New Roman" w:ascii="Times New Roman" w:hAnsi="Times New Roman"/>
                <w:sz w:val="20"/>
                <w:szCs w:val="20"/>
              </w:rPr>
            </w:r>
          </w:p>
        </w:tc>
      </w:tr>
    </w:tbl>
    <w:p>
      <w:pPr>
        <w:pStyle w:val="Normal"/>
        <w:rPr>
          <w:rFonts w:ascii="Times New Roman" w:hAnsi="Times New Roman" w:cs="Times New Roman"/>
          <w:sz w:val="20"/>
          <w:szCs w:val="20"/>
        </w:rPr>
      </w:pPr>
      <w:r>
        <w:rPr>
          <w:rFonts w:cs="Times New Roman" w:ascii="Times New Roman" w:hAnsi="Times New Roman"/>
          <w:sz w:val="20"/>
          <w:szCs w:val="20"/>
        </w:rPr>
      </w:r>
    </w:p>
    <w:tbl>
      <w:tblPr>
        <w:tblW w:w="5000" w:type="pct"/>
        <w:jc w:val="left"/>
        <w:tblInd w:w="67" w:type="dxa"/>
        <w:tblBorders/>
        <w:tblCellMar>
          <w:top w:w="0" w:type="dxa"/>
          <w:left w:w="37" w:type="dxa"/>
          <w:bottom w:w="0" w:type="dxa"/>
          <w:right w:w="30" w:type="dxa"/>
        </w:tblCellMar>
        <w:tblLook w:val="0000"/>
      </w:tblPr>
      <w:tblGrid>
        <w:gridCol w:w="3610"/>
        <w:gridCol w:w="1969"/>
        <w:gridCol w:w="326"/>
        <w:gridCol w:w="1151"/>
        <w:gridCol w:w="490"/>
        <w:gridCol w:w="2459"/>
      </w:tblGrid>
      <w:tr>
        <w:trPr/>
        <w:tc>
          <w:tcPr>
            <w:tcW w:w="3610" w:type="dxa"/>
            <w:tcBorders/>
            <w:shd w:fill="auto" w:val="clear"/>
          </w:tcPr>
          <w:p>
            <w:pPr>
              <w:pStyle w:val="Normal"/>
              <w:spacing w:before="0" w:after="160"/>
              <w:ind w:left="254" w:hanging="0"/>
              <w:rPr>
                <w:sz w:val="20"/>
                <w:szCs w:val="20"/>
              </w:rPr>
            </w:pPr>
            <w:r>
              <w:rPr>
                <w:rFonts w:cs="Times New Roman" w:ascii="Times New Roman" w:hAnsi="Times New Roman"/>
                <w:sz w:val="20"/>
                <w:szCs w:val="20"/>
              </w:rPr>
              <w:t>Председатель комиссии</w:t>
            </w:r>
          </w:p>
        </w:tc>
        <w:tc>
          <w:tcPr>
            <w:tcW w:w="1969" w:type="dxa"/>
            <w:tcBorders/>
            <w:shd w:fill="auto" w:val="clear"/>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r>
          </w:p>
        </w:tc>
        <w:tc>
          <w:tcPr>
            <w:tcW w:w="326" w:type="dxa"/>
            <w:tcBorders/>
            <w:shd w:fill="auto" w:val="clear"/>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r>
          </w:p>
        </w:tc>
        <w:tc>
          <w:tcPr>
            <w:tcW w:w="1151" w:type="dxa"/>
            <w:tcBorders/>
            <w:shd w:fill="auto" w:val="clear"/>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r>
          </w:p>
        </w:tc>
        <w:tc>
          <w:tcPr>
            <w:tcW w:w="490" w:type="dxa"/>
            <w:tcBorders/>
            <w:shd w:fill="auto" w:val="clear"/>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r>
          </w:p>
        </w:tc>
        <w:tc>
          <w:tcPr>
            <w:tcW w:w="2459" w:type="dxa"/>
            <w:tcBorders/>
            <w:shd w:fill="auto" w:val="clear"/>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r>
          </w:p>
        </w:tc>
      </w:tr>
      <w:tr>
        <w:trPr/>
        <w:tc>
          <w:tcPr>
            <w:tcW w:w="3610" w:type="dxa"/>
            <w:vMerge w:val="restart"/>
            <w:tcBorders/>
            <w:shd w:fill="auto" w:val="clear"/>
            <w:vAlign w:val="bottom"/>
          </w:tcPr>
          <w:p>
            <w:pPr>
              <w:pStyle w:val="Normal"/>
              <w:spacing w:before="0" w:after="160"/>
              <w:ind w:left="254" w:hanging="0"/>
              <w:rPr>
                <w:sz w:val="20"/>
                <w:szCs w:val="20"/>
              </w:rPr>
            </w:pPr>
            <w:r>
              <w:rPr>
                <w:rFonts w:cs="Times New Roman" w:ascii="Times New Roman" w:hAnsi="Times New Roman"/>
                <w:sz w:val="20"/>
                <w:szCs w:val="20"/>
              </w:rPr>
              <w:t>Члены комиссии:</w:t>
            </w:r>
          </w:p>
        </w:tc>
        <w:tc>
          <w:tcPr>
            <w:tcW w:w="1969" w:type="dxa"/>
            <w:tcBorders>
              <w:top w:val="single" w:sz="6" w:space="0" w:color="000000"/>
            </w:tcBorders>
            <w:shd w:fill="auto" w:val="clear"/>
            <w:vAlign w:val="center"/>
          </w:tcPr>
          <w:p>
            <w:pPr>
              <w:pStyle w:val="Normal"/>
              <w:spacing w:before="0" w:after="160"/>
              <w:jc w:val="center"/>
              <w:rPr>
                <w:sz w:val="20"/>
                <w:szCs w:val="20"/>
              </w:rPr>
            </w:pPr>
            <w:r>
              <w:rPr>
                <w:rFonts w:cs="Times New Roman" w:ascii="Times New Roman" w:hAnsi="Times New Roman"/>
                <w:sz w:val="20"/>
                <w:szCs w:val="20"/>
              </w:rPr>
              <w:t>(должность)</w:t>
            </w:r>
          </w:p>
        </w:tc>
        <w:tc>
          <w:tcPr>
            <w:tcW w:w="326" w:type="dxa"/>
            <w:tcBorders/>
            <w:shd w:fill="auto"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1151" w:type="dxa"/>
            <w:tcBorders>
              <w:top w:val="single" w:sz="6" w:space="0" w:color="000000"/>
            </w:tcBorders>
            <w:shd w:fill="auto" w:val="clear"/>
            <w:vAlign w:val="center"/>
          </w:tcPr>
          <w:p>
            <w:pPr>
              <w:pStyle w:val="Normal"/>
              <w:spacing w:before="0" w:after="160"/>
              <w:jc w:val="center"/>
              <w:rPr>
                <w:sz w:val="20"/>
                <w:szCs w:val="20"/>
              </w:rPr>
            </w:pPr>
            <w:r>
              <w:rPr>
                <w:rFonts w:cs="Times New Roman" w:ascii="Times New Roman" w:hAnsi="Times New Roman"/>
                <w:sz w:val="20"/>
                <w:szCs w:val="20"/>
              </w:rPr>
              <w:t>(подпись)</w:t>
            </w:r>
          </w:p>
        </w:tc>
        <w:tc>
          <w:tcPr>
            <w:tcW w:w="490" w:type="dxa"/>
            <w:tcBorders/>
            <w:shd w:fill="auto"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2459" w:type="dxa"/>
            <w:tcBorders>
              <w:top w:val="single" w:sz="6" w:space="0" w:color="000000"/>
            </w:tcBorders>
            <w:shd w:fill="auto" w:val="clear"/>
            <w:vAlign w:val="center"/>
          </w:tcPr>
          <w:p>
            <w:pPr>
              <w:pStyle w:val="Normal"/>
              <w:spacing w:before="0" w:after="160"/>
              <w:jc w:val="center"/>
              <w:rPr>
                <w:sz w:val="20"/>
                <w:szCs w:val="20"/>
              </w:rPr>
            </w:pPr>
            <w:r>
              <w:rPr>
                <w:rFonts w:cs="Times New Roman" w:ascii="Times New Roman" w:hAnsi="Times New Roman"/>
                <w:sz w:val="20"/>
                <w:szCs w:val="20"/>
              </w:rPr>
              <w:t>(расшифровка подписи)</w:t>
            </w:r>
          </w:p>
        </w:tc>
      </w:tr>
      <w:tr>
        <w:trPr/>
        <w:tc>
          <w:tcPr>
            <w:tcW w:w="3610" w:type="dxa"/>
            <w:vMerge w:val="continue"/>
            <w:tcBorders/>
            <w:shd w:fill="auto" w:val="clear"/>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r>
          </w:p>
        </w:tc>
        <w:tc>
          <w:tcPr>
            <w:tcW w:w="1969" w:type="dxa"/>
            <w:tcBorders/>
            <w:shd w:fill="auto"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326" w:type="dxa"/>
            <w:tcBorders/>
            <w:shd w:fill="auto"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1151" w:type="dxa"/>
            <w:tcBorders/>
            <w:shd w:fill="auto"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490" w:type="dxa"/>
            <w:tcBorders/>
            <w:shd w:fill="auto"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2459" w:type="dxa"/>
            <w:tcBorders/>
            <w:shd w:fill="auto"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r>
          </w:p>
        </w:tc>
      </w:tr>
      <w:tr>
        <w:trPr/>
        <w:tc>
          <w:tcPr>
            <w:tcW w:w="3610" w:type="dxa"/>
            <w:vMerge w:val="restart"/>
            <w:tcBorders/>
            <w:shd w:fill="auto" w:val="clear"/>
            <w:vAlign w:val="center"/>
          </w:tcPr>
          <w:p>
            <w:pPr>
              <w:pStyle w:val="Normal"/>
              <w:spacing w:before="0" w:after="160"/>
              <w:ind w:firstLine="567"/>
              <w:jc w:val="center"/>
              <w:rPr>
                <w:sz w:val="20"/>
                <w:szCs w:val="20"/>
              </w:rPr>
            </w:pPr>
            <w:r>
              <w:rPr>
                <w:rFonts w:cs="Times New Roman" w:ascii="Times New Roman" w:hAnsi="Times New Roman"/>
                <w:sz w:val="20"/>
                <w:szCs w:val="20"/>
              </w:rPr>
              <w:t>М.П.</w:t>
            </w:r>
          </w:p>
        </w:tc>
        <w:tc>
          <w:tcPr>
            <w:tcW w:w="1969" w:type="dxa"/>
            <w:tcBorders>
              <w:top w:val="single" w:sz="6" w:space="0" w:color="000000"/>
            </w:tcBorders>
            <w:shd w:fill="auto" w:val="clear"/>
            <w:vAlign w:val="center"/>
          </w:tcPr>
          <w:p>
            <w:pPr>
              <w:pStyle w:val="Normal"/>
              <w:spacing w:before="0" w:after="160"/>
              <w:jc w:val="center"/>
              <w:rPr>
                <w:sz w:val="20"/>
                <w:szCs w:val="20"/>
              </w:rPr>
            </w:pPr>
            <w:r>
              <w:rPr>
                <w:rFonts w:cs="Times New Roman" w:ascii="Times New Roman" w:hAnsi="Times New Roman"/>
                <w:sz w:val="20"/>
                <w:szCs w:val="20"/>
              </w:rPr>
              <w:t>(должность)</w:t>
            </w:r>
          </w:p>
        </w:tc>
        <w:tc>
          <w:tcPr>
            <w:tcW w:w="326" w:type="dxa"/>
            <w:tcBorders/>
            <w:shd w:fill="auto"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1151" w:type="dxa"/>
            <w:tcBorders>
              <w:top w:val="single" w:sz="6" w:space="0" w:color="000000"/>
            </w:tcBorders>
            <w:shd w:fill="auto" w:val="clear"/>
            <w:vAlign w:val="center"/>
          </w:tcPr>
          <w:p>
            <w:pPr>
              <w:pStyle w:val="Normal"/>
              <w:spacing w:before="0" w:after="160"/>
              <w:jc w:val="center"/>
              <w:rPr>
                <w:sz w:val="20"/>
                <w:szCs w:val="20"/>
              </w:rPr>
            </w:pPr>
            <w:r>
              <w:rPr>
                <w:rFonts w:cs="Times New Roman" w:ascii="Times New Roman" w:hAnsi="Times New Roman"/>
                <w:sz w:val="20"/>
                <w:szCs w:val="20"/>
              </w:rPr>
              <w:t>(подпись)</w:t>
            </w:r>
          </w:p>
        </w:tc>
        <w:tc>
          <w:tcPr>
            <w:tcW w:w="490" w:type="dxa"/>
            <w:tcBorders/>
            <w:shd w:fill="auto"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2459" w:type="dxa"/>
            <w:tcBorders>
              <w:top w:val="single" w:sz="6" w:space="0" w:color="000000"/>
            </w:tcBorders>
            <w:shd w:fill="auto" w:val="clear"/>
            <w:vAlign w:val="center"/>
          </w:tcPr>
          <w:p>
            <w:pPr>
              <w:pStyle w:val="Normal"/>
              <w:spacing w:before="0" w:after="160"/>
              <w:jc w:val="center"/>
              <w:rPr>
                <w:sz w:val="20"/>
                <w:szCs w:val="20"/>
              </w:rPr>
            </w:pPr>
            <w:r>
              <w:rPr>
                <w:rFonts w:cs="Times New Roman" w:ascii="Times New Roman" w:hAnsi="Times New Roman"/>
                <w:sz w:val="20"/>
                <w:szCs w:val="20"/>
              </w:rPr>
              <w:t>(расшифровка подписи)</w:t>
            </w:r>
          </w:p>
        </w:tc>
      </w:tr>
      <w:tr>
        <w:trPr/>
        <w:tc>
          <w:tcPr>
            <w:tcW w:w="3610" w:type="dxa"/>
            <w:vMerge w:val="continue"/>
            <w:tcBorders/>
            <w:shd w:fill="auto" w:val="clear"/>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r>
          </w:p>
        </w:tc>
        <w:tc>
          <w:tcPr>
            <w:tcW w:w="1969" w:type="dxa"/>
            <w:tcBorders/>
            <w:shd w:fill="auto"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326" w:type="dxa"/>
            <w:tcBorders/>
            <w:shd w:fill="auto"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1151" w:type="dxa"/>
            <w:tcBorders/>
            <w:shd w:fill="auto"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490" w:type="dxa"/>
            <w:tcBorders/>
            <w:shd w:fill="auto"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2459" w:type="dxa"/>
            <w:tcBorders/>
            <w:shd w:fill="auto"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r>
          </w:p>
        </w:tc>
      </w:tr>
      <w:tr>
        <w:trPr/>
        <w:tc>
          <w:tcPr>
            <w:tcW w:w="3610" w:type="dxa"/>
            <w:vMerge w:val="continue"/>
            <w:tcBorders/>
            <w:shd w:fill="auto" w:val="clear"/>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r>
          </w:p>
        </w:tc>
        <w:tc>
          <w:tcPr>
            <w:tcW w:w="1969" w:type="dxa"/>
            <w:tcBorders>
              <w:top w:val="single" w:sz="6" w:space="0" w:color="000000"/>
            </w:tcBorders>
            <w:shd w:fill="auto" w:val="clear"/>
            <w:vAlign w:val="center"/>
          </w:tcPr>
          <w:p>
            <w:pPr>
              <w:pStyle w:val="Normal"/>
              <w:spacing w:before="0" w:after="160"/>
              <w:jc w:val="center"/>
              <w:rPr>
                <w:sz w:val="20"/>
                <w:szCs w:val="20"/>
              </w:rPr>
            </w:pPr>
            <w:r>
              <w:rPr>
                <w:rFonts w:cs="Times New Roman" w:ascii="Times New Roman" w:hAnsi="Times New Roman"/>
                <w:sz w:val="20"/>
                <w:szCs w:val="20"/>
              </w:rPr>
              <w:t>(должность)</w:t>
            </w:r>
          </w:p>
        </w:tc>
        <w:tc>
          <w:tcPr>
            <w:tcW w:w="326" w:type="dxa"/>
            <w:tcBorders/>
            <w:shd w:fill="auto"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1151" w:type="dxa"/>
            <w:tcBorders>
              <w:top w:val="single" w:sz="6" w:space="0" w:color="000000"/>
            </w:tcBorders>
            <w:shd w:fill="auto" w:val="clear"/>
            <w:vAlign w:val="center"/>
          </w:tcPr>
          <w:p>
            <w:pPr>
              <w:pStyle w:val="Normal"/>
              <w:spacing w:before="0" w:after="160"/>
              <w:jc w:val="center"/>
              <w:rPr>
                <w:sz w:val="20"/>
                <w:szCs w:val="20"/>
              </w:rPr>
            </w:pPr>
            <w:r>
              <w:rPr>
                <w:rFonts w:cs="Times New Roman" w:ascii="Times New Roman" w:hAnsi="Times New Roman"/>
                <w:sz w:val="20"/>
                <w:szCs w:val="20"/>
              </w:rPr>
              <w:t>(подпись)</w:t>
            </w:r>
          </w:p>
        </w:tc>
        <w:tc>
          <w:tcPr>
            <w:tcW w:w="490" w:type="dxa"/>
            <w:tcBorders/>
            <w:shd w:fill="auto"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2459" w:type="dxa"/>
            <w:tcBorders>
              <w:top w:val="single" w:sz="6" w:space="0" w:color="000000"/>
            </w:tcBorders>
            <w:shd w:fill="auto" w:val="clear"/>
            <w:vAlign w:val="center"/>
          </w:tcPr>
          <w:p>
            <w:pPr>
              <w:pStyle w:val="Normal"/>
              <w:spacing w:before="0" w:after="160"/>
              <w:jc w:val="center"/>
              <w:rPr>
                <w:sz w:val="20"/>
                <w:szCs w:val="20"/>
              </w:rPr>
            </w:pPr>
            <w:r>
              <w:rPr>
                <w:rFonts w:cs="Times New Roman" w:ascii="Times New Roman" w:hAnsi="Times New Roman"/>
                <w:sz w:val="20"/>
                <w:szCs w:val="20"/>
              </w:rPr>
              <w:t>(расшифровка подписи)</w:t>
            </w:r>
          </w:p>
        </w:tc>
      </w:tr>
      <w:tr>
        <w:trPr/>
        <w:tc>
          <w:tcPr>
            <w:tcW w:w="3610" w:type="dxa"/>
            <w:vMerge w:val="continue"/>
            <w:tcBorders/>
            <w:shd w:fill="auto" w:val="clear"/>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r>
          </w:p>
        </w:tc>
        <w:tc>
          <w:tcPr>
            <w:tcW w:w="1969" w:type="dxa"/>
            <w:tcBorders>
              <w:top w:val="single" w:sz="6" w:space="0" w:color="000000"/>
              <w:bottom w:val="single" w:sz="6" w:space="0" w:color="000000"/>
              <w:insideH w:val="single" w:sz="6" w:space="0" w:color="000000"/>
            </w:tcBorders>
            <w:shd w:fill="auto"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326" w:type="dxa"/>
            <w:tcBorders/>
            <w:shd w:fill="auto"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1151" w:type="dxa"/>
            <w:tcBorders/>
            <w:shd w:fill="auto"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490" w:type="dxa"/>
            <w:tcBorders/>
            <w:shd w:fill="auto"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2459" w:type="dxa"/>
            <w:tcBorders/>
            <w:shd w:fill="auto" w:val="clear"/>
            <w:vAlign w:val="cente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r>
          </w:p>
        </w:tc>
      </w:tr>
      <w:tr>
        <w:trPr/>
        <w:tc>
          <w:tcPr>
            <w:tcW w:w="3610" w:type="dxa"/>
            <w:vMerge w:val="continue"/>
            <w:tcBorders/>
            <w:shd w:fill="auto" w:val="clear"/>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r>
          </w:p>
        </w:tc>
        <w:tc>
          <w:tcPr>
            <w:tcW w:w="1969" w:type="dxa"/>
            <w:tcBorders/>
            <w:shd w:fill="auto" w:val="clear"/>
          </w:tcPr>
          <w:p>
            <w:pPr>
              <w:pStyle w:val="Normal"/>
              <w:spacing w:before="0" w:after="160"/>
              <w:jc w:val="center"/>
              <w:rPr>
                <w:sz w:val="20"/>
                <w:szCs w:val="20"/>
              </w:rPr>
            </w:pPr>
            <w:r>
              <w:rPr>
                <w:rFonts w:cs="Times New Roman" w:ascii="Times New Roman" w:hAnsi="Times New Roman"/>
                <w:sz w:val="20"/>
                <w:szCs w:val="20"/>
              </w:rPr>
              <w:t>(должность)</w:t>
            </w:r>
          </w:p>
        </w:tc>
        <w:tc>
          <w:tcPr>
            <w:tcW w:w="326" w:type="dxa"/>
            <w:tcBorders/>
            <w:shd w:fill="auto" w:val="clea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1151" w:type="dxa"/>
            <w:tcBorders>
              <w:top w:val="single" w:sz="6" w:space="0" w:color="000000"/>
            </w:tcBorders>
            <w:shd w:fill="auto" w:val="clear"/>
          </w:tcPr>
          <w:p>
            <w:pPr>
              <w:pStyle w:val="Normal"/>
              <w:spacing w:before="0" w:after="160"/>
              <w:jc w:val="center"/>
              <w:rPr>
                <w:sz w:val="20"/>
                <w:szCs w:val="20"/>
              </w:rPr>
            </w:pPr>
            <w:r>
              <w:rPr>
                <w:rFonts w:cs="Times New Roman" w:ascii="Times New Roman" w:hAnsi="Times New Roman"/>
                <w:sz w:val="20"/>
                <w:szCs w:val="20"/>
              </w:rPr>
              <w:t>(подпись)</w:t>
            </w:r>
          </w:p>
        </w:tc>
        <w:tc>
          <w:tcPr>
            <w:tcW w:w="490" w:type="dxa"/>
            <w:tcBorders/>
            <w:shd w:fill="auto" w:val="clear"/>
          </w:tcPr>
          <w:p>
            <w:pPr>
              <w:pStyle w:val="Normal"/>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2459" w:type="dxa"/>
            <w:tcBorders>
              <w:top w:val="single" w:sz="6" w:space="0" w:color="000000"/>
            </w:tcBorders>
            <w:shd w:fill="auto" w:val="clear"/>
          </w:tcPr>
          <w:p>
            <w:pPr>
              <w:pStyle w:val="Normal"/>
              <w:spacing w:before="0" w:after="160"/>
              <w:jc w:val="center"/>
              <w:rPr>
                <w:sz w:val="20"/>
                <w:szCs w:val="20"/>
              </w:rPr>
            </w:pPr>
            <w:r>
              <w:rPr>
                <w:rFonts w:cs="Times New Roman" w:ascii="Times New Roman" w:hAnsi="Times New Roman"/>
                <w:sz w:val="20"/>
                <w:szCs w:val="20"/>
              </w:rPr>
              <w:t>(расшифровка подписи)</w:t>
            </w:r>
          </w:p>
        </w:tc>
      </w:tr>
    </w:tbl>
    <w:p>
      <w:pPr>
        <w:sectPr>
          <w:type w:val="nextPage"/>
          <w:pgSz w:w="11906" w:h="16800"/>
          <w:pgMar w:left="1100" w:right="800" w:header="0" w:top="1440" w:footer="0" w:bottom="1440" w:gutter="0"/>
          <w:pgNumType w:fmt="decimal"/>
          <w:formProt w:val="false"/>
          <w:textDirection w:val="lrTb"/>
          <w:docGrid w:type="default" w:linePitch="100" w:charSpace="4096"/>
        </w:sectPr>
      </w:pPr>
    </w:p>
    <w:p>
      <w:pPr>
        <w:pStyle w:val="Normal"/>
        <w:spacing w:lineRule="auto" w:line="240" w:before="0" w:after="0"/>
        <w:jc w:val="right"/>
        <w:rPr/>
      </w:pPr>
      <w:r>
        <w:rPr>
          <w:rFonts w:cs="Times New Roman" w:ascii="Times New Roman" w:hAnsi="Times New Roman"/>
          <w:sz w:val="24"/>
          <w:szCs w:val="24"/>
        </w:rPr>
        <w:t>Приложение 2.5</w:t>
      </w:r>
    </w:p>
    <w:p>
      <w:pPr>
        <w:pStyle w:val="Normal"/>
        <w:spacing w:lineRule="auto" w:line="240" w:before="0" w:after="0"/>
        <w:jc w:val="right"/>
        <w:rPr/>
      </w:pPr>
      <w:r>
        <w:rPr>
          <w:rFonts w:cs="Times New Roman" w:ascii="Times New Roman" w:hAnsi="Times New Roman"/>
          <w:sz w:val="24"/>
          <w:szCs w:val="24"/>
        </w:rPr>
        <w:t>к учетной политике</w:t>
      </w:r>
    </w:p>
    <w:tbl>
      <w:tblPr>
        <w:tblW w:w="15654" w:type="dxa"/>
        <w:jc w:val="left"/>
        <w:tblInd w:w="-601" w:type="dxa"/>
        <w:tblBorders/>
        <w:tblCellMar>
          <w:top w:w="0" w:type="dxa"/>
          <w:left w:w="108" w:type="dxa"/>
          <w:bottom w:w="0" w:type="dxa"/>
          <w:right w:w="108" w:type="dxa"/>
        </w:tblCellMar>
        <w:tblLook w:val="04a0"/>
      </w:tblPr>
      <w:tblGrid>
        <w:gridCol w:w="1158"/>
        <w:gridCol w:w="1222"/>
        <w:gridCol w:w="1455"/>
        <w:gridCol w:w="1128"/>
        <w:gridCol w:w="791"/>
        <w:gridCol w:w="1028"/>
        <w:gridCol w:w="955"/>
        <w:gridCol w:w="1422"/>
        <w:gridCol w:w="1028"/>
        <w:gridCol w:w="611"/>
        <w:gridCol w:w="604"/>
        <w:gridCol w:w="513"/>
        <w:gridCol w:w="520"/>
        <w:gridCol w:w="520"/>
        <w:gridCol w:w="526"/>
        <w:gridCol w:w="513"/>
        <w:gridCol w:w="356"/>
        <w:gridCol w:w="355"/>
        <w:gridCol w:w="225"/>
        <w:gridCol w:w="2"/>
        <w:gridCol w:w="128"/>
        <w:gridCol w:w="2"/>
        <w:gridCol w:w="1"/>
        <w:gridCol w:w="234"/>
        <w:gridCol w:w="1"/>
        <w:gridCol w:w="2"/>
        <w:gridCol w:w="116"/>
        <w:gridCol w:w="1"/>
        <w:gridCol w:w="2"/>
        <w:gridCol w:w="1"/>
        <w:gridCol w:w="229"/>
      </w:tblGrid>
      <w:tr>
        <w:trPr>
          <w:trHeight w:val="321" w:hRule="atLeast"/>
        </w:trPr>
        <w:tc>
          <w:tcPr>
            <w:tcW w:w="14930" w:type="dxa"/>
            <w:gridSpan w:val="19"/>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b/>
                <w:bCs/>
                <w:color w:val="000000"/>
                <w:sz w:val="20"/>
                <w:szCs w:val="20"/>
                <w:lang w:eastAsia="ru-RU"/>
              </w:rPr>
              <w:t>Ведомость начисленной амортизации</w:t>
            </w:r>
          </w:p>
        </w:tc>
        <w:tc>
          <w:tcPr>
            <w:tcW w:w="132" w:type="dxa"/>
            <w:gridSpan w:val="3"/>
            <w:tcBorders/>
            <w:shd w:fill="auto" w:val="clear"/>
          </w:tcPr>
          <w:p>
            <w:pPr>
              <w:pStyle w:val="Normal"/>
              <w:widowControl/>
              <w:bidi w:val="0"/>
              <w:spacing w:lineRule="auto" w:line="259" w:before="0" w:after="160"/>
              <w:jc w:val="left"/>
              <w:rPr/>
            </w:pPr>
            <w:r>
              <w:rPr/>
            </w:r>
          </w:p>
        </w:tc>
        <w:tc>
          <w:tcPr>
            <w:tcW w:w="236" w:type="dxa"/>
            <w:gridSpan w:val="3"/>
            <w:tcBorders/>
            <w:shd w:fill="auto" w:val="clear"/>
          </w:tcPr>
          <w:p>
            <w:pPr>
              <w:pStyle w:val="Normal"/>
              <w:widowControl/>
              <w:bidi w:val="0"/>
              <w:spacing w:lineRule="auto" w:line="259" w:before="0" w:after="160"/>
              <w:jc w:val="left"/>
              <w:rPr/>
            </w:pPr>
            <w:r>
              <w:rPr/>
            </w:r>
          </w:p>
        </w:tc>
        <w:tc>
          <w:tcPr>
            <w:tcW w:w="121" w:type="dxa"/>
            <w:gridSpan w:val="4"/>
            <w:tcBorders/>
            <w:shd w:fill="auto" w:val="clear"/>
          </w:tcPr>
          <w:p>
            <w:pPr>
              <w:pStyle w:val="Normal"/>
              <w:widowControl/>
              <w:bidi w:val="0"/>
              <w:spacing w:lineRule="auto" w:line="259" w:before="0" w:after="160"/>
              <w:jc w:val="left"/>
              <w:rPr/>
            </w:pPr>
            <w:r>
              <w:rPr/>
            </w:r>
          </w:p>
        </w:tc>
        <w:tc>
          <w:tcPr>
            <w:tcW w:w="230" w:type="dxa"/>
            <w:gridSpan w:val="2"/>
            <w:tcBorders/>
            <w:shd w:fill="auto" w:val="clear"/>
          </w:tcPr>
          <w:p>
            <w:pPr>
              <w:pStyle w:val="Normal"/>
              <w:widowControl/>
              <w:bidi w:val="0"/>
              <w:spacing w:lineRule="auto" w:line="259" w:before="0" w:after="160"/>
              <w:jc w:val="left"/>
              <w:rPr/>
            </w:pPr>
            <w:r>
              <w:rPr/>
            </w:r>
          </w:p>
        </w:tc>
      </w:tr>
      <w:tr>
        <w:trPr>
          <w:trHeight w:val="321" w:hRule="atLeast"/>
        </w:trPr>
        <w:tc>
          <w:tcPr>
            <w:tcW w:w="14930" w:type="dxa"/>
            <w:gridSpan w:val="19"/>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b/>
                <w:bCs/>
                <w:color w:val="000000"/>
                <w:sz w:val="20"/>
                <w:szCs w:val="20"/>
                <w:lang w:eastAsia="ru-RU"/>
              </w:rPr>
              <w:t>по счету 101.00</w:t>
            </w:r>
          </w:p>
        </w:tc>
        <w:tc>
          <w:tcPr>
            <w:tcW w:w="132" w:type="dxa"/>
            <w:gridSpan w:val="3"/>
            <w:tcBorders/>
            <w:shd w:fill="auto" w:val="clear"/>
          </w:tcPr>
          <w:p>
            <w:pPr>
              <w:pStyle w:val="Normal"/>
              <w:widowControl/>
              <w:bidi w:val="0"/>
              <w:spacing w:lineRule="auto" w:line="259" w:before="0" w:after="160"/>
              <w:jc w:val="left"/>
              <w:rPr/>
            </w:pPr>
            <w:r>
              <w:rPr/>
            </w:r>
          </w:p>
        </w:tc>
        <w:tc>
          <w:tcPr>
            <w:tcW w:w="236" w:type="dxa"/>
            <w:gridSpan w:val="3"/>
            <w:tcBorders/>
            <w:shd w:fill="auto" w:val="clear"/>
          </w:tcPr>
          <w:p>
            <w:pPr>
              <w:pStyle w:val="Normal"/>
              <w:widowControl/>
              <w:bidi w:val="0"/>
              <w:spacing w:lineRule="auto" w:line="259" w:before="0" w:after="160"/>
              <w:jc w:val="left"/>
              <w:rPr/>
            </w:pPr>
            <w:r>
              <w:rPr/>
            </w:r>
          </w:p>
        </w:tc>
        <w:tc>
          <w:tcPr>
            <w:tcW w:w="121" w:type="dxa"/>
            <w:gridSpan w:val="4"/>
            <w:tcBorders/>
            <w:shd w:fill="auto" w:val="clear"/>
          </w:tcPr>
          <w:p>
            <w:pPr>
              <w:pStyle w:val="Normal"/>
              <w:widowControl/>
              <w:bidi w:val="0"/>
              <w:spacing w:lineRule="auto" w:line="259" w:before="0" w:after="160"/>
              <w:jc w:val="left"/>
              <w:rPr/>
            </w:pPr>
            <w:r>
              <w:rPr/>
            </w:r>
          </w:p>
        </w:tc>
        <w:tc>
          <w:tcPr>
            <w:tcW w:w="230" w:type="dxa"/>
            <w:gridSpan w:val="2"/>
            <w:tcBorders/>
            <w:shd w:fill="auto" w:val="clear"/>
          </w:tcPr>
          <w:p>
            <w:pPr>
              <w:pStyle w:val="Normal"/>
              <w:widowControl/>
              <w:bidi w:val="0"/>
              <w:spacing w:lineRule="auto" w:line="259" w:before="0" w:after="160"/>
              <w:jc w:val="left"/>
              <w:rPr/>
            </w:pPr>
            <w:r>
              <w:rPr/>
            </w:r>
          </w:p>
        </w:tc>
      </w:tr>
      <w:tr>
        <w:trPr>
          <w:trHeight w:val="321" w:hRule="atLeast"/>
        </w:trPr>
        <w:tc>
          <w:tcPr>
            <w:tcW w:w="14930" w:type="dxa"/>
            <w:gridSpan w:val="19"/>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b/>
                <w:bCs/>
                <w:color w:val="000000"/>
                <w:sz w:val="20"/>
                <w:szCs w:val="20"/>
                <w:lang w:eastAsia="ru-RU"/>
              </w:rPr>
              <w:t>Основные средства</w:t>
            </w:r>
          </w:p>
        </w:tc>
        <w:tc>
          <w:tcPr>
            <w:tcW w:w="132" w:type="dxa"/>
            <w:gridSpan w:val="3"/>
            <w:tcBorders/>
            <w:shd w:fill="auto" w:val="clear"/>
          </w:tcPr>
          <w:p>
            <w:pPr>
              <w:pStyle w:val="Normal"/>
              <w:widowControl/>
              <w:bidi w:val="0"/>
              <w:spacing w:lineRule="auto" w:line="259" w:before="0" w:after="160"/>
              <w:jc w:val="left"/>
              <w:rPr/>
            </w:pPr>
            <w:r>
              <w:rPr/>
            </w:r>
          </w:p>
        </w:tc>
        <w:tc>
          <w:tcPr>
            <w:tcW w:w="236" w:type="dxa"/>
            <w:gridSpan w:val="3"/>
            <w:tcBorders/>
            <w:shd w:fill="auto" w:val="clear"/>
          </w:tcPr>
          <w:p>
            <w:pPr>
              <w:pStyle w:val="Normal"/>
              <w:widowControl/>
              <w:bidi w:val="0"/>
              <w:spacing w:lineRule="auto" w:line="259" w:before="0" w:after="160"/>
              <w:jc w:val="left"/>
              <w:rPr/>
            </w:pPr>
            <w:r>
              <w:rPr/>
            </w:r>
          </w:p>
        </w:tc>
        <w:tc>
          <w:tcPr>
            <w:tcW w:w="121" w:type="dxa"/>
            <w:gridSpan w:val="4"/>
            <w:tcBorders/>
            <w:shd w:fill="auto" w:val="clear"/>
          </w:tcPr>
          <w:p>
            <w:pPr>
              <w:pStyle w:val="Normal"/>
              <w:widowControl/>
              <w:bidi w:val="0"/>
              <w:spacing w:lineRule="auto" w:line="259" w:before="0" w:after="160"/>
              <w:jc w:val="left"/>
              <w:rPr/>
            </w:pPr>
            <w:r>
              <w:rPr/>
            </w:r>
          </w:p>
        </w:tc>
        <w:tc>
          <w:tcPr>
            <w:tcW w:w="230" w:type="dxa"/>
            <w:gridSpan w:val="2"/>
            <w:tcBorders/>
            <w:shd w:fill="auto" w:val="clear"/>
          </w:tcPr>
          <w:p>
            <w:pPr>
              <w:pStyle w:val="Normal"/>
              <w:widowControl/>
              <w:bidi w:val="0"/>
              <w:spacing w:lineRule="auto" w:line="259" w:before="0" w:after="160"/>
              <w:jc w:val="left"/>
              <w:rPr/>
            </w:pPr>
            <w:r>
              <w:rPr/>
            </w:r>
          </w:p>
        </w:tc>
      </w:tr>
      <w:tr>
        <w:trPr>
          <w:trHeight w:val="339" w:hRule="atLeast"/>
        </w:trPr>
        <w:tc>
          <w:tcPr>
            <w:tcW w:w="14930" w:type="dxa"/>
            <w:gridSpan w:val="19"/>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b/>
                <w:bCs/>
                <w:color w:val="000000"/>
                <w:sz w:val="20"/>
                <w:szCs w:val="20"/>
                <w:lang w:eastAsia="ru-RU"/>
              </w:rPr>
              <w:t>за период с_____________ по ______________</w:t>
            </w:r>
          </w:p>
        </w:tc>
        <w:tc>
          <w:tcPr>
            <w:tcW w:w="132" w:type="dxa"/>
            <w:gridSpan w:val="3"/>
            <w:tcBorders/>
            <w:shd w:fill="auto" w:val="clear"/>
          </w:tcPr>
          <w:p>
            <w:pPr>
              <w:pStyle w:val="Normal"/>
              <w:widowControl/>
              <w:bidi w:val="0"/>
              <w:spacing w:lineRule="auto" w:line="259" w:before="0" w:after="160"/>
              <w:jc w:val="left"/>
              <w:rPr/>
            </w:pPr>
            <w:r>
              <w:rPr/>
            </w:r>
          </w:p>
        </w:tc>
        <w:tc>
          <w:tcPr>
            <w:tcW w:w="236" w:type="dxa"/>
            <w:gridSpan w:val="3"/>
            <w:tcBorders/>
            <w:shd w:fill="auto" w:val="clear"/>
          </w:tcPr>
          <w:p>
            <w:pPr>
              <w:pStyle w:val="Normal"/>
              <w:widowControl/>
              <w:bidi w:val="0"/>
              <w:spacing w:lineRule="auto" w:line="259" w:before="0" w:after="160"/>
              <w:jc w:val="left"/>
              <w:rPr/>
            </w:pPr>
            <w:r>
              <w:rPr/>
            </w:r>
          </w:p>
        </w:tc>
        <w:tc>
          <w:tcPr>
            <w:tcW w:w="121" w:type="dxa"/>
            <w:gridSpan w:val="4"/>
            <w:tcBorders/>
            <w:shd w:fill="auto" w:val="clear"/>
          </w:tcPr>
          <w:p>
            <w:pPr>
              <w:pStyle w:val="Normal"/>
              <w:widowControl/>
              <w:bidi w:val="0"/>
              <w:spacing w:lineRule="auto" w:line="259" w:before="0" w:after="160"/>
              <w:jc w:val="left"/>
              <w:rPr/>
            </w:pPr>
            <w:r>
              <w:rPr/>
            </w:r>
          </w:p>
        </w:tc>
        <w:tc>
          <w:tcPr>
            <w:tcW w:w="230" w:type="dxa"/>
            <w:gridSpan w:val="2"/>
            <w:tcBorders/>
            <w:shd w:fill="auto" w:val="clear"/>
          </w:tcPr>
          <w:p>
            <w:pPr>
              <w:pStyle w:val="Normal"/>
              <w:widowControl/>
              <w:bidi w:val="0"/>
              <w:spacing w:lineRule="auto" w:line="259" w:before="0" w:after="160"/>
              <w:jc w:val="left"/>
              <w:rPr/>
            </w:pPr>
            <w:r>
              <w:rPr/>
            </w:r>
          </w:p>
        </w:tc>
      </w:tr>
      <w:tr>
        <w:trPr>
          <w:trHeight w:val="339" w:hRule="atLeast"/>
        </w:trPr>
        <w:tc>
          <w:tcPr>
            <w:tcW w:w="14930" w:type="dxa"/>
            <w:gridSpan w:val="19"/>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b/>
                <w:bCs/>
                <w:color w:val="000000"/>
                <w:sz w:val="20"/>
                <w:szCs w:val="20"/>
                <w:lang w:eastAsia="ru-RU"/>
              </w:rPr>
              <w:t> </w:t>
            </w:r>
          </w:p>
        </w:tc>
        <w:tc>
          <w:tcPr>
            <w:tcW w:w="132" w:type="dxa"/>
            <w:gridSpan w:val="3"/>
            <w:tcBorders/>
            <w:shd w:fill="auto" w:val="clear"/>
          </w:tcPr>
          <w:p>
            <w:pPr>
              <w:pStyle w:val="Normal"/>
              <w:widowControl/>
              <w:bidi w:val="0"/>
              <w:spacing w:lineRule="auto" w:line="259" w:before="0" w:after="160"/>
              <w:jc w:val="left"/>
              <w:rPr/>
            </w:pPr>
            <w:r>
              <w:rPr/>
            </w:r>
          </w:p>
        </w:tc>
        <w:tc>
          <w:tcPr>
            <w:tcW w:w="236" w:type="dxa"/>
            <w:gridSpan w:val="3"/>
            <w:tcBorders/>
            <w:shd w:fill="auto" w:val="clear"/>
          </w:tcPr>
          <w:p>
            <w:pPr>
              <w:pStyle w:val="Normal"/>
              <w:widowControl/>
              <w:bidi w:val="0"/>
              <w:spacing w:lineRule="auto" w:line="259" w:before="0" w:after="160"/>
              <w:jc w:val="left"/>
              <w:rPr/>
            </w:pPr>
            <w:r>
              <w:rPr/>
            </w:r>
          </w:p>
        </w:tc>
        <w:tc>
          <w:tcPr>
            <w:tcW w:w="121" w:type="dxa"/>
            <w:gridSpan w:val="4"/>
            <w:tcBorders/>
            <w:shd w:fill="auto" w:val="clear"/>
          </w:tcPr>
          <w:p>
            <w:pPr>
              <w:pStyle w:val="Normal"/>
              <w:widowControl/>
              <w:bidi w:val="0"/>
              <w:spacing w:lineRule="auto" w:line="259" w:before="0" w:after="160"/>
              <w:jc w:val="left"/>
              <w:rPr/>
            </w:pPr>
            <w:r>
              <w:rPr/>
            </w:r>
          </w:p>
        </w:tc>
        <w:tc>
          <w:tcPr>
            <w:tcW w:w="230" w:type="dxa"/>
            <w:gridSpan w:val="2"/>
            <w:tcBorders/>
            <w:shd w:fill="auto" w:val="clear"/>
          </w:tcPr>
          <w:p>
            <w:pPr>
              <w:pStyle w:val="Normal"/>
              <w:widowControl/>
              <w:bidi w:val="0"/>
              <w:spacing w:lineRule="auto" w:line="259" w:before="0" w:after="160"/>
              <w:jc w:val="left"/>
              <w:rPr/>
            </w:pPr>
            <w:r>
              <w:rPr/>
            </w:r>
          </w:p>
        </w:tc>
      </w:tr>
      <w:tr>
        <w:trPr>
          <w:trHeight w:val="321" w:hRule="atLeast"/>
        </w:trPr>
        <w:tc>
          <w:tcPr>
            <w:tcW w:w="1158" w:type="dx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b/>
                <w:bCs/>
                <w:color w:val="000000"/>
                <w:sz w:val="20"/>
                <w:szCs w:val="20"/>
                <w:lang w:eastAsia="ru-RU"/>
              </w:rPr>
              <w:t> </w:t>
            </w:r>
          </w:p>
        </w:tc>
        <w:tc>
          <w:tcPr>
            <w:tcW w:w="13772" w:type="dxa"/>
            <w:gridSpan w:val="18"/>
            <w:tcBorders>
              <w:top w:val="single" w:sz="4" w:space="0" w:color="000000"/>
              <w:left w:val="single" w:sz="4" w:space="0" w:color="000000"/>
              <w:right w:val="single" w:sz="4" w:space="0" w:color="000000"/>
              <w:insideV w:val="single" w:sz="4"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20"/>
                <w:szCs w:val="20"/>
                <w:lang w:eastAsia="ru-RU"/>
              </w:rPr>
              <w:t>КОДЫ</w:t>
            </w:r>
          </w:p>
        </w:tc>
        <w:tc>
          <w:tcPr>
            <w:tcW w:w="132" w:type="dxa"/>
            <w:gridSpan w:val="3"/>
            <w:tcBorders/>
            <w:shd w:fill="auto" w:val="clear"/>
          </w:tcPr>
          <w:p>
            <w:pPr>
              <w:pStyle w:val="Normal"/>
              <w:widowControl/>
              <w:bidi w:val="0"/>
              <w:spacing w:lineRule="auto" w:line="259" w:before="0" w:after="160"/>
              <w:jc w:val="left"/>
              <w:rPr/>
            </w:pPr>
            <w:r>
              <w:rPr/>
            </w:r>
          </w:p>
        </w:tc>
        <w:tc>
          <w:tcPr>
            <w:tcW w:w="236" w:type="dxa"/>
            <w:gridSpan w:val="3"/>
            <w:tcBorders/>
            <w:shd w:fill="auto" w:val="clear"/>
          </w:tcPr>
          <w:p>
            <w:pPr>
              <w:pStyle w:val="Normal"/>
              <w:widowControl/>
              <w:bidi w:val="0"/>
              <w:spacing w:lineRule="auto" w:line="259" w:before="0" w:after="160"/>
              <w:jc w:val="left"/>
              <w:rPr/>
            </w:pPr>
            <w:r>
              <w:rPr/>
            </w:r>
          </w:p>
        </w:tc>
        <w:tc>
          <w:tcPr>
            <w:tcW w:w="121" w:type="dxa"/>
            <w:gridSpan w:val="4"/>
            <w:tcBorders/>
            <w:shd w:fill="auto" w:val="clear"/>
          </w:tcPr>
          <w:p>
            <w:pPr>
              <w:pStyle w:val="Normal"/>
              <w:widowControl/>
              <w:bidi w:val="0"/>
              <w:spacing w:lineRule="auto" w:line="259" w:before="0" w:after="160"/>
              <w:jc w:val="left"/>
              <w:rPr/>
            </w:pPr>
            <w:r>
              <w:rPr/>
            </w:r>
          </w:p>
        </w:tc>
        <w:tc>
          <w:tcPr>
            <w:tcW w:w="230" w:type="dxa"/>
            <w:gridSpan w:val="2"/>
            <w:tcBorders/>
            <w:shd w:fill="auto" w:val="clear"/>
          </w:tcPr>
          <w:p>
            <w:pPr>
              <w:pStyle w:val="Normal"/>
              <w:widowControl/>
              <w:bidi w:val="0"/>
              <w:spacing w:lineRule="auto" w:line="259" w:before="0" w:after="160"/>
              <w:jc w:val="left"/>
              <w:rPr/>
            </w:pPr>
            <w:r>
              <w:rPr/>
            </w:r>
          </w:p>
        </w:tc>
      </w:tr>
      <w:tr>
        <w:trPr>
          <w:trHeight w:val="300" w:hRule="atLeast"/>
        </w:trPr>
        <w:tc>
          <w:tcPr>
            <w:tcW w:w="1158" w:type="dxa"/>
            <w:vMerge w:val="restart"/>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b/>
                <w:bCs/>
                <w:color w:val="000000"/>
                <w:sz w:val="20"/>
                <w:szCs w:val="20"/>
                <w:lang w:eastAsia="ru-RU"/>
              </w:rPr>
              <w:t> </w:t>
            </w:r>
          </w:p>
        </w:tc>
        <w:tc>
          <w:tcPr>
            <w:tcW w:w="1222" w:type="dxa"/>
            <w:tcBorders/>
            <w:shd w:color="000000" w:fill="FFFFFF" w:val="clear"/>
            <w:vAlign w:val="center"/>
          </w:tcPr>
          <w:p>
            <w:pPr>
              <w:pStyle w:val="Normal"/>
              <w:spacing w:lineRule="auto" w:line="240" w:before="0" w:after="0"/>
              <w:rPr/>
            </w:pPr>
            <w:r>
              <w:rPr>
                <w:rFonts w:eastAsia="Times New Roman" w:cs="Times New Roman" w:ascii="Times New Roman" w:hAnsi="Times New Roman"/>
                <w:color w:val="000000"/>
                <w:sz w:val="16"/>
                <w:szCs w:val="16"/>
                <w:lang w:eastAsia="ru-RU"/>
              </w:rPr>
              <w:t> </w:t>
            </w:r>
          </w:p>
        </w:tc>
        <w:tc>
          <w:tcPr>
            <w:tcW w:w="1455" w:type="dxa"/>
            <w:tcBorders/>
            <w:shd w:color="000000" w:fill="FFFFFF" w:val="clear"/>
            <w:vAlign w:val="bottom"/>
          </w:tcPr>
          <w:p>
            <w:pPr>
              <w:pStyle w:val="Normal"/>
              <w:spacing w:lineRule="auto" w:line="240" w:before="0" w:after="0"/>
              <w:jc w:val="right"/>
              <w:rPr/>
            </w:pPr>
            <w:r>
              <w:rPr>
                <w:rFonts w:eastAsia="Times New Roman" w:cs="Times New Roman" w:ascii="Times New Roman" w:hAnsi="Times New Roman"/>
                <w:color w:val="000000"/>
                <w:sz w:val="16"/>
                <w:szCs w:val="16"/>
                <w:lang w:eastAsia="ru-RU"/>
              </w:rPr>
              <w:t xml:space="preserve">Форма  </w:t>
            </w:r>
          </w:p>
        </w:tc>
        <w:tc>
          <w:tcPr>
            <w:tcW w:w="1128" w:type="dxa"/>
            <w:tcBorders/>
            <w:shd w:color="000000" w:fill="FFFFFF" w:val="clear"/>
            <w:vAlign w:val="center"/>
          </w:tcPr>
          <w:p>
            <w:pPr>
              <w:pStyle w:val="Normal"/>
              <w:spacing w:lineRule="auto" w:line="240" w:before="0" w:after="0"/>
              <w:jc w:val="right"/>
              <w:rPr/>
            </w:pPr>
            <w:r>
              <w:rPr>
                <w:rFonts w:eastAsia="Times New Roman" w:cs="Times New Roman" w:ascii="Times New Roman" w:hAnsi="Times New Roman"/>
                <w:color w:val="000000"/>
                <w:sz w:val="16"/>
                <w:szCs w:val="16"/>
                <w:lang w:eastAsia="ru-RU"/>
              </w:rPr>
              <w:t>по ОКУД</w:t>
            </w:r>
          </w:p>
        </w:tc>
        <w:tc>
          <w:tcPr>
            <w:tcW w:w="9967" w:type="dxa"/>
            <w:gridSpan w:val="15"/>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w:t>
            </w:r>
          </w:p>
        </w:tc>
        <w:tc>
          <w:tcPr>
            <w:tcW w:w="132" w:type="dxa"/>
            <w:gridSpan w:val="3"/>
            <w:tcBorders/>
            <w:shd w:fill="auto" w:val="clear"/>
          </w:tcPr>
          <w:p>
            <w:pPr>
              <w:pStyle w:val="Normal"/>
              <w:widowControl/>
              <w:bidi w:val="0"/>
              <w:spacing w:lineRule="auto" w:line="259" w:before="0" w:after="160"/>
              <w:jc w:val="left"/>
              <w:rPr/>
            </w:pPr>
            <w:r>
              <w:rPr/>
            </w:r>
          </w:p>
        </w:tc>
        <w:tc>
          <w:tcPr>
            <w:tcW w:w="236" w:type="dxa"/>
            <w:gridSpan w:val="3"/>
            <w:tcBorders/>
            <w:shd w:fill="auto" w:val="clear"/>
          </w:tcPr>
          <w:p>
            <w:pPr>
              <w:pStyle w:val="Normal"/>
              <w:widowControl/>
              <w:bidi w:val="0"/>
              <w:spacing w:lineRule="auto" w:line="259" w:before="0" w:after="160"/>
              <w:jc w:val="left"/>
              <w:rPr/>
            </w:pPr>
            <w:r>
              <w:rPr/>
            </w:r>
          </w:p>
        </w:tc>
        <w:tc>
          <w:tcPr>
            <w:tcW w:w="121" w:type="dxa"/>
            <w:gridSpan w:val="4"/>
            <w:tcBorders/>
            <w:shd w:fill="auto" w:val="clear"/>
          </w:tcPr>
          <w:p>
            <w:pPr>
              <w:pStyle w:val="Normal"/>
              <w:widowControl/>
              <w:bidi w:val="0"/>
              <w:spacing w:lineRule="auto" w:line="259" w:before="0" w:after="160"/>
              <w:jc w:val="left"/>
              <w:rPr/>
            </w:pPr>
            <w:r>
              <w:rPr/>
            </w:r>
          </w:p>
        </w:tc>
        <w:tc>
          <w:tcPr>
            <w:tcW w:w="230" w:type="dxa"/>
            <w:gridSpan w:val="2"/>
            <w:tcBorders/>
            <w:shd w:fill="auto" w:val="clear"/>
          </w:tcPr>
          <w:p>
            <w:pPr>
              <w:pStyle w:val="Normal"/>
              <w:widowControl/>
              <w:bidi w:val="0"/>
              <w:spacing w:lineRule="auto" w:line="259" w:before="0" w:after="160"/>
              <w:jc w:val="left"/>
              <w:rPr/>
            </w:pPr>
            <w:r>
              <w:rPr/>
            </w:r>
          </w:p>
        </w:tc>
      </w:tr>
      <w:tr>
        <w:trPr>
          <w:trHeight w:val="540" w:hRule="atLeast"/>
        </w:trPr>
        <w:tc>
          <w:tcPr>
            <w:tcW w:w="1158" w:type="dxa"/>
            <w:vMerge w:val="continue"/>
            <w:tcBorders/>
            <w:shd w:fill="auto" w:val="clear"/>
            <w:vAlign w:val="center"/>
          </w:tcPr>
          <w:p>
            <w:pPr>
              <w:pStyle w:val="Normal"/>
              <w:spacing w:lineRule="auto" w:line="240" w:before="0" w:after="0"/>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r>
          </w:p>
        </w:tc>
        <w:tc>
          <w:tcPr>
            <w:tcW w:w="1222" w:type="dxa"/>
            <w:tcBorders/>
            <w:shd w:color="000000" w:fill="FFFFFF" w:val="clear"/>
            <w:vAlign w:val="center"/>
          </w:tcPr>
          <w:p>
            <w:pPr>
              <w:pStyle w:val="Normal"/>
              <w:spacing w:lineRule="auto" w:line="240" w:before="0" w:after="0"/>
              <w:rPr/>
            </w:pPr>
            <w:r>
              <w:rPr>
                <w:rFonts w:eastAsia="Times New Roman" w:cs="Times New Roman" w:ascii="Times New Roman" w:hAnsi="Times New Roman"/>
                <w:color w:val="000000"/>
                <w:sz w:val="16"/>
                <w:szCs w:val="16"/>
                <w:lang w:eastAsia="ru-RU"/>
              </w:rPr>
              <w:t>Учреждение</w:t>
            </w:r>
          </w:p>
        </w:tc>
        <w:tc>
          <w:tcPr>
            <w:tcW w:w="1455" w:type="dxa"/>
            <w:tcBorders>
              <w:top w:val="single" w:sz="4" w:space="0" w:color="000000"/>
              <w:bottom w:val="single" w:sz="4" w:space="0" w:color="000000"/>
              <w:insideH w:val="single" w:sz="4" w:space="0" w:color="000000"/>
            </w:tcBorders>
            <w:shd w:color="000000" w:fill="FFFFFF" w:val="clear"/>
            <w:vAlign w:val="bottom"/>
          </w:tcPr>
          <w:p>
            <w:pPr>
              <w:pStyle w:val="Normal"/>
              <w:spacing w:lineRule="auto" w:line="240" w:before="0" w:after="0"/>
              <w:rPr/>
            </w:pPr>
            <w:r>
              <w:rPr>
                <w:rFonts w:eastAsia="Times New Roman" w:cs="Times New Roman" w:ascii="Times New Roman" w:hAnsi="Times New Roman"/>
                <w:i/>
                <w:iCs/>
                <w:color w:val="000000"/>
                <w:sz w:val="18"/>
                <w:szCs w:val="18"/>
                <w:lang w:eastAsia="ru-RU"/>
              </w:rPr>
              <w:t>Администрация Васильевского сельского поселения Белогорского района Республики Крым</w:t>
            </w:r>
          </w:p>
        </w:tc>
        <w:tc>
          <w:tcPr>
            <w:tcW w:w="1128" w:type="dxa"/>
            <w:tcBorders/>
            <w:shd w:color="000000" w:fill="FFFFFF" w:val="clear"/>
            <w:vAlign w:val="center"/>
          </w:tcPr>
          <w:p>
            <w:pPr>
              <w:pStyle w:val="Normal"/>
              <w:spacing w:lineRule="auto" w:line="240" w:before="0" w:after="0"/>
              <w:jc w:val="right"/>
              <w:rPr/>
            </w:pPr>
            <w:r>
              <w:rPr>
                <w:rFonts w:eastAsia="Times New Roman" w:cs="Times New Roman" w:ascii="Times New Roman" w:hAnsi="Times New Roman"/>
                <w:color w:val="000000"/>
                <w:sz w:val="16"/>
                <w:szCs w:val="16"/>
                <w:lang w:eastAsia="ru-RU"/>
              </w:rPr>
              <w:t>по ОКПО</w:t>
            </w:r>
          </w:p>
        </w:tc>
        <w:tc>
          <w:tcPr>
            <w:tcW w:w="9967" w:type="dxa"/>
            <w:gridSpan w:val="15"/>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00750190</w:t>
            </w:r>
          </w:p>
        </w:tc>
        <w:tc>
          <w:tcPr>
            <w:tcW w:w="132" w:type="dxa"/>
            <w:gridSpan w:val="3"/>
            <w:tcBorders/>
            <w:shd w:fill="auto" w:val="clear"/>
          </w:tcPr>
          <w:p>
            <w:pPr>
              <w:pStyle w:val="Normal"/>
              <w:widowControl/>
              <w:bidi w:val="0"/>
              <w:spacing w:lineRule="auto" w:line="259" w:before="0" w:after="160"/>
              <w:jc w:val="left"/>
              <w:rPr/>
            </w:pPr>
            <w:r>
              <w:rPr/>
            </w:r>
          </w:p>
        </w:tc>
        <w:tc>
          <w:tcPr>
            <w:tcW w:w="236" w:type="dxa"/>
            <w:gridSpan w:val="3"/>
            <w:tcBorders/>
            <w:shd w:fill="auto" w:val="clear"/>
          </w:tcPr>
          <w:p>
            <w:pPr>
              <w:pStyle w:val="Normal"/>
              <w:widowControl/>
              <w:bidi w:val="0"/>
              <w:spacing w:lineRule="auto" w:line="259" w:before="0" w:after="160"/>
              <w:jc w:val="left"/>
              <w:rPr/>
            </w:pPr>
            <w:r>
              <w:rPr/>
            </w:r>
          </w:p>
        </w:tc>
        <w:tc>
          <w:tcPr>
            <w:tcW w:w="121" w:type="dxa"/>
            <w:gridSpan w:val="4"/>
            <w:tcBorders/>
            <w:shd w:fill="auto" w:val="clear"/>
          </w:tcPr>
          <w:p>
            <w:pPr>
              <w:pStyle w:val="Normal"/>
              <w:widowControl/>
              <w:bidi w:val="0"/>
              <w:spacing w:lineRule="auto" w:line="259" w:before="0" w:after="160"/>
              <w:jc w:val="left"/>
              <w:rPr/>
            </w:pPr>
            <w:r>
              <w:rPr/>
            </w:r>
          </w:p>
        </w:tc>
        <w:tc>
          <w:tcPr>
            <w:tcW w:w="230" w:type="dxa"/>
            <w:gridSpan w:val="2"/>
            <w:tcBorders/>
            <w:shd w:fill="auto" w:val="clear"/>
          </w:tcPr>
          <w:p>
            <w:pPr>
              <w:pStyle w:val="Normal"/>
              <w:widowControl/>
              <w:bidi w:val="0"/>
              <w:spacing w:lineRule="auto" w:line="259" w:before="0" w:after="160"/>
              <w:jc w:val="left"/>
              <w:rPr/>
            </w:pPr>
            <w:r>
              <w:rPr/>
            </w:r>
          </w:p>
        </w:tc>
      </w:tr>
      <w:tr>
        <w:trPr>
          <w:trHeight w:val="780" w:hRule="atLeast"/>
        </w:trPr>
        <w:tc>
          <w:tcPr>
            <w:tcW w:w="1158" w:type="dxa"/>
            <w:vMerge w:val="continue"/>
            <w:tcBorders/>
            <w:shd w:fill="auto" w:val="clear"/>
            <w:vAlign w:val="center"/>
          </w:tcPr>
          <w:p>
            <w:pPr>
              <w:pStyle w:val="Normal"/>
              <w:spacing w:lineRule="auto" w:line="240" w:before="0" w:after="0"/>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r>
          </w:p>
        </w:tc>
        <w:tc>
          <w:tcPr>
            <w:tcW w:w="1222" w:type="dxa"/>
            <w:tcBorders/>
            <w:shd w:color="000000" w:fill="FFFFFF" w:val="clear"/>
            <w:vAlign w:val="center"/>
          </w:tcPr>
          <w:p>
            <w:pPr>
              <w:pStyle w:val="Normal"/>
              <w:spacing w:lineRule="auto" w:line="240" w:before="0" w:after="0"/>
              <w:rPr/>
            </w:pPr>
            <w:r>
              <w:rPr>
                <w:rFonts w:eastAsia="Times New Roman" w:cs="Times New Roman" w:ascii="Times New Roman" w:hAnsi="Times New Roman"/>
                <w:color w:val="000000"/>
                <w:sz w:val="16"/>
                <w:szCs w:val="16"/>
                <w:lang w:eastAsia="ru-RU"/>
              </w:rPr>
              <w:t>Структурное подразделение</w:t>
            </w:r>
          </w:p>
        </w:tc>
        <w:tc>
          <w:tcPr>
            <w:tcW w:w="1455" w:type="dxa"/>
            <w:tcBorders>
              <w:top w:val="single" w:sz="4" w:space="0" w:color="000000"/>
              <w:bottom w:val="single" w:sz="4" w:space="0" w:color="000000"/>
              <w:insideH w:val="single" w:sz="4" w:space="0" w:color="000000"/>
            </w:tcBorders>
            <w:shd w:color="000000" w:fill="FFFFFF" w:val="clear"/>
            <w:vAlign w:val="bottom"/>
          </w:tcPr>
          <w:p>
            <w:pPr>
              <w:pStyle w:val="Normal"/>
              <w:spacing w:lineRule="auto" w:line="240" w:before="0" w:after="0"/>
              <w:rPr/>
            </w:pPr>
            <w:r>
              <w:rPr>
                <w:rFonts w:eastAsia="Times New Roman" w:cs="Times New Roman" w:ascii="Times New Roman" w:hAnsi="Times New Roman"/>
                <w:i/>
                <w:iCs/>
                <w:color w:val="000000"/>
                <w:sz w:val="18"/>
                <w:szCs w:val="18"/>
                <w:lang w:eastAsia="ru-RU"/>
              </w:rPr>
              <w:t>Администрация Васильевского сельского поселения Белогорского района Республики Крым</w:t>
            </w:r>
          </w:p>
        </w:tc>
        <w:tc>
          <w:tcPr>
            <w:tcW w:w="1128" w:type="dxa"/>
            <w:tcBorders/>
            <w:shd w:color="000000" w:fill="FFFFFF" w:val="clear"/>
            <w:vAlign w:val="center"/>
          </w:tcPr>
          <w:p>
            <w:pPr>
              <w:pStyle w:val="Normal"/>
              <w:spacing w:lineRule="auto" w:line="240" w:before="0" w:after="0"/>
              <w:jc w:val="right"/>
              <w:rPr/>
            </w:pPr>
            <w:r>
              <w:rPr>
                <w:rFonts w:eastAsia="Times New Roman" w:cs="Times New Roman" w:ascii="Times New Roman" w:hAnsi="Times New Roman"/>
                <w:color w:val="000000"/>
                <w:sz w:val="16"/>
                <w:szCs w:val="16"/>
                <w:lang w:eastAsia="ru-RU"/>
              </w:rPr>
              <w:t>по КСП</w:t>
            </w:r>
          </w:p>
        </w:tc>
        <w:tc>
          <w:tcPr>
            <w:tcW w:w="9967" w:type="dxa"/>
            <w:gridSpan w:val="15"/>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100000000</w:t>
            </w:r>
          </w:p>
        </w:tc>
        <w:tc>
          <w:tcPr>
            <w:tcW w:w="132" w:type="dxa"/>
            <w:gridSpan w:val="3"/>
            <w:tcBorders/>
            <w:shd w:fill="auto" w:val="clear"/>
          </w:tcPr>
          <w:p>
            <w:pPr>
              <w:pStyle w:val="Normal"/>
              <w:widowControl/>
              <w:bidi w:val="0"/>
              <w:spacing w:lineRule="auto" w:line="259" w:before="0" w:after="160"/>
              <w:jc w:val="left"/>
              <w:rPr/>
            </w:pPr>
            <w:r>
              <w:rPr/>
            </w:r>
          </w:p>
        </w:tc>
        <w:tc>
          <w:tcPr>
            <w:tcW w:w="236" w:type="dxa"/>
            <w:gridSpan w:val="3"/>
            <w:tcBorders/>
            <w:shd w:fill="auto" w:val="clear"/>
          </w:tcPr>
          <w:p>
            <w:pPr>
              <w:pStyle w:val="Normal"/>
              <w:widowControl/>
              <w:bidi w:val="0"/>
              <w:spacing w:lineRule="auto" w:line="259" w:before="0" w:after="160"/>
              <w:jc w:val="left"/>
              <w:rPr/>
            </w:pPr>
            <w:r>
              <w:rPr/>
            </w:r>
          </w:p>
        </w:tc>
        <w:tc>
          <w:tcPr>
            <w:tcW w:w="121" w:type="dxa"/>
            <w:gridSpan w:val="4"/>
            <w:tcBorders/>
            <w:shd w:fill="auto" w:val="clear"/>
          </w:tcPr>
          <w:p>
            <w:pPr>
              <w:pStyle w:val="Normal"/>
              <w:widowControl/>
              <w:bidi w:val="0"/>
              <w:spacing w:lineRule="auto" w:line="259" w:before="0" w:after="160"/>
              <w:jc w:val="left"/>
              <w:rPr/>
            </w:pPr>
            <w:r>
              <w:rPr/>
            </w:r>
          </w:p>
        </w:tc>
        <w:tc>
          <w:tcPr>
            <w:tcW w:w="230" w:type="dxa"/>
            <w:gridSpan w:val="2"/>
            <w:tcBorders/>
            <w:shd w:fill="auto" w:val="clear"/>
          </w:tcPr>
          <w:p>
            <w:pPr>
              <w:pStyle w:val="Normal"/>
              <w:widowControl/>
              <w:bidi w:val="0"/>
              <w:spacing w:lineRule="auto" w:line="259" w:before="0" w:after="160"/>
              <w:jc w:val="left"/>
              <w:rPr/>
            </w:pPr>
            <w:r>
              <w:rPr/>
            </w:r>
          </w:p>
        </w:tc>
      </w:tr>
      <w:tr>
        <w:trPr>
          <w:trHeight w:val="339" w:hRule="atLeast"/>
        </w:trPr>
        <w:tc>
          <w:tcPr>
            <w:tcW w:w="1158" w:type="dxa"/>
            <w:vMerge w:val="continue"/>
            <w:tcBorders/>
            <w:shd w:fill="auto" w:val="clear"/>
            <w:vAlign w:val="center"/>
          </w:tcPr>
          <w:p>
            <w:pPr>
              <w:pStyle w:val="Normal"/>
              <w:spacing w:lineRule="auto" w:line="240" w:before="0" w:after="0"/>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r>
          </w:p>
        </w:tc>
        <w:tc>
          <w:tcPr>
            <w:tcW w:w="1222" w:type="dxa"/>
            <w:tcBorders/>
            <w:shd w:color="000000" w:fill="FFFFFF" w:val="clear"/>
            <w:vAlign w:val="bottom"/>
          </w:tcPr>
          <w:p>
            <w:pPr>
              <w:pStyle w:val="Normal"/>
              <w:spacing w:lineRule="auto" w:line="240" w:before="0" w:after="0"/>
              <w:rPr/>
            </w:pPr>
            <w:r>
              <w:rPr>
                <w:rFonts w:eastAsia="Times New Roman" w:cs="Times New Roman" w:ascii="Times New Roman" w:hAnsi="Times New Roman"/>
                <w:color w:val="000000"/>
                <w:sz w:val="16"/>
                <w:szCs w:val="16"/>
                <w:lang w:eastAsia="ru-RU"/>
              </w:rPr>
              <w:t>Единица измерения: руб.</w:t>
            </w:r>
          </w:p>
        </w:tc>
        <w:tc>
          <w:tcPr>
            <w:tcW w:w="1455" w:type="dx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 </w:t>
            </w:r>
          </w:p>
        </w:tc>
        <w:tc>
          <w:tcPr>
            <w:tcW w:w="1128" w:type="dxa"/>
            <w:tcBorders/>
            <w:shd w:color="000000" w:fill="FFFFFF" w:val="clear"/>
            <w:vAlign w:val="center"/>
          </w:tcPr>
          <w:p>
            <w:pPr>
              <w:pStyle w:val="Normal"/>
              <w:spacing w:lineRule="auto" w:line="240" w:before="0" w:after="0"/>
              <w:jc w:val="right"/>
              <w:rPr/>
            </w:pPr>
            <w:r>
              <w:rPr>
                <w:rFonts w:eastAsia="Times New Roman" w:cs="Times New Roman" w:ascii="Times New Roman" w:hAnsi="Times New Roman"/>
                <w:color w:val="000000"/>
                <w:sz w:val="16"/>
                <w:szCs w:val="16"/>
                <w:lang w:eastAsia="ru-RU"/>
              </w:rPr>
              <w:t>по ОКЕИ</w:t>
            </w:r>
          </w:p>
        </w:tc>
        <w:tc>
          <w:tcPr>
            <w:tcW w:w="9967" w:type="dxa"/>
            <w:gridSpan w:val="15"/>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383</w:t>
            </w:r>
          </w:p>
        </w:tc>
        <w:tc>
          <w:tcPr>
            <w:tcW w:w="132" w:type="dxa"/>
            <w:gridSpan w:val="3"/>
            <w:tcBorders/>
            <w:shd w:fill="auto" w:val="clear"/>
          </w:tcPr>
          <w:p>
            <w:pPr>
              <w:pStyle w:val="Normal"/>
              <w:widowControl/>
              <w:bidi w:val="0"/>
              <w:spacing w:lineRule="auto" w:line="259" w:before="0" w:after="160"/>
              <w:jc w:val="left"/>
              <w:rPr/>
            </w:pPr>
            <w:r>
              <w:rPr/>
            </w:r>
          </w:p>
        </w:tc>
        <w:tc>
          <w:tcPr>
            <w:tcW w:w="236" w:type="dxa"/>
            <w:gridSpan w:val="3"/>
            <w:tcBorders/>
            <w:shd w:fill="auto" w:val="clear"/>
          </w:tcPr>
          <w:p>
            <w:pPr>
              <w:pStyle w:val="Normal"/>
              <w:widowControl/>
              <w:bidi w:val="0"/>
              <w:spacing w:lineRule="auto" w:line="259" w:before="0" w:after="160"/>
              <w:jc w:val="left"/>
              <w:rPr/>
            </w:pPr>
            <w:r>
              <w:rPr/>
            </w:r>
          </w:p>
        </w:tc>
        <w:tc>
          <w:tcPr>
            <w:tcW w:w="121" w:type="dxa"/>
            <w:gridSpan w:val="4"/>
            <w:tcBorders/>
            <w:shd w:fill="auto" w:val="clear"/>
          </w:tcPr>
          <w:p>
            <w:pPr>
              <w:pStyle w:val="Normal"/>
              <w:widowControl/>
              <w:bidi w:val="0"/>
              <w:spacing w:lineRule="auto" w:line="259" w:before="0" w:after="160"/>
              <w:jc w:val="left"/>
              <w:rPr/>
            </w:pPr>
            <w:r>
              <w:rPr/>
            </w:r>
          </w:p>
        </w:tc>
        <w:tc>
          <w:tcPr>
            <w:tcW w:w="230" w:type="dxa"/>
            <w:gridSpan w:val="2"/>
            <w:tcBorders/>
            <w:shd w:fill="auto" w:val="clear"/>
          </w:tcPr>
          <w:p>
            <w:pPr>
              <w:pStyle w:val="Normal"/>
              <w:widowControl/>
              <w:bidi w:val="0"/>
              <w:spacing w:lineRule="auto" w:line="259" w:before="0" w:after="160"/>
              <w:jc w:val="left"/>
              <w:rPr/>
            </w:pPr>
            <w:r>
              <w:rPr/>
            </w:r>
          </w:p>
        </w:tc>
      </w:tr>
      <w:tr>
        <w:trPr>
          <w:trHeight w:val="279" w:hRule="atLeast"/>
        </w:trPr>
        <w:tc>
          <w:tcPr>
            <w:tcW w:w="1158" w:type="dxa"/>
            <w:tcBorders/>
            <w:shd w:color="000000" w:fill="FFFFFF" w:val="clear"/>
            <w:vAlign w:val="center"/>
          </w:tcPr>
          <w:p>
            <w:pPr>
              <w:pStyle w:val="Normal"/>
              <w:spacing w:lineRule="auto" w:line="240" w:before="0" w:after="0"/>
              <w:jc w:val="right"/>
              <w:rPr/>
            </w:pPr>
            <w:r>
              <w:rPr>
                <w:rFonts w:eastAsia="Times New Roman" w:cs="Times New Roman" w:ascii="Times New Roman" w:hAnsi="Times New Roman"/>
                <w:color w:val="000000"/>
                <w:sz w:val="16"/>
                <w:szCs w:val="16"/>
                <w:lang w:eastAsia="ru-RU"/>
              </w:rPr>
              <w:t xml:space="preserve">Вид деятельности  </w:t>
            </w:r>
          </w:p>
        </w:tc>
        <w:tc>
          <w:tcPr>
            <w:tcW w:w="1222" w:type="dxa"/>
            <w:tcBorders/>
            <w:shd w:color="000000" w:fill="FFFFFF" w:val="clear"/>
            <w:vAlign w:val="center"/>
          </w:tcPr>
          <w:p>
            <w:pPr>
              <w:pStyle w:val="Normal"/>
              <w:spacing w:lineRule="auto" w:line="240" w:before="0" w:after="0"/>
              <w:rPr/>
            </w:pPr>
            <w:r>
              <w:rPr>
                <w:rFonts w:eastAsia="Times New Roman" w:cs="Times New Roman" w:ascii="Times New Roman" w:hAnsi="Times New Roman"/>
                <w:color w:val="000000"/>
                <w:sz w:val="16"/>
                <w:szCs w:val="16"/>
                <w:lang w:eastAsia="ru-RU"/>
              </w:rPr>
              <w:t> </w:t>
            </w:r>
          </w:p>
        </w:tc>
        <w:tc>
          <w:tcPr>
            <w:tcW w:w="12550" w:type="dxa"/>
            <w:gridSpan w:val="17"/>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 </w:t>
            </w:r>
          </w:p>
        </w:tc>
        <w:tc>
          <w:tcPr>
            <w:tcW w:w="132" w:type="dxa"/>
            <w:gridSpan w:val="3"/>
            <w:tcBorders/>
            <w:shd w:fill="auto" w:val="clear"/>
          </w:tcPr>
          <w:p>
            <w:pPr>
              <w:pStyle w:val="Normal"/>
              <w:widowControl/>
              <w:bidi w:val="0"/>
              <w:spacing w:lineRule="auto" w:line="259" w:before="0" w:after="160"/>
              <w:jc w:val="left"/>
              <w:rPr/>
            </w:pPr>
            <w:r>
              <w:rPr/>
            </w:r>
          </w:p>
        </w:tc>
        <w:tc>
          <w:tcPr>
            <w:tcW w:w="236" w:type="dxa"/>
            <w:gridSpan w:val="3"/>
            <w:tcBorders/>
            <w:shd w:fill="auto" w:val="clear"/>
          </w:tcPr>
          <w:p>
            <w:pPr>
              <w:pStyle w:val="Normal"/>
              <w:widowControl/>
              <w:bidi w:val="0"/>
              <w:spacing w:lineRule="auto" w:line="259" w:before="0" w:after="160"/>
              <w:jc w:val="left"/>
              <w:rPr/>
            </w:pPr>
            <w:r>
              <w:rPr/>
            </w:r>
          </w:p>
        </w:tc>
        <w:tc>
          <w:tcPr>
            <w:tcW w:w="121" w:type="dxa"/>
            <w:gridSpan w:val="4"/>
            <w:tcBorders/>
            <w:shd w:fill="auto" w:val="clear"/>
          </w:tcPr>
          <w:p>
            <w:pPr>
              <w:pStyle w:val="Normal"/>
              <w:widowControl/>
              <w:bidi w:val="0"/>
              <w:spacing w:lineRule="auto" w:line="259" w:before="0" w:after="160"/>
              <w:jc w:val="left"/>
              <w:rPr/>
            </w:pPr>
            <w:r>
              <w:rPr/>
            </w:r>
          </w:p>
        </w:tc>
        <w:tc>
          <w:tcPr>
            <w:tcW w:w="230" w:type="dxa"/>
            <w:gridSpan w:val="2"/>
            <w:tcBorders/>
            <w:shd w:fill="auto" w:val="clear"/>
          </w:tcPr>
          <w:p>
            <w:pPr>
              <w:pStyle w:val="Normal"/>
              <w:widowControl/>
              <w:bidi w:val="0"/>
              <w:spacing w:lineRule="auto" w:line="259" w:before="0" w:after="160"/>
              <w:jc w:val="left"/>
              <w:rPr/>
            </w:pPr>
            <w:r>
              <w:rPr/>
            </w:r>
          </w:p>
        </w:tc>
      </w:tr>
      <w:tr>
        <w:trPr>
          <w:trHeight w:val="279" w:hRule="atLeast"/>
        </w:trPr>
        <w:tc>
          <w:tcPr>
            <w:tcW w:w="14930" w:type="dxa"/>
            <w:gridSpan w:val="19"/>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 </w:t>
            </w:r>
          </w:p>
        </w:tc>
        <w:tc>
          <w:tcPr>
            <w:tcW w:w="132" w:type="dxa"/>
            <w:gridSpan w:val="3"/>
            <w:tcBorders/>
            <w:shd w:fill="auto" w:val="clear"/>
          </w:tcPr>
          <w:p>
            <w:pPr>
              <w:pStyle w:val="Normal"/>
              <w:widowControl/>
              <w:bidi w:val="0"/>
              <w:spacing w:lineRule="auto" w:line="259" w:before="0" w:after="160"/>
              <w:jc w:val="left"/>
              <w:rPr/>
            </w:pPr>
            <w:r>
              <w:rPr/>
            </w:r>
          </w:p>
        </w:tc>
        <w:tc>
          <w:tcPr>
            <w:tcW w:w="236" w:type="dxa"/>
            <w:gridSpan w:val="3"/>
            <w:tcBorders/>
            <w:shd w:fill="auto" w:val="clear"/>
          </w:tcPr>
          <w:p>
            <w:pPr>
              <w:pStyle w:val="Normal"/>
              <w:widowControl/>
              <w:bidi w:val="0"/>
              <w:spacing w:lineRule="auto" w:line="259" w:before="0" w:after="160"/>
              <w:jc w:val="left"/>
              <w:rPr/>
            </w:pPr>
            <w:r>
              <w:rPr/>
            </w:r>
          </w:p>
        </w:tc>
        <w:tc>
          <w:tcPr>
            <w:tcW w:w="121" w:type="dxa"/>
            <w:gridSpan w:val="4"/>
            <w:tcBorders/>
            <w:shd w:fill="auto" w:val="clear"/>
          </w:tcPr>
          <w:p>
            <w:pPr>
              <w:pStyle w:val="Normal"/>
              <w:widowControl/>
              <w:bidi w:val="0"/>
              <w:spacing w:lineRule="auto" w:line="259" w:before="0" w:after="160"/>
              <w:jc w:val="left"/>
              <w:rPr/>
            </w:pPr>
            <w:r>
              <w:rPr/>
            </w:r>
          </w:p>
        </w:tc>
        <w:tc>
          <w:tcPr>
            <w:tcW w:w="230" w:type="dxa"/>
            <w:gridSpan w:val="2"/>
            <w:tcBorders/>
            <w:shd w:fill="auto" w:val="clear"/>
          </w:tcPr>
          <w:p>
            <w:pPr>
              <w:pStyle w:val="Normal"/>
              <w:widowControl/>
              <w:bidi w:val="0"/>
              <w:spacing w:lineRule="auto" w:line="259" w:before="0" w:after="160"/>
              <w:jc w:val="left"/>
              <w:rPr/>
            </w:pPr>
            <w:r>
              <w:rPr/>
            </w:r>
          </w:p>
        </w:tc>
      </w:tr>
      <w:tr>
        <w:trPr>
          <w:trHeight w:val="279" w:hRule="atLeast"/>
        </w:trPr>
        <w:tc>
          <w:tcPr>
            <w:tcW w:w="1158" w:type="dxa"/>
            <w:vMerge w:val="restart"/>
            <w:tcBorders>
              <w:top w:val="single" w:sz="8"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rPr/>
            </w:pPr>
            <w:r>
              <w:rPr>
                <w:rFonts w:eastAsia="Times New Roman" w:cs="Times New Roman" w:ascii="Times New Roman" w:hAnsi="Times New Roman"/>
                <w:color w:val="000000"/>
                <w:sz w:val="16"/>
                <w:szCs w:val="16"/>
                <w:lang w:eastAsia="ru-RU"/>
              </w:rPr>
              <w:t>№</w:t>
            </w:r>
          </w:p>
        </w:tc>
        <w:tc>
          <w:tcPr>
            <w:tcW w:w="1222" w:type="dxa"/>
            <w:tcBorders>
              <w:top w:val="single" w:sz="8"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Расшифровка</w:t>
            </w:r>
          </w:p>
        </w:tc>
        <w:tc>
          <w:tcPr>
            <w:tcW w:w="1455" w:type="dxa"/>
            <w:tcBorders>
              <w:top w:val="single" w:sz="8"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Амортизация на ___________</w:t>
            </w:r>
          </w:p>
        </w:tc>
        <w:tc>
          <w:tcPr>
            <w:tcW w:w="1128" w:type="dxa"/>
            <w:tcBorders>
              <w:top w:val="single" w:sz="8"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Амортизация</w:t>
            </w:r>
          </w:p>
        </w:tc>
        <w:tc>
          <w:tcPr>
            <w:tcW w:w="9967" w:type="dxa"/>
            <w:gridSpan w:val="15"/>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Объект</w:t>
            </w:r>
          </w:p>
        </w:tc>
        <w:tc>
          <w:tcPr>
            <w:tcW w:w="132" w:type="dxa"/>
            <w:gridSpan w:val="3"/>
            <w:tcBorders/>
            <w:shd w:fill="auto" w:val="clear"/>
          </w:tcPr>
          <w:p>
            <w:pPr>
              <w:pStyle w:val="Normal"/>
              <w:widowControl/>
              <w:bidi w:val="0"/>
              <w:spacing w:lineRule="auto" w:line="259" w:before="0" w:after="160"/>
              <w:jc w:val="left"/>
              <w:rPr/>
            </w:pPr>
            <w:r>
              <w:rPr/>
            </w:r>
          </w:p>
        </w:tc>
        <w:tc>
          <w:tcPr>
            <w:tcW w:w="236" w:type="dxa"/>
            <w:gridSpan w:val="3"/>
            <w:tcBorders/>
            <w:shd w:fill="auto" w:val="clear"/>
          </w:tcPr>
          <w:p>
            <w:pPr>
              <w:pStyle w:val="Normal"/>
              <w:widowControl/>
              <w:bidi w:val="0"/>
              <w:spacing w:lineRule="auto" w:line="259" w:before="0" w:after="160"/>
              <w:jc w:val="left"/>
              <w:rPr/>
            </w:pPr>
            <w:r>
              <w:rPr/>
            </w:r>
          </w:p>
        </w:tc>
        <w:tc>
          <w:tcPr>
            <w:tcW w:w="121" w:type="dxa"/>
            <w:gridSpan w:val="4"/>
            <w:tcBorders/>
            <w:shd w:fill="auto" w:val="clear"/>
          </w:tcPr>
          <w:p>
            <w:pPr>
              <w:pStyle w:val="Normal"/>
              <w:widowControl/>
              <w:bidi w:val="0"/>
              <w:spacing w:lineRule="auto" w:line="259" w:before="0" w:after="160"/>
              <w:jc w:val="left"/>
              <w:rPr/>
            </w:pPr>
            <w:r>
              <w:rPr/>
            </w:r>
          </w:p>
        </w:tc>
        <w:tc>
          <w:tcPr>
            <w:tcW w:w="230" w:type="dxa"/>
            <w:gridSpan w:val="2"/>
            <w:tcBorders/>
            <w:shd w:fill="auto" w:val="clear"/>
          </w:tcPr>
          <w:p>
            <w:pPr>
              <w:pStyle w:val="Normal"/>
              <w:widowControl/>
              <w:bidi w:val="0"/>
              <w:spacing w:lineRule="auto" w:line="259" w:before="0" w:after="160"/>
              <w:jc w:val="left"/>
              <w:rPr/>
            </w:pPr>
            <w:r>
              <w:rPr/>
            </w:r>
          </w:p>
        </w:tc>
      </w:tr>
      <w:tr>
        <w:trPr>
          <w:trHeight w:val="279" w:hRule="atLeast"/>
        </w:trPr>
        <w:tc>
          <w:tcPr>
            <w:tcW w:w="1158" w:type="dxa"/>
            <w:vMerge w:val="continue"/>
            <w:tcBorders>
              <w:top w:val="single" w:sz="8"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1222"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rPr/>
            </w:pPr>
            <w:r>
              <w:rPr>
                <w:rFonts w:eastAsia="Times New Roman" w:cs="Times New Roman" w:ascii="Times New Roman" w:hAnsi="Times New Roman"/>
                <w:color w:val="000000"/>
                <w:sz w:val="16"/>
                <w:szCs w:val="16"/>
                <w:lang w:eastAsia="ru-RU"/>
              </w:rPr>
              <w:t xml:space="preserve">№ </w:t>
            </w:r>
            <w:r>
              <w:rPr>
                <w:rFonts w:eastAsia="Times New Roman" w:cs="Times New Roman" w:ascii="Times New Roman" w:hAnsi="Times New Roman"/>
                <w:color w:val="000000"/>
                <w:sz w:val="16"/>
                <w:szCs w:val="16"/>
                <w:lang w:eastAsia="ru-RU"/>
              </w:rPr>
              <w:t>объекта</w:t>
            </w:r>
          </w:p>
        </w:tc>
        <w:tc>
          <w:tcPr>
            <w:tcW w:w="14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Наименование</w:t>
            </w:r>
          </w:p>
        </w:tc>
        <w:tc>
          <w:tcPr>
            <w:tcW w:w="1128" w:type="dxa"/>
            <w:tcBorders>
              <w:top w:val="single" w:sz="8"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9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По месяцам</w:t>
            </w:r>
          </w:p>
        </w:tc>
        <w:tc>
          <w:tcPr>
            <w:tcW w:w="1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b/>
                <w:bCs/>
                <w:color w:val="000000"/>
                <w:sz w:val="16"/>
                <w:szCs w:val="16"/>
                <w:lang w:eastAsia="ru-RU"/>
              </w:rPr>
              <w:t>Итого</w:t>
            </w:r>
          </w:p>
        </w:tc>
        <w:tc>
          <w:tcPr>
            <w:tcW w:w="955"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Стоимость на _____</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Приход, переоц., модерн.,списание</w:t>
            </w:r>
          </w:p>
        </w:tc>
        <w:tc>
          <w:tcPr>
            <w:tcW w:w="5771" w:type="dxa"/>
            <w:gridSpan w:val="11"/>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Остаточн. стоимость</w:t>
            </w:r>
          </w:p>
        </w:tc>
        <w:tc>
          <w:tcPr>
            <w:tcW w:w="132" w:type="dxa"/>
            <w:gridSpan w:val="3"/>
            <w:tcBorders/>
            <w:shd w:fill="auto" w:val="clear"/>
          </w:tcPr>
          <w:p>
            <w:pPr>
              <w:pStyle w:val="Normal"/>
              <w:widowControl/>
              <w:bidi w:val="0"/>
              <w:spacing w:lineRule="auto" w:line="259" w:before="0" w:after="160"/>
              <w:jc w:val="left"/>
              <w:rPr/>
            </w:pPr>
            <w:r>
              <w:rPr/>
            </w:r>
          </w:p>
        </w:tc>
        <w:tc>
          <w:tcPr>
            <w:tcW w:w="236" w:type="dxa"/>
            <w:gridSpan w:val="3"/>
            <w:tcBorders/>
            <w:shd w:fill="auto" w:val="clear"/>
          </w:tcPr>
          <w:p>
            <w:pPr>
              <w:pStyle w:val="Normal"/>
              <w:widowControl/>
              <w:bidi w:val="0"/>
              <w:spacing w:lineRule="auto" w:line="259" w:before="0" w:after="160"/>
              <w:jc w:val="left"/>
              <w:rPr/>
            </w:pPr>
            <w:r>
              <w:rPr/>
            </w:r>
          </w:p>
        </w:tc>
        <w:tc>
          <w:tcPr>
            <w:tcW w:w="121" w:type="dxa"/>
            <w:gridSpan w:val="4"/>
            <w:tcBorders/>
            <w:shd w:fill="auto" w:val="clear"/>
          </w:tcPr>
          <w:p>
            <w:pPr>
              <w:pStyle w:val="Normal"/>
              <w:widowControl/>
              <w:bidi w:val="0"/>
              <w:spacing w:lineRule="auto" w:line="259" w:before="0" w:after="160"/>
              <w:jc w:val="left"/>
              <w:rPr/>
            </w:pPr>
            <w:r>
              <w:rPr/>
            </w:r>
          </w:p>
        </w:tc>
        <w:tc>
          <w:tcPr>
            <w:tcW w:w="230" w:type="dxa"/>
            <w:gridSpan w:val="2"/>
            <w:tcBorders/>
            <w:shd w:fill="auto" w:val="clear"/>
          </w:tcPr>
          <w:p>
            <w:pPr>
              <w:pStyle w:val="Normal"/>
              <w:widowControl/>
              <w:bidi w:val="0"/>
              <w:spacing w:lineRule="auto" w:line="259" w:before="0" w:after="160"/>
              <w:jc w:val="left"/>
              <w:rPr/>
            </w:pPr>
            <w:r>
              <w:rPr/>
            </w:r>
          </w:p>
        </w:tc>
      </w:tr>
      <w:tr>
        <w:trPr>
          <w:trHeight w:val="660" w:hRule="atLeast"/>
        </w:trPr>
        <w:tc>
          <w:tcPr>
            <w:tcW w:w="1158" w:type="dxa"/>
            <w:vMerge w:val="continue"/>
            <w:tcBorders>
              <w:top w:val="single" w:sz="8"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1222"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14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1128" w:type="dxa"/>
            <w:tcBorders>
              <w:top w:val="single" w:sz="8"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79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Янв.</w:t>
            </w:r>
          </w:p>
        </w:tc>
        <w:tc>
          <w:tcPr>
            <w:tcW w:w="1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Фев.</w:t>
            </w:r>
          </w:p>
        </w:tc>
        <w:tc>
          <w:tcPr>
            <w:tcW w:w="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Март</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Апр.</w:t>
            </w:r>
          </w:p>
        </w:tc>
        <w:tc>
          <w:tcPr>
            <w:tcW w:w="1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Май</w:t>
            </w:r>
          </w:p>
        </w:tc>
        <w:tc>
          <w:tcPr>
            <w:tcW w:w="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Июнь</w:t>
            </w:r>
          </w:p>
        </w:tc>
        <w:tc>
          <w:tcPr>
            <w:tcW w:w="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Июль</w:t>
            </w:r>
          </w:p>
        </w:tc>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Авг.</w:t>
            </w:r>
          </w:p>
        </w:tc>
        <w:tc>
          <w:tcPr>
            <w:tcW w:w="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Сен.</w:t>
            </w:r>
          </w:p>
        </w:tc>
        <w:tc>
          <w:tcPr>
            <w:tcW w:w="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Окт.</w:t>
            </w:r>
          </w:p>
        </w:tc>
        <w:tc>
          <w:tcPr>
            <w:tcW w:w="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Ноя.</w:t>
            </w:r>
          </w:p>
        </w:tc>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Дек.</w:t>
            </w:r>
          </w:p>
        </w:tc>
        <w:tc>
          <w:tcPr>
            <w:tcW w:w="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color w:val="000000"/>
                <w:sz w:val="16"/>
                <w:szCs w:val="16"/>
                <w:lang w:eastAsia="ru-RU"/>
              </w:rPr>
            </w:pPr>
            <w:r>
              <w:rPr>
                <w:rFonts w:eastAsia="Times New Roman" w:cs="Times New Roman" w:ascii="Times New Roman" w:hAnsi="Times New Roman"/>
                <w:b/>
                <w:bCs/>
                <w:color w:val="000000"/>
                <w:sz w:val="16"/>
                <w:szCs w:val="16"/>
                <w:lang w:eastAsia="ru-RU"/>
              </w:rPr>
            </w:r>
          </w:p>
        </w:tc>
        <w:tc>
          <w:tcPr>
            <w:tcW w:w="355"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35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356" w:type="dxa"/>
            <w:gridSpan w:val="6"/>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tc>
        <w:tc>
          <w:tcPr>
            <w:tcW w:w="233" w:type="dxa"/>
            <w:gridSpan w:val="4"/>
            <w:tcBorders/>
            <w:shd w:fill="auto" w:val="clear"/>
          </w:tcPr>
          <w:p>
            <w:pPr>
              <w:pStyle w:val="Normal"/>
              <w:widowControl/>
              <w:bidi w:val="0"/>
              <w:spacing w:lineRule="auto" w:line="259" w:before="0" w:after="160"/>
              <w:jc w:val="left"/>
              <w:rPr/>
            </w:pPr>
            <w:r>
              <w:rPr/>
            </w:r>
          </w:p>
        </w:tc>
      </w:tr>
      <w:tr>
        <w:trPr>
          <w:trHeight w:val="261" w:hRule="atLeast"/>
        </w:trPr>
        <w:tc>
          <w:tcPr>
            <w:tcW w:w="1158"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1</w:t>
            </w:r>
          </w:p>
        </w:tc>
        <w:tc>
          <w:tcPr>
            <w:tcW w:w="1222"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2</w:t>
            </w:r>
          </w:p>
        </w:tc>
        <w:tc>
          <w:tcPr>
            <w:tcW w:w="1455"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3</w:t>
            </w:r>
          </w:p>
        </w:tc>
        <w:tc>
          <w:tcPr>
            <w:tcW w:w="1128"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4</w:t>
            </w:r>
          </w:p>
        </w:tc>
        <w:tc>
          <w:tcPr>
            <w:tcW w:w="791"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5</w:t>
            </w:r>
          </w:p>
        </w:tc>
        <w:tc>
          <w:tcPr>
            <w:tcW w:w="1028"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6</w:t>
            </w:r>
          </w:p>
        </w:tc>
        <w:tc>
          <w:tcPr>
            <w:tcW w:w="955"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7</w:t>
            </w:r>
          </w:p>
        </w:tc>
        <w:tc>
          <w:tcPr>
            <w:tcW w:w="1422"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8</w:t>
            </w:r>
          </w:p>
        </w:tc>
        <w:tc>
          <w:tcPr>
            <w:tcW w:w="1028"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9</w:t>
            </w:r>
          </w:p>
        </w:tc>
        <w:tc>
          <w:tcPr>
            <w:tcW w:w="61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10</w:t>
            </w:r>
          </w:p>
        </w:tc>
        <w:tc>
          <w:tcPr>
            <w:tcW w:w="604"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11</w:t>
            </w:r>
          </w:p>
        </w:tc>
        <w:tc>
          <w:tcPr>
            <w:tcW w:w="513"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12</w:t>
            </w:r>
          </w:p>
        </w:tc>
        <w:tc>
          <w:tcPr>
            <w:tcW w:w="52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13</w:t>
            </w:r>
          </w:p>
        </w:tc>
        <w:tc>
          <w:tcPr>
            <w:tcW w:w="52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14</w:t>
            </w:r>
          </w:p>
        </w:tc>
        <w:tc>
          <w:tcPr>
            <w:tcW w:w="526"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15</w:t>
            </w:r>
          </w:p>
        </w:tc>
        <w:tc>
          <w:tcPr>
            <w:tcW w:w="513"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16</w:t>
            </w:r>
          </w:p>
        </w:tc>
        <w:tc>
          <w:tcPr>
            <w:tcW w:w="356"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17</w:t>
            </w:r>
          </w:p>
        </w:tc>
        <w:tc>
          <w:tcPr>
            <w:tcW w:w="355"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18</w:t>
            </w:r>
          </w:p>
        </w:tc>
        <w:tc>
          <w:tcPr>
            <w:tcW w:w="355" w:type="dxa"/>
            <w:gridSpan w:val="3"/>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19</w:t>
            </w:r>
          </w:p>
        </w:tc>
        <w:tc>
          <w:tcPr>
            <w:tcW w:w="356" w:type="dxa"/>
            <w:gridSpan w:val="6"/>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20</w:t>
            </w:r>
          </w:p>
        </w:tc>
        <w:tc>
          <w:tcPr>
            <w:tcW w:w="233" w:type="dxa"/>
            <w:gridSpan w:val="4"/>
            <w:tcBorders/>
            <w:shd w:fill="auto" w:val="clear"/>
          </w:tcPr>
          <w:p>
            <w:pPr>
              <w:pStyle w:val="Normal"/>
              <w:widowControl/>
              <w:bidi w:val="0"/>
              <w:spacing w:lineRule="auto" w:line="259" w:before="0" w:after="160"/>
              <w:jc w:val="left"/>
              <w:rPr/>
            </w:pPr>
            <w:r>
              <w:rPr/>
            </w:r>
          </w:p>
        </w:tc>
      </w:tr>
      <w:tr>
        <w:trPr>
          <w:trHeight w:val="279" w:hRule="atLeast"/>
        </w:trPr>
        <w:tc>
          <w:tcPr>
            <w:tcW w:w="1158"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1</w:t>
            </w:r>
          </w:p>
        </w:tc>
        <w:tc>
          <w:tcPr>
            <w:tcW w:w="1222"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color w:val="000000"/>
                <w:sz w:val="16"/>
                <w:szCs w:val="16"/>
                <w:lang w:eastAsia="ru-RU"/>
              </w:rPr>
              <w:t> </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pPr>
            <w:r>
              <w:rPr>
                <w:rFonts w:eastAsia="Times New Roman" w:cs="Times New Roman" w:ascii="Times New Roman" w:hAnsi="Times New Roman"/>
                <w:color w:val="000000"/>
                <w:sz w:val="16"/>
                <w:szCs w:val="16"/>
                <w:lang w:eastAsia="ru-RU"/>
              </w:rPr>
              <w:t> </w:t>
            </w:r>
          </w:p>
        </w:tc>
        <w:tc>
          <w:tcPr>
            <w:tcW w:w="1128"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6"/>
                <w:szCs w:val="16"/>
                <w:lang w:eastAsia="ru-RU"/>
              </w:rPr>
              <w:t> </w:t>
            </w:r>
          </w:p>
        </w:tc>
        <w:tc>
          <w:tcPr>
            <w:tcW w:w="79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6"/>
                <w:szCs w:val="16"/>
                <w:lang w:eastAsia="ru-RU"/>
              </w:rPr>
              <w:t> </w:t>
            </w:r>
          </w:p>
        </w:tc>
        <w:tc>
          <w:tcPr>
            <w:tcW w:w="1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6"/>
                <w:szCs w:val="16"/>
                <w:lang w:eastAsia="ru-RU"/>
              </w:rPr>
              <w:t> </w:t>
            </w:r>
          </w:p>
        </w:tc>
        <w:tc>
          <w:tcPr>
            <w:tcW w:w="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6"/>
                <w:szCs w:val="16"/>
                <w:lang w:eastAsia="ru-RU"/>
              </w:rPr>
              <w:t> </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6"/>
                <w:szCs w:val="16"/>
                <w:lang w:eastAsia="ru-RU"/>
              </w:rPr>
              <w:t> </w:t>
            </w:r>
          </w:p>
        </w:tc>
        <w:tc>
          <w:tcPr>
            <w:tcW w:w="1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6"/>
                <w:szCs w:val="16"/>
                <w:lang w:eastAsia="ru-RU"/>
              </w:rPr>
              <w:t> </w:t>
            </w:r>
          </w:p>
        </w:tc>
        <w:tc>
          <w:tcPr>
            <w:tcW w:w="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6"/>
                <w:szCs w:val="16"/>
                <w:lang w:eastAsia="ru-RU"/>
              </w:rPr>
              <w:t> </w:t>
            </w:r>
          </w:p>
        </w:tc>
        <w:tc>
          <w:tcPr>
            <w:tcW w:w="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6"/>
                <w:szCs w:val="16"/>
                <w:lang w:eastAsia="ru-RU"/>
              </w:rPr>
              <w:t> </w:t>
            </w:r>
          </w:p>
        </w:tc>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6"/>
                <w:szCs w:val="16"/>
                <w:lang w:eastAsia="ru-RU"/>
              </w:rPr>
              <w:t> </w:t>
            </w:r>
          </w:p>
        </w:tc>
        <w:tc>
          <w:tcPr>
            <w:tcW w:w="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6"/>
                <w:szCs w:val="16"/>
                <w:lang w:eastAsia="ru-RU"/>
              </w:rPr>
              <w:t> </w:t>
            </w:r>
          </w:p>
        </w:tc>
        <w:tc>
          <w:tcPr>
            <w:tcW w:w="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6"/>
                <w:szCs w:val="16"/>
                <w:lang w:eastAsia="ru-RU"/>
              </w:rPr>
              <w:t> </w:t>
            </w:r>
          </w:p>
        </w:tc>
        <w:tc>
          <w:tcPr>
            <w:tcW w:w="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6"/>
                <w:szCs w:val="16"/>
                <w:lang w:eastAsia="ru-RU"/>
              </w:rPr>
              <w:t> </w:t>
            </w:r>
          </w:p>
        </w:tc>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6"/>
                <w:szCs w:val="16"/>
                <w:lang w:eastAsia="ru-RU"/>
              </w:rPr>
              <w:t> </w:t>
            </w:r>
          </w:p>
        </w:tc>
        <w:tc>
          <w:tcPr>
            <w:tcW w:w="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b/>
                <w:bCs/>
                <w:color w:val="000000"/>
                <w:sz w:val="16"/>
                <w:szCs w:val="16"/>
                <w:lang w:eastAsia="ru-RU"/>
              </w:rPr>
              <w:t> </w:t>
            </w:r>
          </w:p>
        </w:tc>
        <w:tc>
          <w:tcPr>
            <w:tcW w:w="355"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6"/>
                <w:szCs w:val="16"/>
                <w:lang w:eastAsia="ru-RU"/>
              </w:rPr>
              <w:t> </w:t>
            </w:r>
          </w:p>
        </w:tc>
        <w:tc>
          <w:tcPr>
            <w:tcW w:w="35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6"/>
                <w:szCs w:val="16"/>
                <w:lang w:eastAsia="ru-RU"/>
              </w:rPr>
              <w:t> </w:t>
            </w:r>
          </w:p>
        </w:tc>
        <w:tc>
          <w:tcPr>
            <w:tcW w:w="356" w:type="dxa"/>
            <w:gridSpan w:val="6"/>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6"/>
                <w:szCs w:val="16"/>
                <w:lang w:eastAsia="ru-RU"/>
              </w:rPr>
              <w:t> </w:t>
            </w:r>
          </w:p>
        </w:tc>
        <w:tc>
          <w:tcPr>
            <w:tcW w:w="233" w:type="dxa"/>
            <w:gridSpan w:val="4"/>
            <w:tcBorders/>
            <w:shd w:fill="auto" w:val="clear"/>
          </w:tcPr>
          <w:p>
            <w:pPr>
              <w:pStyle w:val="Normal"/>
              <w:widowControl/>
              <w:bidi w:val="0"/>
              <w:spacing w:lineRule="auto" w:line="259" w:before="0" w:after="160"/>
              <w:jc w:val="left"/>
              <w:rPr/>
            </w:pPr>
            <w:r>
              <w:rPr/>
            </w:r>
          </w:p>
        </w:tc>
      </w:tr>
      <w:tr>
        <w:trPr>
          <w:trHeight w:val="279" w:hRule="atLeast"/>
        </w:trPr>
        <w:tc>
          <w:tcPr>
            <w:tcW w:w="1158"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b/>
                <w:bCs/>
                <w:color w:val="000000"/>
                <w:sz w:val="14"/>
                <w:szCs w:val="14"/>
                <w:lang w:eastAsia="ru-RU"/>
              </w:rPr>
              <w:t>x</w:t>
            </w:r>
          </w:p>
        </w:tc>
        <w:tc>
          <w:tcPr>
            <w:tcW w:w="1222"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b/>
                <w:bCs/>
                <w:color w:val="000000"/>
                <w:sz w:val="14"/>
                <w:szCs w:val="14"/>
                <w:lang w:eastAsia="ru-RU"/>
              </w:rPr>
              <w:t>ИТОГО:</w:t>
            </w:r>
          </w:p>
        </w:tc>
        <w:tc>
          <w:tcPr>
            <w:tcW w:w="1455"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4"/>
                <w:szCs w:val="14"/>
                <w:lang w:eastAsia="ru-RU"/>
              </w:rPr>
              <w:t> </w:t>
            </w:r>
          </w:p>
        </w:tc>
        <w:tc>
          <w:tcPr>
            <w:tcW w:w="1128"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4"/>
                <w:szCs w:val="14"/>
                <w:lang w:eastAsia="ru-RU"/>
              </w:rPr>
              <w:t> </w:t>
            </w:r>
          </w:p>
        </w:tc>
        <w:tc>
          <w:tcPr>
            <w:tcW w:w="791"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4"/>
                <w:szCs w:val="14"/>
                <w:lang w:eastAsia="ru-RU"/>
              </w:rPr>
              <w:t> </w:t>
            </w:r>
          </w:p>
        </w:tc>
        <w:tc>
          <w:tcPr>
            <w:tcW w:w="1028"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4"/>
                <w:szCs w:val="14"/>
                <w:lang w:eastAsia="ru-RU"/>
              </w:rPr>
              <w:t> </w:t>
            </w:r>
          </w:p>
        </w:tc>
        <w:tc>
          <w:tcPr>
            <w:tcW w:w="955"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4"/>
                <w:szCs w:val="14"/>
                <w:lang w:eastAsia="ru-RU"/>
              </w:rPr>
              <w:t> </w:t>
            </w:r>
          </w:p>
        </w:tc>
        <w:tc>
          <w:tcPr>
            <w:tcW w:w="1422"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4"/>
                <w:szCs w:val="14"/>
                <w:lang w:eastAsia="ru-RU"/>
              </w:rPr>
              <w:t> </w:t>
            </w:r>
          </w:p>
        </w:tc>
        <w:tc>
          <w:tcPr>
            <w:tcW w:w="1028"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4"/>
                <w:szCs w:val="14"/>
                <w:lang w:eastAsia="ru-RU"/>
              </w:rPr>
              <w:t> </w:t>
            </w:r>
          </w:p>
        </w:tc>
        <w:tc>
          <w:tcPr>
            <w:tcW w:w="611"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4"/>
                <w:szCs w:val="14"/>
                <w:lang w:eastAsia="ru-RU"/>
              </w:rPr>
              <w:t> </w:t>
            </w:r>
          </w:p>
        </w:tc>
        <w:tc>
          <w:tcPr>
            <w:tcW w:w="604"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4"/>
                <w:szCs w:val="14"/>
                <w:lang w:eastAsia="ru-RU"/>
              </w:rPr>
              <w:t> </w:t>
            </w:r>
          </w:p>
        </w:tc>
        <w:tc>
          <w:tcPr>
            <w:tcW w:w="513"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4"/>
                <w:szCs w:val="14"/>
                <w:lang w:eastAsia="ru-RU"/>
              </w:rPr>
              <w:t> </w:t>
            </w:r>
          </w:p>
        </w:tc>
        <w:tc>
          <w:tcPr>
            <w:tcW w:w="520"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4"/>
                <w:szCs w:val="14"/>
                <w:lang w:eastAsia="ru-RU"/>
              </w:rPr>
              <w:t> </w:t>
            </w:r>
          </w:p>
        </w:tc>
        <w:tc>
          <w:tcPr>
            <w:tcW w:w="520"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4"/>
                <w:szCs w:val="14"/>
                <w:lang w:eastAsia="ru-RU"/>
              </w:rPr>
              <w:t> </w:t>
            </w:r>
          </w:p>
        </w:tc>
        <w:tc>
          <w:tcPr>
            <w:tcW w:w="526"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4"/>
                <w:szCs w:val="14"/>
                <w:lang w:eastAsia="ru-RU"/>
              </w:rPr>
              <w:t> </w:t>
            </w:r>
          </w:p>
        </w:tc>
        <w:tc>
          <w:tcPr>
            <w:tcW w:w="513"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b/>
                <w:bCs/>
                <w:color w:val="000000"/>
                <w:sz w:val="14"/>
                <w:szCs w:val="14"/>
                <w:lang w:eastAsia="ru-RU"/>
              </w:rPr>
              <w:t> </w:t>
            </w:r>
          </w:p>
        </w:tc>
        <w:tc>
          <w:tcPr>
            <w:tcW w:w="356"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4"/>
                <w:szCs w:val="14"/>
                <w:lang w:eastAsia="ru-RU"/>
              </w:rPr>
              <w:t> </w:t>
            </w:r>
          </w:p>
        </w:tc>
        <w:tc>
          <w:tcPr>
            <w:tcW w:w="355"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4"/>
                <w:szCs w:val="14"/>
                <w:lang w:eastAsia="ru-RU"/>
              </w:rPr>
              <w:t> </w:t>
            </w:r>
          </w:p>
        </w:tc>
        <w:tc>
          <w:tcPr>
            <w:tcW w:w="355" w:type="dxa"/>
            <w:gridSpan w:val="3"/>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tcPr>
          <w:p>
            <w:pPr>
              <w:pStyle w:val="Normal"/>
              <w:spacing w:lineRule="auto" w:line="240" w:before="0" w:after="0"/>
              <w:jc w:val="right"/>
              <w:rPr/>
            </w:pPr>
            <w:r>
              <w:rPr>
                <w:rFonts w:eastAsia="Times New Roman" w:cs="Times New Roman" w:ascii="Times New Roman" w:hAnsi="Times New Roman"/>
                <w:color w:val="000000"/>
                <w:sz w:val="14"/>
                <w:szCs w:val="14"/>
                <w:lang w:eastAsia="ru-RU"/>
              </w:rPr>
              <w:t> </w:t>
            </w:r>
          </w:p>
        </w:tc>
        <w:tc>
          <w:tcPr>
            <w:tcW w:w="237" w:type="dxa"/>
            <w:gridSpan w:val="3"/>
            <w:tcBorders/>
            <w:shd w:fill="auto" w:val="clear"/>
          </w:tcPr>
          <w:p>
            <w:pPr>
              <w:pStyle w:val="Normal"/>
              <w:widowControl/>
              <w:bidi w:val="0"/>
              <w:spacing w:lineRule="auto" w:line="259" w:before="0" w:after="160"/>
              <w:jc w:val="left"/>
              <w:rPr/>
            </w:pPr>
            <w:r>
              <w:rPr/>
            </w:r>
          </w:p>
        </w:tc>
        <w:tc>
          <w:tcPr>
            <w:tcW w:w="120" w:type="dxa"/>
            <w:gridSpan w:val="4"/>
            <w:tcBorders/>
            <w:shd w:fill="auto" w:val="clear"/>
          </w:tcPr>
          <w:p>
            <w:pPr>
              <w:pStyle w:val="Normal"/>
              <w:widowControl/>
              <w:bidi w:val="0"/>
              <w:spacing w:lineRule="auto" w:line="259" w:before="0" w:after="160"/>
              <w:jc w:val="left"/>
              <w:rPr/>
            </w:pPr>
            <w:r>
              <w:rPr/>
            </w:r>
          </w:p>
        </w:tc>
        <w:tc>
          <w:tcPr>
            <w:tcW w:w="232" w:type="dxa"/>
            <w:gridSpan w:val="3"/>
            <w:tcBorders/>
            <w:shd w:fill="auto" w:val="clear"/>
          </w:tcPr>
          <w:p>
            <w:pPr>
              <w:pStyle w:val="Normal"/>
              <w:widowControl/>
              <w:bidi w:val="0"/>
              <w:spacing w:lineRule="auto" w:line="259" w:before="0" w:after="160"/>
              <w:jc w:val="left"/>
              <w:rPr/>
            </w:pPr>
            <w:r>
              <w:rPr/>
            </w:r>
          </w:p>
        </w:tc>
      </w:tr>
      <w:tr>
        <w:trPr>
          <w:trHeight w:val="441" w:hRule="atLeast"/>
        </w:trPr>
        <w:tc>
          <w:tcPr>
            <w:tcW w:w="1158" w:type="dxa"/>
            <w:tcBorders/>
            <w:shd w:color="000000" w:fill="FFFFFF" w:val="clear"/>
            <w:vAlign w:val="bottom"/>
          </w:tcPr>
          <w:p>
            <w:pPr>
              <w:pStyle w:val="Normal"/>
              <w:spacing w:lineRule="auto" w:line="240" w:before="0" w:after="0"/>
              <w:rPr/>
            </w:pPr>
            <w:r>
              <w:rPr>
                <w:rFonts w:eastAsia="Times New Roman" w:cs="Times New Roman" w:ascii="Times New Roman" w:hAnsi="Times New Roman"/>
                <w:color w:val="000000"/>
                <w:sz w:val="16"/>
                <w:szCs w:val="16"/>
                <w:lang w:eastAsia="ru-RU"/>
              </w:rPr>
              <w:t>Исполнитель:</w:t>
            </w:r>
          </w:p>
        </w:tc>
        <w:tc>
          <w:tcPr>
            <w:tcW w:w="1222" w:type="dxa"/>
            <w:tcBorders/>
            <w:shd w:color="000000" w:fill="FFFFFF" w:val="clear"/>
            <w:vAlign w:val="bottom"/>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 </w:t>
            </w:r>
          </w:p>
        </w:tc>
        <w:tc>
          <w:tcPr>
            <w:tcW w:w="1455" w:type="dxa"/>
            <w:tcBorders/>
            <w:shd w:color="000000" w:fill="FFFFFF" w:val="clear"/>
            <w:vAlign w:val="bottom"/>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 </w:t>
            </w:r>
          </w:p>
        </w:tc>
        <w:tc>
          <w:tcPr>
            <w:tcW w:w="1128" w:type="dxa"/>
            <w:tcBorders/>
            <w:shd w:color="000000" w:fill="FFFFFF" w:val="clear"/>
            <w:vAlign w:val="bottom"/>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 </w:t>
            </w:r>
          </w:p>
        </w:tc>
        <w:tc>
          <w:tcPr>
            <w:tcW w:w="9967" w:type="dxa"/>
            <w:gridSpan w:val="15"/>
            <w:tcBorders/>
            <w:shd w:color="000000" w:fill="FFFFFF" w:val="clear"/>
            <w:vAlign w:val="bottom"/>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 </w:t>
            </w:r>
          </w:p>
        </w:tc>
        <w:tc>
          <w:tcPr>
            <w:tcW w:w="132" w:type="dxa"/>
            <w:gridSpan w:val="3"/>
            <w:tcBorders/>
            <w:shd w:fill="auto" w:val="clear"/>
          </w:tcPr>
          <w:p>
            <w:pPr>
              <w:pStyle w:val="Normal"/>
              <w:widowControl/>
              <w:bidi w:val="0"/>
              <w:spacing w:lineRule="auto" w:line="259" w:before="0" w:after="160"/>
              <w:jc w:val="left"/>
              <w:rPr/>
            </w:pPr>
            <w:r>
              <w:rPr/>
            </w:r>
          </w:p>
        </w:tc>
        <w:tc>
          <w:tcPr>
            <w:tcW w:w="236" w:type="dxa"/>
            <w:gridSpan w:val="3"/>
            <w:tcBorders/>
            <w:shd w:fill="auto" w:val="clear"/>
          </w:tcPr>
          <w:p>
            <w:pPr>
              <w:pStyle w:val="Normal"/>
              <w:widowControl/>
              <w:bidi w:val="0"/>
              <w:spacing w:lineRule="auto" w:line="259" w:before="0" w:after="160"/>
              <w:jc w:val="left"/>
              <w:rPr/>
            </w:pPr>
            <w:r>
              <w:rPr/>
            </w:r>
          </w:p>
        </w:tc>
        <w:tc>
          <w:tcPr>
            <w:tcW w:w="121" w:type="dxa"/>
            <w:gridSpan w:val="4"/>
            <w:tcBorders/>
            <w:shd w:fill="auto" w:val="clear"/>
          </w:tcPr>
          <w:p>
            <w:pPr>
              <w:pStyle w:val="Normal"/>
              <w:widowControl/>
              <w:bidi w:val="0"/>
              <w:spacing w:lineRule="auto" w:line="259" w:before="0" w:after="160"/>
              <w:jc w:val="left"/>
              <w:rPr/>
            </w:pPr>
            <w:r>
              <w:rPr/>
            </w:r>
          </w:p>
        </w:tc>
        <w:tc>
          <w:tcPr>
            <w:tcW w:w="230" w:type="dxa"/>
            <w:gridSpan w:val="2"/>
            <w:tcBorders/>
            <w:shd w:fill="auto" w:val="clear"/>
          </w:tcPr>
          <w:p>
            <w:pPr>
              <w:pStyle w:val="Normal"/>
              <w:widowControl/>
              <w:bidi w:val="0"/>
              <w:spacing w:lineRule="auto" w:line="259" w:before="0" w:after="160"/>
              <w:jc w:val="left"/>
              <w:rPr/>
            </w:pPr>
            <w:r>
              <w:rPr/>
            </w:r>
          </w:p>
        </w:tc>
      </w:tr>
      <w:tr>
        <w:trPr>
          <w:trHeight w:val="279" w:hRule="atLeast"/>
        </w:trPr>
        <w:tc>
          <w:tcPr>
            <w:tcW w:w="1158" w:type="dxa"/>
            <w:tcBorders/>
            <w:shd w:color="000000" w:fill="FFFFFF" w:val="clear"/>
          </w:tcPr>
          <w:p>
            <w:pPr>
              <w:pStyle w:val="Normal"/>
              <w:spacing w:lineRule="auto" w:line="240" w:before="0" w:after="0"/>
              <w:rPr/>
            </w:pPr>
            <w:r>
              <w:rPr>
                <w:rFonts w:eastAsia="Times New Roman" w:cs="Times New Roman" w:ascii="Times New Roman" w:hAnsi="Times New Roman"/>
                <w:color w:val="000000"/>
                <w:sz w:val="16"/>
                <w:szCs w:val="16"/>
                <w:lang w:eastAsia="ru-RU"/>
              </w:rPr>
              <w:t> </w:t>
            </w:r>
          </w:p>
        </w:tc>
        <w:tc>
          <w:tcPr>
            <w:tcW w:w="1222" w:type="dxa"/>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2"/>
                <w:szCs w:val="12"/>
                <w:lang w:eastAsia="ru-RU"/>
              </w:rPr>
              <w:t> </w:t>
            </w:r>
          </w:p>
        </w:tc>
        <w:tc>
          <w:tcPr>
            <w:tcW w:w="1455" w:type="dxa"/>
            <w:tcBorders>
              <w:top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должность</w:t>
            </w:r>
          </w:p>
        </w:tc>
        <w:tc>
          <w:tcPr>
            <w:tcW w:w="1128" w:type="dxa"/>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2"/>
                <w:szCs w:val="12"/>
                <w:lang w:eastAsia="ru-RU"/>
              </w:rPr>
              <w:t> </w:t>
            </w:r>
          </w:p>
        </w:tc>
        <w:tc>
          <w:tcPr>
            <w:tcW w:w="791" w:type="dxa"/>
            <w:tcBorders/>
            <w:shd w:color="000000" w:fill="FFFFFF" w:val="clear"/>
          </w:tcPr>
          <w:p>
            <w:pPr>
              <w:pStyle w:val="Normal"/>
              <w:spacing w:lineRule="auto" w:line="240" w:before="0" w:after="0"/>
              <w:rPr/>
            </w:pPr>
            <w:r>
              <w:rPr>
                <w:rFonts w:eastAsia="Times New Roman" w:cs="Times New Roman" w:ascii="Times New Roman" w:hAnsi="Times New Roman"/>
                <w:color w:val="000000"/>
                <w:sz w:val="16"/>
                <w:szCs w:val="16"/>
                <w:lang w:eastAsia="ru-RU"/>
              </w:rPr>
              <w:t> </w:t>
            </w:r>
          </w:p>
        </w:tc>
        <w:tc>
          <w:tcPr>
            <w:tcW w:w="1028" w:type="dxa"/>
            <w:tcBorders>
              <w:top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подпись</w:t>
            </w:r>
          </w:p>
        </w:tc>
        <w:tc>
          <w:tcPr>
            <w:tcW w:w="955" w:type="dxa"/>
            <w:tcBorders/>
            <w:shd w:color="000000" w:fill="FFFFFF" w:val="clear"/>
          </w:tcPr>
          <w:p>
            <w:pPr>
              <w:pStyle w:val="Normal"/>
              <w:spacing w:lineRule="auto" w:line="240" w:before="0" w:after="0"/>
              <w:rPr/>
            </w:pPr>
            <w:r>
              <w:rPr>
                <w:rFonts w:eastAsia="Times New Roman" w:cs="Times New Roman" w:ascii="Times New Roman" w:hAnsi="Times New Roman"/>
                <w:color w:val="000000"/>
                <w:sz w:val="16"/>
                <w:szCs w:val="16"/>
                <w:lang w:eastAsia="ru-RU"/>
              </w:rPr>
              <w:t> </w:t>
            </w:r>
          </w:p>
        </w:tc>
        <w:tc>
          <w:tcPr>
            <w:tcW w:w="1422" w:type="dxa"/>
            <w:tcBorders/>
            <w:shd w:color="000000" w:fill="FFFFFF" w:val="clear"/>
          </w:tcPr>
          <w:p>
            <w:pPr>
              <w:pStyle w:val="Normal"/>
              <w:spacing w:lineRule="auto" w:line="240" w:before="0" w:after="0"/>
              <w:rPr/>
            </w:pPr>
            <w:r>
              <w:rPr>
                <w:rFonts w:eastAsia="Times New Roman" w:cs="Times New Roman" w:ascii="Times New Roman" w:hAnsi="Times New Roman"/>
                <w:color w:val="000000"/>
                <w:sz w:val="16"/>
                <w:szCs w:val="16"/>
                <w:lang w:eastAsia="ru-RU"/>
              </w:rPr>
              <w:t> </w:t>
            </w:r>
          </w:p>
        </w:tc>
        <w:tc>
          <w:tcPr>
            <w:tcW w:w="1028" w:type="dxa"/>
            <w:tcBorders>
              <w:top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Расшифровка подписи</w:t>
            </w:r>
          </w:p>
        </w:tc>
        <w:tc>
          <w:tcPr>
            <w:tcW w:w="4745" w:type="dxa"/>
            <w:gridSpan w:val="11"/>
            <w:tcBorders/>
            <w:shd w:color="000000" w:fill="FFFFFF" w:val="clear"/>
          </w:tcPr>
          <w:p>
            <w:pPr>
              <w:pStyle w:val="Normal"/>
              <w:spacing w:lineRule="auto" w:line="240" w:before="0" w:after="0"/>
              <w:rPr/>
            </w:pPr>
            <w:r>
              <w:rPr>
                <w:rFonts w:eastAsia="Times New Roman" w:cs="Times New Roman" w:ascii="Times New Roman" w:hAnsi="Times New Roman"/>
                <w:color w:val="000000"/>
                <w:sz w:val="16"/>
                <w:szCs w:val="16"/>
                <w:lang w:eastAsia="ru-RU"/>
              </w:rPr>
              <w:t> </w:t>
            </w:r>
          </w:p>
        </w:tc>
        <w:tc>
          <w:tcPr>
            <w:tcW w:w="131" w:type="dxa"/>
            <w:gridSpan w:val="3"/>
            <w:tcBorders/>
            <w:shd w:fill="auto" w:val="clear"/>
          </w:tcPr>
          <w:p>
            <w:pPr>
              <w:pStyle w:val="Normal"/>
              <w:widowControl/>
              <w:bidi w:val="0"/>
              <w:spacing w:lineRule="auto" w:line="259" w:before="0" w:after="160"/>
              <w:jc w:val="left"/>
              <w:rPr/>
            </w:pPr>
            <w:r>
              <w:rPr/>
            </w:r>
          </w:p>
        </w:tc>
        <w:tc>
          <w:tcPr>
            <w:tcW w:w="237" w:type="dxa"/>
            <w:gridSpan w:val="3"/>
            <w:tcBorders/>
            <w:shd w:fill="auto" w:val="clear"/>
          </w:tcPr>
          <w:p>
            <w:pPr>
              <w:pStyle w:val="Normal"/>
              <w:widowControl/>
              <w:bidi w:val="0"/>
              <w:spacing w:lineRule="auto" w:line="259" w:before="0" w:after="160"/>
              <w:jc w:val="left"/>
              <w:rPr/>
            </w:pPr>
            <w:r>
              <w:rPr/>
            </w:r>
          </w:p>
        </w:tc>
        <w:tc>
          <w:tcPr>
            <w:tcW w:w="120" w:type="dxa"/>
            <w:gridSpan w:val="4"/>
            <w:tcBorders/>
            <w:shd w:fill="auto" w:val="clear"/>
          </w:tcPr>
          <w:p>
            <w:pPr>
              <w:pStyle w:val="Normal"/>
              <w:widowControl/>
              <w:bidi w:val="0"/>
              <w:spacing w:lineRule="auto" w:line="259" w:before="0" w:after="160"/>
              <w:jc w:val="left"/>
              <w:rPr/>
            </w:pPr>
            <w:r>
              <w:rPr/>
            </w:r>
          </w:p>
        </w:tc>
        <w:tc>
          <w:tcPr>
            <w:tcW w:w="229" w:type="dxa"/>
            <w:tcBorders/>
            <w:shd w:fill="auto" w:val="clear"/>
          </w:tcPr>
          <w:p>
            <w:pPr>
              <w:pStyle w:val="Normal"/>
              <w:widowControl/>
              <w:bidi w:val="0"/>
              <w:spacing w:lineRule="auto" w:line="259" w:before="0" w:after="160"/>
              <w:jc w:val="left"/>
              <w:rPr/>
            </w:pPr>
            <w:r>
              <w:rPr/>
            </w:r>
          </w:p>
        </w:tc>
      </w:tr>
      <w:tr>
        <w:trPr>
          <w:trHeight w:val="441" w:hRule="atLeast"/>
        </w:trPr>
        <w:tc>
          <w:tcPr>
            <w:tcW w:w="1158" w:type="dxa"/>
            <w:tcBorders/>
            <w:shd w:color="000000" w:fill="FFFFFF" w:val="clear"/>
            <w:vAlign w:val="bottom"/>
          </w:tcPr>
          <w:p>
            <w:pPr>
              <w:pStyle w:val="Normal"/>
              <w:spacing w:lineRule="auto" w:line="240" w:before="0" w:after="0"/>
              <w:rPr/>
            </w:pPr>
            <w:r>
              <w:rPr>
                <w:rFonts w:eastAsia="Times New Roman" w:cs="Times New Roman" w:ascii="Times New Roman" w:hAnsi="Times New Roman"/>
                <w:color w:val="000000"/>
                <w:sz w:val="16"/>
                <w:szCs w:val="16"/>
                <w:lang w:eastAsia="ru-RU"/>
              </w:rPr>
              <w:t>Главный бухгалтер:</w:t>
            </w:r>
          </w:p>
        </w:tc>
        <w:tc>
          <w:tcPr>
            <w:tcW w:w="1222" w:type="dxa"/>
            <w:tcBorders/>
            <w:shd w:color="000000" w:fill="FFFFFF" w:val="clear"/>
            <w:vAlign w:val="bottom"/>
          </w:tcPr>
          <w:p>
            <w:pPr>
              <w:pStyle w:val="Normal"/>
              <w:spacing w:lineRule="auto" w:line="240" w:before="0" w:after="0"/>
              <w:rPr/>
            </w:pPr>
            <w:r>
              <w:rPr>
                <w:rFonts w:eastAsia="Times New Roman" w:cs="Times New Roman" w:ascii="Times New Roman" w:hAnsi="Times New Roman"/>
                <w:color w:val="000000"/>
                <w:sz w:val="16"/>
                <w:szCs w:val="16"/>
                <w:lang w:eastAsia="ru-RU"/>
              </w:rPr>
              <w:t> </w:t>
            </w:r>
          </w:p>
        </w:tc>
        <w:tc>
          <w:tcPr>
            <w:tcW w:w="1455" w:type="dxa"/>
            <w:tcBorders/>
            <w:shd w:color="000000" w:fill="FFFFFF" w:val="clear"/>
            <w:vAlign w:val="bottom"/>
          </w:tcPr>
          <w:p>
            <w:pPr>
              <w:pStyle w:val="Normal"/>
              <w:spacing w:lineRule="auto" w:line="240" w:before="0" w:after="0"/>
              <w:jc w:val="center"/>
              <w:rPr/>
            </w:pPr>
            <w:r>
              <w:rPr>
                <w:rFonts w:eastAsia="Times New Roman" w:cs="Times New Roman" w:ascii="Times New Roman" w:hAnsi="Times New Roman"/>
                <w:color w:val="000000"/>
                <w:sz w:val="16"/>
                <w:szCs w:val="16"/>
                <w:lang w:eastAsia="ru-RU"/>
              </w:rPr>
              <w:t> </w:t>
            </w:r>
          </w:p>
        </w:tc>
        <w:tc>
          <w:tcPr>
            <w:tcW w:w="11095" w:type="dxa"/>
            <w:gridSpan w:val="16"/>
            <w:tcBorders/>
            <w:shd w:color="000000" w:fill="FFFFFF" w:val="clear"/>
          </w:tcPr>
          <w:p>
            <w:pPr>
              <w:pStyle w:val="Normal"/>
              <w:spacing w:lineRule="auto" w:line="240" w:before="0" w:after="0"/>
              <w:rPr/>
            </w:pPr>
            <w:r>
              <w:rPr>
                <w:rFonts w:eastAsia="Times New Roman" w:cs="Times New Roman" w:ascii="Times New Roman" w:hAnsi="Times New Roman"/>
                <w:color w:val="000000"/>
                <w:sz w:val="16"/>
                <w:szCs w:val="16"/>
                <w:lang w:eastAsia="ru-RU"/>
              </w:rPr>
              <w:t> </w:t>
            </w:r>
          </w:p>
        </w:tc>
        <w:tc>
          <w:tcPr>
            <w:tcW w:w="132" w:type="dxa"/>
            <w:gridSpan w:val="3"/>
            <w:tcBorders/>
            <w:shd w:fill="auto" w:val="clear"/>
          </w:tcPr>
          <w:p>
            <w:pPr>
              <w:pStyle w:val="Normal"/>
              <w:widowControl/>
              <w:bidi w:val="0"/>
              <w:spacing w:lineRule="auto" w:line="259" w:before="0" w:after="160"/>
              <w:jc w:val="left"/>
              <w:rPr/>
            </w:pPr>
            <w:r>
              <w:rPr/>
            </w:r>
          </w:p>
        </w:tc>
        <w:tc>
          <w:tcPr>
            <w:tcW w:w="236" w:type="dxa"/>
            <w:gridSpan w:val="3"/>
            <w:tcBorders/>
            <w:shd w:fill="auto" w:val="clear"/>
          </w:tcPr>
          <w:p>
            <w:pPr>
              <w:pStyle w:val="Normal"/>
              <w:widowControl/>
              <w:bidi w:val="0"/>
              <w:spacing w:lineRule="auto" w:line="259" w:before="0" w:after="160"/>
              <w:jc w:val="left"/>
              <w:rPr/>
            </w:pPr>
            <w:r>
              <w:rPr/>
            </w:r>
          </w:p>
        </w:tc>
        <w:tc>
          <w:tcPr>
            <w:tcW w:w="121" w:type="dxa"/>
            <w:gridSpan w:val="4"/>
            <w:tcBorders/>
            <w:shd w:fill="auto" w:val="clear"/>
          </w:tcPr>
          <w:p>
            <w:pPr>
              <w:pStyle w:val="Normal"/>
              <w:widowControl/>
              <w:bidi w:val="0"/>
              <w:spacing w:lineRule="auto" w:line="259" w:before="0" w:after="160"/>
              <w:jc w:val="left"/>
              <w:rPr/>
            </w:pPr>
            <w:r>
              <w:rPr/>
            </w:r>
          </w:p>
        </w:tc>
        <w:tc>
          <w:tcPr>
            <w:tcW w:w="230" w:type="dxa"/>
            <w:gridSpan w:val="2"/>
            <w:tcBorders/>
            <w:shd w:fill="auto" w:val="clear"/>
          </w:tcPr>
          <w:p>
            <w:pPr>
              <w:pStyle w:val="Normal"/>
              <w:widowControl/>
              <w:bidi w:val="0"/>
              <w:spacing w:lineRule="auto" w:line="259" w:before="0" w:after="160"/>
              <w:jc w:val="left"/>
              <w:rPr/>
            </w:pPr>
            <w:r>
              <w:rPr/>
            </w:r>
          </w:p>
        </w:tc>
      </w:tr>
      <w:tr>
        <w:trPr>
          <w:trHeight w:val="279" w:hRule="atLeast"/>
        </w:trPr>
        <w:tc>
          <w:tcPr>
            <w:tcW w:w="1158" w:type="dxa"/>
            <w:tcBorders/>
            <w:shd w:color="000000" w:fill="FFFFFF" w:val="clear"/>
          </w:tcPr>
          <w:p>
            <w:pPr>
              <w:pStyle w:val="Normal"/>
              <w:spacing w:lineRule="auto" w:line="240" w:before="0" w:after="0"/>
              <w:rPr/>
            </w:pPr>
            <w:r>
              <w:rPr>
                <w:rFonts w:eastAsia="Times New Roman" w:cs="Times New Roman" w:ascii="Times New Roman" w:hAnsi="Times New Roman"/>
                <w:color w:val="000000"/>
                <w:sz w:val="16"/>
                <w:szCs w:val="16"/>
                <w:lang w:eastAsia="ru-RU"/>
              </w:rPr>
              <w:t> </w:t>
            </w:r>
          </w:p>
        </w:tc>
        <w:tc>
          <w:tcPr>
            <w:tcW w:w="1222" w:type="dxa"/>
            <w:tcBorders/>
            <w:shd w:color="000000" w:fill="FFFFFF" w:val="clear"/>
          </w:tcPr>
          <w:p>
            <w:pPr>
              <w:pStyle w:val="Normal"/>
              <w:spacing w:lineRule="auto" w:line="240" w:before="0" w:after="0"/>
              <w:rPr/>
            </w:pPr>
            <w:r>
              <w:rPr>
                <w:rFonts w:eastAsia="Times New Roman" w:cs="Times New Roman" w:ascii="Times New Roman" w:hAnsi="Times New Roman"/>
                <w:color w:val="000000"/>
                <w:sz w:val="16"/>
                <w:szCs w:val="16"/>
                <w:lang w:eastAsia="ru-RU"/>
              </w:rPr>
              <w:t> </w:t>
            </w:r>
          </w:p>
        </w:tc>
        <w:tc>
          <w:tcPr>
            <w:tcW w:w="1455" w:type="dxa"/>
            <w:tcBorders>
              <w:top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подпись</w:t>
            </w:r>
          </w:p>
        </w:tc>
        <w:tc>
          <w:tcPr>
            <w:tcW w:w="1128" w:type="dxa"/>
            <w:tcBorders/>
            <w:shd w:color="000000" w:fill="FFFFFF" w:val="clear"/>
          </w:tcPr>
          <w:p>
            <w:pPr>
              <w:pStyle w:val="Normal"/>
              <w:spacing w:lineRule="auto" w:line="240" w:before="0" w:after="0"/>
              <w:rPr/>
            </w:pPr>
            <w:r>
              <w:rPr>
                <w:rFonts w:eastAsia="Times New Roman" w:cs="Times New Roman" w:ascii="Times New Roman" w:hAnsi="Times New Roman"/>
                <w:color w:val="000000"/>
                <w:sz w:val="16"/>
                <w:szCs w:val="16"/>
                <w:lang w:eastAsia="ru-RU"/>
              </w:rPr>
              <w:t> </w:t>
            </w:r>
          </w:p>
        </w:tc>
        <w:tc>
          <w:tcPr>
            <w:tcW w:w="791" w:type="dxa"/>
            <w:tcBorders/>
            <w:shd w:color="000000" w:fill="FFFFFF" w:val="clear"/>
          </w:tcPr>
          <w:p>
            <w:pPr>
              <w:pStyle w:val="Normal"/>
              <w:spacing w:lineRule="auto" w:line="240" w:before="0" w:after="0"/>
              <w:rPr/>
            </w:pPr>
            <w:r>
              <w:rPr>
                <w:rFonts w:eastAsia="Times New Roman" w:cs="Times New Roman" w:ascii="Times New Roman" w:hAnsi="Times New Roman"/>
                <w:color w:val="000000"/>
                <w:sz w:val="16"/>
                <w:szCs w:val="16"/>
                <w:lang w:eastAsia="ru-RU"/>
              </w:rPr>
              <w:t> </w:t>
            </w:r>
          </w:p>
        </w:tc>
        <w:tc>
          <w:tcPr>
            <w:tcW w:w="1028" w:type="dxa"/>
            <w:tcBorders>
              <w:top w:val="single" w:sz="4" w:space="0" w:color="000000"/>
            </w:tcBorders>
            <w:shd w:color="000000" w:fill="FFFFFF" w:val="clear"/>
          </w:tcPr>
          <w:p>
            <w:pPr>
              <w:pStyle w:val="Normal"/>
              <w:spacing w:lineRule="auto" w:line="240" w:before="0" w:after="0"/>
              <w:jc w:val="center"/>
              <w:rPr/>
            </w:pPr>
            <w:r>
              <w:rPr>
                <w:rFonts w:eastAsia="Times New Roman" w:cs="Times New Roman" w:ascii="Times New Roman" w:hAnsi="Times New Roman"/>
                <w:color w:val="000000"/>
                <w:sz w:val="14"/>
                <w:szCs w:val="14"/>
                <w:lang w:eastAsia="ru-RU"/>
              </w:rPr>
              <w:t>Расшифровка подписи</w:t>
            </w:r>
          </w:p>
        </w:tc>
        <w:tc>
          <w:tcPr>
            <w:tcW w:w="8148" w:type="dxa"/>
            <w:gridSpan w:val="13"/>
            <w:tcBorders/>
            <w:shd w:color="000000" w:fill="FFFFFF" w:val="clear"/>
          </w:tcPr>
          <w:p>
            <w:pPr>
              <w:pStyle w:val="Normal"/>
              <w:spacing w:lineRule="auto" w:line="240" w:before="0" w:after="0"/>
              <w:rPr/>
            </w:pPr>
            <w:r>
              <w:rPr>
                <w:rFonts w:eastAsia="Times New Roman" w:cs="Times New Roman" w:ascii="Times New Roman" w:hAnsi="Times New Roman"/>
                <w:color w:val="000000"/>
                <w:sz w:val="16"/>
                <w:szCs w:val="16"/>
                <w:lang w:eastAsia="ru-RU"/>
              </w:rPr>
              <w:t> </w:t>
            </w:r>
          </w:p>
        </w:tc>
        <w:tc>
          <w:tcPr>
            <w:tcW w:w="132" w:type="dxa"/>
            <w:gridSpan w:val="3"/>
            <w:tcBorders/>
            <w:shd w:fill="auto" w:val="clear"/>
          </w:tcPr>
          <w:p>
            <w:pPr>
              <w:pStyle w:val="Normal"/>
              <w:widowControl/>
              <w:bidi w:val="0"/>
              <w:spacing w:lineRule="auto" w:line="259" w:before="0" w:after="160"/>
              <w:jc w:val="left"/>
              <w:rPr/>
            </w:pPr>
            <w:r>
              <w:rPr/>
            </w:r>
          </w:p>
        </w:tc>
        <w:tc>
          <w:tcPr>
            <w:tcW w:w="236" w:type="dxa"/>
            <w:gridSpan w:val="3"/>
            <w:tcBorders/>
            <w:shd w:fill="auto" w:val="clear"/>
          </w:tcPr>
          <w:p>
            <w:pPr>
              <w:pStyle w:val="Normal"/>
              <w:widowControl/>
              <w:bidi w:val="0"/>
              <w:spacing w:lineRule="auto" w:line="259" w:before="0" w:after="160"/>
              <w:jc w:val="left"/>
              <w:rPr/>
            </w:pPr>
            <w:r>
              <w:rPr/>
            </w:r>
          </w:p>
        </w:tc>
        <w:tc>
          <w:tcPr>
            <w:tcW w:w="121" w:type="dxa"/>
            <w:gridSpan w:val="4"/>
            <w:tcBorders/>
            <w:shd w:fill="auto" w:val="clear"/>
          </w:tcPr>
          <w:p>
            <w:pPr>
              <w:pStyle w:val="Normal"/>
              <w:widowControl/>
              <w:bidi w:val="0"/>
              <w:spacing w:lineRule="auto" w:line="259" w:before="0" w:after="160"/>
              <w:jc w:val="left"/>
              <w:rPr/>
            </w:pPr>
            <w:r>
              <w:rPr/>
            </w:r>
          </w:p>
        </w:tc>
        <w:tc>
          <w:tcPr>
            <w:tcW w:w="230" w:type="dxa"/>
            <w:gridSpan w:val="2"/>
            <w:tcBorders/>
            <w:shd w:fill="auto" w:val="clear"/>
          </w:tcPr>
          <w:p>
            <w:pPr>
              <w:pStyle w:val="Normal"/>
              <w:widowControl/>
              <w:bidi w:val="0"/>
              <w:spacing w:lineRule="auto" w:line="259" w:before="0" w:after="160"/>
              <w:jc w:val="left"/>
              <w:rPr/>
            </w:pPr>
            <w:r>
              <w:rPr/>
            </w:r>
          </w:p>
        </w:tc>
      </w:tr>
    </w:tbl>
    <w:p>
      <w:pPr>
        <w:sectPr>
          <w:type w:val="nextPage"/>
          <w:pgSz w:orient="landscape" w:w="16800" w:h="11906"/>
          <w:pgMar w:left="1440" w:right="1440" w:header="0" w:top="799" w:footer="0" w:bottom="1100" w:gutter="0"/>
          <w:pgNumType w:fmt="decimal"/>
          <w:formProt w:val="false"/>
          <w:textDirection w:val="lrTb"/>
          <w:docGrid w:type="default" w:linePitch="299" w:charSpace="4096"/>
        </w:sectPr>
      </w:pPr>
    </w:p>
    <w:p>
      <w:pPr>
        <w:pStyle w:val="Normal"/>
        <w:spacing w:lineRule="auto" w:line="240" w:before="0" w:after="0"/>
        <w:jc w:val="right"/>
        <w:rPr/>
      </w:pPr>
      <w:r>
        <w:rPr>
          <w:rFonts w:cs="Times New Roman" w:ascii="Times New Roman" w:hAnsi="Times New Roman"/>
          <w:sz w:val="24"/>
          <w:szCs w:val="24"/>
        </w:rPr>
        <w:t>Приложение 2.6</w:t>
      </w:r>
    </w:p>
    <w:p>
      <w:pPr>
        <w:pStyle w:val="Normal"/>
        <w:spacing w:lineRule="auto" w:line="240" w:before="0" w:after="0"/>
        <w:jc w:val="right"/>
        <w:rPr/>
      </w:pPr>
      <w:r>
        <w:rPr>
          <w:rFonts w:cs="Times New Roman" w:ascii="Times New Roman" w:hAnsi="Times New Roman"/>
          <w:sz w:val="24"/>
          <w:szCs w:val="24"/>
        </w:rPr>
        <w:t>к учетной политике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pPr>
      <w:r>
        <w:rPr>
          <w:rFonts w:cs="Times New Roman" w:ascii="Times New Roman" w:hAnsi="Times New Roman"/>
          <w:b/>
          <w:sz w:val="24"/>
          <w:szCs w:val="24"/>
        </w:rPr>
        <w:t xml:space="preserve">Акт № ___________ </w:t>
      </w:r>
    </w:p>
    <w:p>
      <w:pPr>
        <w:pStyle w:val="Normal"/>
        <w:spacing w:lineRule="auto" w:line="240" w:before="0" w:after="0"/>
        <w:jc w:val="center"/>
        <w:rPr/>
      </w:pPr>
      <w:r>
        <w:rPr>
          <w:rFonts w:cs="Times New Roman" w:ascii="Times New Roman" w:hAnsi="Times New Roman"/>
          <w:b/>
          <w:sz w:val="24"/>
          <w:szCs w:val="24"/>
        </w:rPr>
        <w:t>о выводе из эксплуатации оборудования</w:t>
      </w:r>
    </w:p>
    <w:p>
      <w:pPr>
        <w:pStyle w:val="Normal"/>
        <w:jc w:val="both"/>
        <w:rPr/>
      </w:pPr>
      <w:r>
        <w:rPr>
          <w:rFonts w:cs="Times New Roman" w:ascii="Times New Roman" w:hAnsi="Times New Roman"/>
        </w:rPr>
        <w:t>________________</w:t>
        <w:tab/>
        <w:tab/>
        <w:tab/>
        <w:tab/>
        <w:tab/>
        <w:tab/>
        <w:tab/>
        <w:tab/>
        <w:t xml:space="preserve">«___»________20___ г. </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Комиссия в составе:</w:t>
      </w:r>
    </w:p>
    <w:p>
      <w:pPr>
        <w:pStyle w:val="Normal"/>
        <w:jc w:val="both"/>
        <w:rPr/>
      </w:pPr>
      <w:r>
        <w:rPr>
          <w:rFonts w:cs="Times New Roman" w:ascii="Times New Roman" w:hAnsi="Times New Roman"/>
        </w:rPr>
        <w:t>______________________________________</w:t>
      </w:r>
    </w:p>
    <w:p>
      <w:pPr>
        <w:pStyle w:val="Normal"/>
        <w:jc w:val="both"/>
        <w:rPr/>
      </w:pPr>
      <w:r>
        <w:rPr>
          <w:rFonts w:cs="Times New Roman" w:ascii="Times New Roman" w:hAnsi="Times New Roman"/>
        </w:rPr>
        <w:t>______________________________________</w:t>
      </w:r>
    </w:p>
    <w:p>
      <w:pPr>
        <w:pStyle w:val="Normal"/>
        <w:jc w:val="both"/>
        <w:rPr/>
      </w:pPr>
      <w:r>
        <w:rPr>
          <w:rFonts w:cs="Times New Roman" w:ascii="Times New Roman" w:hAnsi="Times New Roman"/>
        </w:rPr>
        <w:t>______________________________________</w:t>
      </w:r>
    </w:p>
    <w:p>
      <w:pPr>
        <w:pStyle w:val="Normal"/>
        <w:jc w:val="both"/>
        <w:rPr/>
      </w:pPr>
      <w:r>
        <w:rPr>
          <w:rFonts w:cs="Times New Roman" w:ascii="Times New Roman" w:hAnsi="Times New Roman"/>
        </w:rPr>
        <w:t xml:space="preserve">постановила: </w:t>
        <w:br/>
      </w:r>
    </w:p>
    <w:p>
      <w:pPr>
        <w:pStyle w:val="Normal"/>
        <w:jc w:val="both"/>
        <w:rPr/>
      </w:pPr>
      <w:r>
        <w:rPr>
          <w:rFonts w:cs="Times New Roman" w:ascii="Times New Roman" w:hAnsi="Times New Roman"/>
        </w:rPr>
        <w:t>Вывести из эксплуатации____________________________________________________</w:t>
      </w:r>
    </w:p>
    <w:p>
      <w:pPr>
        <w:pStyle w:val="Normal"/>
        <w:jc w:val="both"/>
        <w:rPr/>
      </w:pPr>
      <w:r>
        <w:rPr>
          <w:rFonts w:cs="Times New Roman" w:ascii="Times New Roman" w:hAnsi="Times New Roman"/>
        </w:rPr>
        <w:t>Характеристики оборудования: ______________________________________________</w:t>
      </w:r>
    </w:p>
    <w:p>
      <w:pPr>
        <w:pStyle w:val="Normal"/>
        <w:jc w:val="both"/>
        <w:rPr/>
      </w:pPr>
      <w:r>
        <w:rPr>
          <w:rFonts w:cs="Times New Roman" w:ascii="Times New Roman" w:hAnsi="Times New Roman"/>
        </w:rPr>
        <w:t>__________________________________________________________________________</w:t>
      </w:r>
    </w:p>
    <w:p>
      <w:pPr>
        <w:pStyle w:val="Normal"/>
        <w:jc w:val="both"/>
        <w:rPr/>
      </w:pPr>
      <w:r>
        <w:rPr>
          <w:rFonts w:cs="Times New Roman" w:ascii="Times New Roman" w:hAnsi="Times New Roman"/>
        </w:rPr>
        <w:t>__________________________________________________________________________</w:t>
      </w:r>
    </w:p>
    <w:p>
      <w:pPr>
        <w:pStyle w:val="Normal"/>
        <w:jc w:val="both"/>
        <w:rPr/>
      </w:pPr>
      <w:r>
        <w:rPr>
          <w:rFonts w:cs="Times New Roman" w:ascii="Times New Roman" w:hAnsi="Times New Roman"/>
        </w:rPr>
        <w:t>__________________________________________________________________________</w:t>
      </w:r>
    </w:p>
    <w:p>
      <w:pPr>
        <w:pStyle w:val="Normal"/>
        <w:jc w:val="both"/>
        <w:rPr/>
      </w:pPr>
      <w:r>
        <w:rPr>
          <w:rFonts w:cs="Times New Roman" w:ascii="Times New Roman" w:hAnsi="Times New Roman"/>
        </w:rPr>
        <w:t>Причина:__________________________________________________________________</w:t>
      </w:r>
    </w:p>
    <w:p>
      <w:pPr>
        <w:pStyle w:val="Normal"/>
        <w:jc w:val="both"/>
        <w:rPr>
          <w:rFonts w:ascii="Times New Roman" w:hAnsi="Times New Roman" w:cs="Times New Roman"/>
        </w:rPr>
      </w:pPr>
      <w:r>
        <w:rPr>
          <w:rFonts w:cs="Times New Roman" w:ascii="Times New Roman" w:hAnsi="Times New Roman"/>
        </w:rPr>
      </w:r>
    </w:p>
    <w:tbl>
      <w:tblPr>
        <w:tblW w:w="9405" w:type="dxa"/>
        <w:jc w:val="left"/>
        <w:tblInd w:w="60" w:type="dxa"/>
        <w:tblBorders/>
        <w:tblCellMar>
          <w:top w:w="60" w:type="dxa"/>
          <w:left w:w="60" w:type="dxa"/>
          <w:bottom w:w="60" w:type="dxa"/>
          <w:right w:w="60" w:type="dxa"/>
        </w:tblCellMar>
        <w:tblLook w:val="04a0"/>
      </w:tblPr>
      <w:tblGrid>
        <w:gridCol w:w="3064"/>
        <w:gridCol w:w="2926"/>
        <w:gridCol w:w="222"/>
        <w:gridCol w:w="869"/>
        <w:gridCol w:w="221"/>
        <w:gridCol w:w="2102"/>
      </w:tblGrid>
      <w:tr>
        <w:trPr/>
        <w:tc>
          <w:tcPr>
            <w:tcW w:w="3064" w:type="dxa"/>
            <w:tcBorders/>
            <w:shd w:fill="auto" w:val="clear"/>
          </w:tcPr>
          <w:p>
            <w:pPr>
              <w:pStyle w:val="Normal"/>
              <w:widowControl/>
              <w:bidi w:val="0"/>
              <w:spacing w:lineRule="auto" w:line="259" w:before="0" w:after="160"/>
              <w:jc w:val="left"/>
              <w:rPr/>
            </w:pPr>
            <w:r>
              <w:rPr>
                <w:rFonts w:cs="Times New Roman" w:ascii="Times New Roman" w:hAnsi="Times New Roman"/>
              </w:rPr>
              <w:t>Председатель комиссии:</w:t>
            </w:r>
          </w:p>
        </w:tc>
        <w:tc>
          <w:tcPr>
            <w:tcW w:w="2926" w:type="dxa"/>
            <w:tcBorders>
              <w:bottom w:val="single" w:sz="8" w:space="0" w:color="000000"/>
              <w:insideH w:val="single" w:sz="8" w:space="0" w:color="000000"/>
            </w:tcBorders>
            <w:shd w:fill="auto" w:val="clear"/>
            <w:vAlign w:val="bottom"/>
          </w:tcPr>
          <w:p>
            <w:pPr>
              <w:pStyle w:val="Normal"/>
              <w:spacing w:before="0" w:after="160"/>
              <w:jc w:val="center"/>
              <w:rPr/>
            </w:pPr>
            <w:r>
              <w:rPr>
                <w:rStyle w:val="Fill"/>
                <w:rFonts w:cs="Times New Roman" w:ascii="Times New Roman" w:hAnsi="Times New Roman"/>
                <w:b/>
                <w:i/>
              </w:rPr>
              <w:t>____________________</w:t>
            </w:r>
          </w:p>
        </w:tc>
        <w:tc>
          <w:tcPr>
            <w:tcW w:w="222" w:type="dxa"/>
            <w:tcBorders/>
            <w:shd w:fill="auto" w:val="clear"/>
          </w:tcPr>
          <w:p>
            <w:pPr>
              <w:pStyle w:val="Normal"/>
              <w:widowControl/>
              <w:bidi w:val="0"/>
              <w:spacing w:lineRule="auto" w:line="259" w:before="0" w:after="160"/>
              <w:jc w:val="left"/>
              <w:rPr/>
            </w:pPr>
            <w:r>
              <w:rPr>
                <w:rFonts w:cs="Times New Roman" w:ascii="Times New Roman" w:hAnsi="Times New Roman"/>
              </w:rPr>
              <w:t> </w:t>
            </w:r>
          </w:p>
        </w:tc>
        <w:tc>
          <w:tcPr>
            <w:tcW w:w="869" w:type="dxa"/>
            <w:tcBorders>
              <w:bottom w:val="single" w:sz="8" w:space="0" w:color="000000"/>
              <w:insideH w:val="single" w:sz="8" w:space="0" w:color="000000"/>
            </w:tcBorders>
            <w:shd w:fill="auto" w:val="clear"/>
          </w:tcPr>
          <w:p>
            <w:pPr>
              <w:pStyle w:val="Normal"/>
              <w:widowControl/>
              <w:bidi w:val="0"/>
              <w:spacing w:lineRule="auto" w:line="259" w:before="0" w:after="160"/>
              <w:jc w:val="left"/>
              <w:rPr/>
            </w:pPr>
            <w:r>
              <w:rPr>
                <w:rFonts w:cs="Times New Roman" w:ascii="Times New Roman" w:hAnsi="Times New Roman"/>
              </w:rPr>
              <w:t> </w:t>
            </w:r>
          </w:p>
        </w:tc>
        <w:tc>
          <w:tcPr>
            <w:tcW w:w="221" w:type="dxa"/>
            <w:tcBorders/>
            <w:shd w:fill="auto" w:val="clear"/>
          </w:tcPr>
          <w:p>
            <w:pPr>
              <w:pStyle w:val="Normal"/>
              <w:widowControl/>
              <w:bidi w:val="0"/>
              <w:spacing w:lineRule="auto" w:line="259" w:before="0" w:after="160"/>
              <w:jc w:val="left"/>
              <w:rPr/>
            </w:pPr>
            <w:r>
              <w:rPr>
                <w:rFonts w:cs="Times New Roman" w:ascii="Times New Roman" w:hAnsi="Times New Roman"/>
              </w:rPr>
              <w:t> </w:t>
            </w:r>
          </w:p>
        </w:tc>
        <w:tc>
          <w:tcPr>
            <w:tcW w:w="2102" w:type="dxa"/>
            <w:tcBorders>
              <w:bottom w:val="single" w:sz="8" w:space="0" w:color="000000"/>
              <w:insideH w:val="single" w:sz="8" w:space="0" w:color="000000"/>
            </w:tcBorders>
            <w:shd w:fill="auto" w:val="clear"/>
            <w:vAlign w:val="bottom"/>
          </w:tcPr>
          <w:p>
            <w:pPr>
              <w:pStyle w:val="Normal"/>
              <w:spacing w:before="0" w:after="160"/>
              <w:jc w:val="center"/>
              <w:rPr/>
            </w:pPr>
            <w:r>
              <w:rPr>
                <w:rStyle w:val="Fill"/>
                <w:rFonts w:cs="Times New Roman" w:ascii="Times New Roman" w:hAnsi="Times New Roman"/>
                <w:b/>
                <w:i/>
              </w:rPr>
              <w:t>__________</w:t>
            </w:r>
          </w:p>
        </w:tc>
      </w:tr>
      <w:tr>
        <w:trPr/>
        <w:tc>
          <w:tcPr>
            <w:tcW w:w="3064" w:type="dxa"/>
            <w:tcBorders/>
            <w:shd w:fill="auto" w:val="clear"/>
          </w:tcPr>
          <w:p>
            <w:pPr>
              <w:pStyle w:val="Normal"/>
              <w:spacing w:before="0" w:after="160"/>
              <w:jc w:val="center"/>
              <w:rPr/>
            </w:pPr>
            <w:r>
              <w:rPr>
                <w:rFonts w:cs="Times New Roman" w:ascii="Times New Roman" w:hAnsi="Times New Roman"/>
              </w:rPr>
              <w:t> </w:t>
            </w:r>
          </w:p>
        </w:tc>
        <w:tc>
          <w:tcPr>
            <w:tcW w:w="2926" w:type="dxa"/>
            <w:tcBorders>
              <w:top w:val="single" w:sz="8" w:space="0" w:color="000000"/>
            </w:tcBorders>
            <w:shd w:fill="auto" w:val="clear"/>
          </w:tcPr>
          <w:p>
            <w:pPr>
              <w:pStyle w:val="Normal"/>
              <w:spacing w:before="0" w:after="160"/>
              <w:jc w:val="center"/>
              <w:rPr/>
            </w:pPr>
            <w:r>
              <w:rPr>
                <w:rStyle w:val="Small"/>
              </w:rPr>
              <w:t>должность</w:t>
            </w:r>
          </w:p>
        </w:tc>
        <w:tc>
          <w:tcPr>
            <w:tcW w:w="222" w:type="dxa"/>
            <w:tcBorders/>
            <w:shd w:fill="auto" w:val="clear"/>
          </w:tcPr>
          <w:p>
            <w:pPr>
              <w:pStyle w:val="Normal"/>
              <w:spacing w:before="0" w:after="160"/>
              <w:jc w:val="center"/>
              <w:rPr/>
            </w:pPr>
            <w:r>
              <w:rPr>
                <w:rFonts w:cs="Times New Roman" w:ascii="Times New Roman" w:hAnsi="Times New Roman"/>
              </w:rPr>
              <w:t> </w:t>
            </w:r>
          </w:p>
        </w:tc>
        <w:tc>
          <w:tcPr>
            <w:tcW w:w="869" w:type="dxa"/>
            <w:tcBorders>
              <w:top w:val="single" w:sz="8" w:space="0" w:color="000000"/>
            </w:tcBorders>
            <w:shd w:fill="auto" w:val="clear"/>
          </w:tcPr>
          <w:p>
            <w:pPr>
              <w:pStyle w:val="Normal"/>
              <w:spacing w:before="0" w:after="160"/>
              <w:jc w:val="center"/>
              <w:rPr/>
            </w:pPr>
            <w:r>
              <w:rPr>
                <w:rStyle w:val="Small"/>
              </w:rPr>
              <w:t>подпись</w:t>
            </w:r>
          </w:p>
        </w:tc>
        <w:tc>
          <w:tcPr>
            <w:tcW w:w="221" w:type="dxa"/>
            <w:tcBorders/>
            <w:shd w:fill="auto" w:val="clear"/>
          </w:tcPr>
          <w:p>
            <w:pPr>
              <w:pStyle w:val="Normal"/>
              <w:spacing w:before="0" w:after="160"/>
              <w:jc w:val="center"/>
              <w:rPr/>
            </w:pPr>
            <w:r>
              <w:rPr>
                <w:rFonts w:cs="Times New Roman" w:ascii="Times New Roman" w:hAnsi="Times New Roman"/>
              </w:rPr>
              <w:t> </w:t>
            </w:r>
          </w:p>
        </w:tc>
        <w:tc>
          <w:tcPr>
            <w:tcW w:w="2102" w:type="dxa"/>
            <w:tcBorders>
              <w:top w:val="single" w:sz="8" w:space="0" w:color="000000"/>
            </w:tcBorders>
            <w:shd w:fill="auto" w:val="clear"/>
          </w:tcPr>
          <w:p>
            <w:pPr>
              <w:pStyle w:val="Normal"/>
              <w:spacing w:before="0" w:after="160"/>
              <w:jc w:val="center"/>
              <w:rPr/>
            </w:pPr>
            <w:r>
              <w:rPr>
                <w:rStyle w:val="Small"/>
              </w:rPr>
              <w:t>расшифровка подписи</w:t>
            </w:r>
          </w:p>
        </w:tc>
      </w:tr>
      <w:tr>
        <w:trPr/>
        <w:tc>
          <w:tcPr>
            <w:tcW w:w="3064" w:type="dxa"/>
            <w:tcBorders/>
            <w:shd w:fill="auto" w:val="clear"/>
          </w:tcPr>
          <w:p>
            <w:pPr>
              <w:pStyle w:val="Normal"/>
              <w:widowControl/>
              <w:bidi w:val="0"/>
              <w:spacing w:lineRule="auto" w:line="259" w:before="0" w:after="160"/>
              <w:jc w:val="left"/>
              <w:rPr/>
            </w:pPr>
            <w:r>
              <w:rPr>
                <w:rFonts w:cs="Times New Roman" w:ascii="Times New Roman" w:hAnsi="Times New Roman"/>
              </w:rPr>
              <w:t>Члены комиссии:</w:t>
            </w:r>
          </w:p>
        </w:tc>
        <w:tc>
          <w:tcPr>
            <w:tcW w:w="2926" w:type="dxa"/>
            <w:tcBorders>
              <w:top w:val="single" w:sz="8" w:space="0" w:color="000000"/>
              <w:bottom w:val="single" w:sz="8" w:space="0" w:color="000000"/>
              <w:insideH w:val="single" w:sz="8" w:space="0" w:color="000000"/>
            </w:tcBorders>
            <w:shd w:fill="auto" w:val="clear"/>
            <w:vAlign w:val="bottom"/>
          </w:tcPr>
          <w:p>
            <w:pPr>
              <w:pStyle w:val="Normal"/>
              <w:spacing w:before="0" w:after="160"/>
              <w:jc w:val="center"/>
              <w:rPr/>
            </w:pPr>
            <w:r>
              <w:rPr>
                <w:rStyle w:val="Fill"/>
                <w:rFonts w:cs="Times New Roman" w:ascii="Times New Roman" w:hAnsi="Times New Roman"/>
                <w:b/>
                <w:i/>
              </w:rPr>
              <w:t>______________</w:t>
            </w:r>
          </w:p>
        </w:tc>
        <w:tc>
          <w:tcPr>
            <w:tcW w:w="222" w:type="dxa"/>
            <w:tcBorders/>
            <w:shd w:fill="auto" w:val="clear"/>
          </w:tcPr>
          <w:p>
            <w:pPr>
              <w:pStyle w:val="Normal"/>
              <w:widowControl/>
              <w:bidi w:val="0"/>
              <w:spacing w:lineRule="auto" w:line="259" w:before="0" w:after="160"/>
              <w:jc w:val="left"/>
              <w:rPr/>
            </w:pPr>
            <w:r>
              <w:rPr>
                <w:rFonts w:cs="Times New Roman" w:ascii="Times New Roman" w:hAnsi="Times New Roman"/>
              </w:rPr>
              <w:t> </w:t>
            </w:r>
          </w:p>
        </w:tc>
        <w:tc>
          <w:tcPr>
            <w:tcW w:w="869" w:type="dxa"/>
            <w:tcBorders>
              <w:top w:val="single" w:sz="8" w:space="0" w:color="000000"/>
              <w:bottom w:val="single" w:sz="8" w:space="0" w:color="000000"/>
              <w:insideH w:val="single" w:sz="8" w:space="0" w:color="000000"/>
            </w:tcBorders>
            <w:shd w:fill="auto" w:val="clear"/>
          </w:tcPr>
          <w:p>
            <w:pPr>
              <w:pStyle w:val="Normal"/>
              <w:widowControl/>
              <w:bidi w:val="0"/>
              <w:spacing w:lineRule="auto" w:line="259" w:before="0" w:after="160"/>
              <w:jc w:val="left"/>
              <w:rPr/>
            </w:pPr>
            <w:r>
              <w:rPr>
                <w:rFonts w:cs="Times New Roman" w:ascii="Times New Roman" w:hAnsi="Times New Roman"/>
              </w:rPr>
              <w:t> </w:t>
            </w:r>
          </w:p>
        </w:tc>
        <w:tc>
          <w:tcPr>
            <w:tcW w:w="221" w:type="dxa"/>
            <w:tcBorders/>
            <w:shd w:fill="auto" w:val="clear"/>
          </w:tcPr>
          <w:p>
            <w:pPr>
              <w:pStyle w:val="Normal"/>
              <w:widowControl/>
              <w:bidi w:val="0"/>
              <w:spacing w:lineRule="auto" w:line="259" w:before="0" w:after="160"/>
              <w:jc w:val="left"/>
              <w:rPr/>
            </w:pPr>
            <w:r>
              <w:rPr>
                <w:rFonts w:cs="Times New Roman" w:ascii="Times New Roman" w:hAnsi="Times New Roman"/>
              </w:rPr>
              <w:t> </w:t>
            </w:r>
          </w:p>
        </w:tc>
        <w:tc>
          <w:tcPr>
            <w:tcW w:w="2102" w:type="dxa"/>
            <w:tcBorders>
              <w:top w:val="single" w:sz="8" w:space="0" w:color="000000"/>
              <w:bottom w:val="single" w:sz="8" w:space="0" w:color="000000"/>
              <w:insideH w:val="single" w:sz="8" w:space="0" w:color="000000"/>
            </w:tcBorders>
            <w:shd w:fill="auto" w:val="clear"/>
            <w:vAlign w:val="bottom"/>
          </w:tcPr>
          <w:p>
            <w:pPr>
              <w:pStyle w:val="Normal"/>
              <w:spacing w:before="0" w:after="160"/>
              <w:jc w:val="center"/>
              <w:rPr/>
            </w:pPr>
            <w:r>
              <w:rPr>
                <w:rStyle w:val="Fill"/>
                <w:rFonts w:cs="Times New Roman" w:ascii="Times New Roman" w:hAnsi="Times New Roman"/>
                <w:b/>
                <w:i/>
              </w:rPr>
              <w:t>___________</w:t>
            </w:r>
          </w:p>
        </w:tc>
      </w:tr>
      <w:tr>
        <w:trPr/>
        <w:tc>
          <w:tcPr>
            <w:tcW w:w="3064" w:type="dxa"/>
            <w:tcBorders/>
            <w:shd w:fill="auto" w:val="clear"/>
          </w:tcPr>
          <w:p>
            <w:pPr>
              <w:pStyle w:val="Normal"/>
              <w:spacing w:before="0" w:after="160"/>
              <w:jc w:val="center"/>
              <w:rPr/>
            </w:pPr>
            <w:r>
              <w:rPr>
                <w:rFonts w:cs="Times New Roman" w:ascii="Times New Roman" w:hAnsi="Times New Roman"/>
              </w:rPr>
              <w:t> </w:t>
            </w:r>
          </w:p>
        </w:tc>
        <w:tc>
          <w:tcPr>
            <w:tcW w:w="2926" w:type="dxa"/>
            <w:tcBorders>
              <w:top w:val="single" w:sz="8" w:space="0" w:color="000000"/>
            </w:tcBorders>
            <w:shd w:fill="auto" w:val="clear"/>
          </w:tcPr>
          <w:p>
            <w:pPr>
              <w:pStyle w:val="Normal"/>
              <w:spacing w:before="0" w:after="160"/>
              <w:jc w:val="center"/>
              <w:rPr/>
            </w:pPr>
            <w:r>
              <w:rPr>
                <w:rStyle w:val="Small"/>
              </w:rPr>
              <w:t>должность</w:t>
            </w:r>
          </w:p>
        </w:tc>
        <w:tc>
          <w:tcPr>
            <w:tcW w:w="222" w:type="dxa"/>
            <w:tcBorders/>
            <w:shd w:fill="auto" w:val="clear"/>
          </w:tcPr>
          <w:p>
            <w:pPr>
              <w:pStyle w:val="Normal"/>
              <w:spacing w:before="0" w:after="160"/>
              <w:jc w:val="center"/>
              <w:rPr/>
            </w:pPr>
            <w:r>
              <w:rPr>
                <w:rFonts w:cs="Times New Roman" w:ascii="Times New Roman" w:hAnsi="Times New Roman"/>
              </w:rPr>
              <w:t> </w:t>
            </w:r>
          </w:p>
        </w:tc>
        <w:tc>
          <w:tcPr>
            <w:tcW w:w="869" w:type="dxa"/>
            <w:tcBorders>
              <w:top w:val="single" w:sz="8" w:space="0" w:color="000000"/>
            </w:tcBorders>
            <w:shd w:fill="auto" w:val="clear"/>
          </w:tcPr>
          <w:p>
            <w:pPr>
              <w:pStyle w:val="Normal"/>
              <w:spacing w:before="0" w:after="160"/>
              <w:jc w:val="center"/>
              <w:rPr/>
            </w:pPr>
            <w:r>
              <w:rPr>
                <w:rStyle w:val="Small"/>
              </w:rPr>
              <w:t>подпись</w:t>
            </w:r>
          </w:p>
        </w:tc>
        <w:tc>
          <w:tcPr>
            <w:tcW w:w="221" w:type="dxa"/>
            <w:tcBorders/>
            <w:shd w:fill="auto" w:val="clear"/>
          </w:tcPr>
          <w:p>
            <w:pPr>
              <w:pStyle w:val="Normal"/>
              <w:spacing w:before="0" w:after="160"/>
              <w:jc w:val="center"/>
              <w:rPr/>
            </w:pPr>
            <w:r>
              <w:rPr>
                <w:rFonts w:cs="Times New Roman" w:ascii="Times New Roman" w:hAnsi="Times New Roman"/>
              </w:rPr>
              <w:t> </w:t>
            </w:r>
          </w:p>
        </w:tc>
        <w:tc>
          <w:tcPr>
            <w:tcW w:w="2102" w:type="dxa"/>
            <w:tcBorders>
              <w:top w:val="single" w:sz="8" w:space="0" w:color="000000"/>
            </w:tcBorders>
            <w:shd w:fill="auto" w:val="clear"/>
          </w:tcPr>
          <w:p>
            <w:pPr>
              <w:pStyle w:val="Normal"/>
              <w:spacing w:before="0" w:after="160"/>
              <w:jc w:val="center"/>
              <w:rPr/>
            </w:pPr>
            <w:r>
              <w:rPr>
                <w:rStyle w:val="Small"/>
              </w:rPr>
              <w:t>расшифровка подписи</w:t>
            </w:r>
          </w:p>
        </w:tc>
      </w:tr>
      <w:tr>
        <w:trPr/>
        <w:tc>
          <w:tcPr>
            <w:tcW w:w="3064" w:type="dxa"/>
            <w:tcBorders/>
            <w:shd w:fill="auto" w:val="clear"/>
          </w:tcPr>
          <w:p>
            <w:pPr>
              <w:pStyle w:val="Normal"/>
              <w:widowControl/>
              <w:bidi w:val="0"/>
              <w:spacing w:lineRule="auto" w:line="259" w:before="0" w:after="160"/>
              <w:jc w:val="left"/>
              <w:rPr/>
            </w:pPr>
            <w:r>
              <w:rPr>
                <w:rFonts w:cs="Times New Roman" w:ascii="Times New Roman" w:hAnsi="Times New Roman"/>
              </w:rPr>
              <w:t> </w:t>
            </w:r>
          </w:p>
        </w:tc>
        <w:tc>
          <w:tcPr>
            <w:tcW w:w="2926" w:type="dxa"/>
            <w:tcBorders>
              <w:top w:val="single" w:sz="8" w:space="0" w:color="000000"/>
              <w:bottom w:val="single" w:sz="8" w:space="0" w:color="000000"/>
              <w:insideH w:val="single" w:sz="8" w:space="0" w:color="000000"/>
            </w:tcBorders>
            <w:shd w:fill="auto" w:val="clear"/>
            <w:vAlign w:val="bottom"/>
          </w:tcPr>
          <w:p>
            <w:pPr>
              <w:pStyle w:val="Normal"/>
              <w:spacing w:before="0" w:after="160"/>
              <w:jc w:val="center"/>
              <w:rPr/>
            </w:pPr>
            <w:r>
              <w:rPr>
                <w:rStyle w:val="Fill"/>
                <w:rFonts w:cs="Times New Roman" w:ascii="Times New Roman" w:hAnsi="Times New Roman"/>
                <w:b/>
                <w:i/>
              </w:rPr>
              <w:t>_______</w:t>
            </w:r>
          </w:p>
        </w:tc>
        <w:tc>
          <w:tcPr>
            <w:tcW w:w="222" w:type="dxa"/>
            <w:tcBorders/>
            <w:shd w:fill="auto" w:val="clear"/>
          </w:tcPr>
          <w:p>
            <w:pPr>
              <w:pStyle w:val="Normal"/>
              <w:widowControl/>
              <w:bidi w:val="0"/>
              <w:spacing w:lineRule="auto" w:line="259" w:before="0" w:after="160"/>
              <w:jc w:val="left"/>
              <w:rPr/>
            </w:pPr>
            <w:r>
              <w:rPr>
                <w:rFonts w:cs="Times New Roman" w:ascii="Times New Roman" w:hAnsi="Times New Roman"/>
              </w:rPr>
              <w:t> </w:t>
            </w:r>
          </w:p>
        </w:tc>
        <w:tc>
          <w:tcPr>
            <w:tcW w:w="869" w:type="dxa"/>
            <w:tcBorders>
              <w:top w:val="single" w:sz="8" w:space="0" w:color="000000"/>
              <w:bottom w:val="single" w:sz="8" w:space="0" w:color="000000"/>
              <w:insideH w:val="single" w:sz="8" w:space="0" w:color="000000"/>
            </w:tcBorders>
            <w:shd w:fill="auto" w:val="clear"/>
          </w:tcPr>
          <w:p>
            <w:pPr>
              <w:pStyle w:val="Normal"/>
              <w:widowControl/>
              <w:bidi w:val="0"/>
              <w:spacing w:lineRule="auto" w:line="259" w:before="0" w:after="160"/>
              <w:jc w:val="left"/>
              <w:rPr/>
            </w:pPr>
            <w:r>
              <w:rPr>
                <w:rFonts w:cs="Times New Roman" w:ascii="Times New Roman" w:hAnsi="Times New Roman"/>
              </w:rPr>
              <w:t> </w:t>
            </w:r>
          </w:p>
        </w:tc>
        <w:tc>
          <w:tcPr>
            <w:tcW w:w="221" w:type="dxa"/>
            <w:tcBorders/>
            <w:shd w:fill="auto" w:val="clear"/>
          </w:tcPr>
          <w:p>
            <w:pPr>
              <w:pStyle w:val="Normal"/>
              <w:widowControl/>
              <w:bidi w:val="0"/>
              <w:spacing w:lineRule="auto" w:line="259" w:before="0" w:after="160"/>
              <w:jc w:val="left"/>
              <w:rPr/>
            </w:pPr>
            <w:r>
              <w:rPr>
                <w:rFonts w:cs="Times New Roman" w:ascii="Times New Roman" w:hAnsi="Times New Roman"/>
              </w:rPr>
              <w:t> </w:t>
            </w:r>
          </w:p>
        </w:tc>
        <w:tc>
          <w:tcPr>
            <w:tcW w:w="2102" w:type="dxa"/>
            <w:tcBorders>
              <w:top w:val="single" w:sz="8" w:space="0" w:color="000000"/>
              <w:bottom w:val="single" w:sz="8" w:space="0" w:color="000000"/>
              <w:insideH w:val="single" w:sz="8" w:space="0" w:color="000000"/>
            </w:tcBorders>
            <w:shd w:fill="auto" w:val="clear"/>
            <w:vAlign w:val="bottom"/>
          </w:tcPr>
          <w:p>
            <w:pPr>
              <w:pStyle w:val="Normal"/>
              <w:spacing w:before="0" w:after="160"/>
              <w:jc w:val="center"/>
              <w:rPr/>
            </w:pPr>
            <w:r>
              <w:rPr>
                <w:rStyle w:val="Fill"/>
                <w:rFonts w:cs="Times New Roman" w:ascii="Times New Roman" w:hAnsi="Times New Roman"/>
                <w:b/>
                <w:i/>
              </w:rPr>
              <w:t>___________</w:t>
            </w:r>
          </w:p>
        </w:tc>
      </w:tr>
      <w:tr>
        <w:trPr/>
        <w:tc>
          <w:tcPr>
            <w:tcW w:w="3064" w:type="dxa"/>
            <w:tcBorders/>
            <w:shd w:fill="auto" w:val="clear"/>
          </w:tcPr>
          <w:p>
            <w:pPr>
              <w:pStyle w:val="Normal"/>
              <w:spacing w:before="0" w:after="160"/>
              <w:jc w:val="center"/>
              <w:rPr/>
            </w:pPr>
            <w:r>
              <w:rPr>
                <w:rFonts w:cs="Times New Roman" w:ascii="Times New Roman" w:hAnsi="Times New Roman"/>
              </w:rPr>
              <w:t> </w:t>
            </w:r>
          </w:p>
        </w:tc>
        <w:tc>
          <w:tcPr>
            <w:tcW w:w="2926" w:type="dxa"/>
            <w:tcBorders>
              <w:top w:val="single" w:sz="8" w:space="0" w:color="000000"/>
            </w:tcBorders>
            <w:shd w:fill="auto" w:val="clear"/>
          </w:tcPr>
          <w:p>
            <w:pPr>
              <w:pStyle w:val="Normal"/>
              <w:spacing w:before="0" w:after="160"/>
              <w:jc w:val="center"/>
              <w:rPr/>
            </w:pPr>
            <w:r>
              <w:rPr>
                <w:rStyle w:val="Small"/>
              </w:rPr>
              <w:t>должность</w:t>
            </w:r>
          </w:p>
        </w:tc>
        <w:tc>
          <w:tcPr>
            <w:tcW w:w="222" w:type="dxa"/>
            <w:tcBorders/>
            <w:shd w:fill="auto" w:val="clear"/>
          </w:tcPr>
          <w:p>
            <w:pPr>
              <w:pStyle w:val="Normal"/>
              <w:spacing w:before="0" w:after="160"/>
              <w:jc w:val="center"/>
              <w:rPr/>
            </w:pPr>
            <w:r>
              <w:rPr>
                <w:rFonts w:cs="Times New Roman" w:ascii="Times New Roman" w:hAnsi="Times New Roman"/>
              </w:rPr>
              <w:t> </w:t>
            </w:r>
          </w:p>
        </w:tc>
        <w:tc>
          <w:tcPr>
            <w:tcW w:w="869" w:type="dxa"/>
            <w:tcBorders>
              <w:top w:val="single" w:sz="8" w:space="0" w:color="000000"/>
            </w:tcBorders>
            <w:shd w:fill="auto" w:val="clear"/>
          </w:tcPr>
          <w:p>
            <w:pPr>
              <w:pStyle w:val="Normal"/>
              <w:spacing w:before="0" w:after="160"/>
              <w:jc w:val="center"/>
              <w:rPr/>
            </w:pPr>
            <w:r>
              <w:rPr>
                <w:rStyle w:val="Small"/>
              </w:rPr>
              <w:t>подпись</w:t>
            </w:r>
          </w:p>
        </w:tc>
        <w:tc>
          <w:tcPr>
            <w:tcW w:w="221" w:type="dxa"/>
            <w:tcBorders/>
            <w:shd w:fill="auto" w:val="clear"/>
          </w:tcPr>
          <w:p>
            <w:pPr>
              <w:pStyle w:val="Normal"/>
              <w:spacing w:before="0" w:after="160"/>
              <w:jc w:val="center"/>
              <w:rPr/>
            </w:pPr>
            <w:r>
              <w:rPr>
                <w:rFonts w:cs="Times New Roman" w:ascii="Times New Roman" w:hAnsi="Times New Roman"/>
              </w:rPr>
              <w:t> </w:t>
            </w:r>
          </w:p>
        </w:tc>
        <w:tc>
          <w:tcPr>
            <w:tcW w:w="2102" w:type="dxa"/>
            <w:tcBorders>
              <w:top w:val="single" w:sz="8" w:space="0" w:color="000000"/>
            </w:tcBorders>
            <w:shd w:fill="auto" w:val="clear"/>
          </w:tcPr>
          <w:p>
            <w:pPr>
              <w:pStyle w:val="Normal"/>
              <w:spacing w:before="0" w:after="160"/>
              <w:jc w:val="center"/>
              <w:rPr/>
            </w:pPr>
            <w:r>
              <w:rPr>
                <w:rStyle w:val="Small"/>
              </w:rPr>
              <w:t>расшифровка подписи</w:t>
            </w:r>
          </w:p>
        </w:tc>
      </w:tr>
      <w:tr>
        <w:trPr/>
        <w:tc>
          <w:tcPr>
            <w:tcW w:w="3064" w:type="dxa"/>
            <w:tcBorders/>
            <w:shd w:fill="auto" w:val="clear"/>
          </w:tcPr>
          <w:p>
            <w:pPr>
              <w:pStyle w:val="Normal"/>
              <w:widowControl/>
              <w:bidi w:val="0"/>
              <w:spacing w:lineRule="auto" w:line="259" w:before="0" w:after="160"/>
              <w:jc w:val="left"/>
              <w:rPr/>
            </w:pPr>
            <w:r>
              <w:rPr>
                <w:rFonts w:cs="Times New Roman" w:ascii="Times New Roman" w:hAnsi="Times New Roman"/>
              </w:rPr>
              <w:t> </w:t>
            </w:r>
          </w:p>
        </w:tc>
        <w:tc>
          <w:tcPr>
            <w:tcW w:w="2926" w:type="dxa"/>
            <w:tcBorders>
              <w:top w:val="single" w:sz="8" w:space="0" w:color="000000"/>
              <w:bottom w:val="single" w:sz="8" w:space="0" w:color="000000"/>
              <w:insideH w:val="single" w:sz="8" w:space="0" w:color="000000"/>
            </w:tcBorders>
            <w:shd w:fill="auto" w:val="clear"/>
            <w:vAlign w:val="bottom"/>
          </w:tcPr>
          <w:p>
            <w:pPr>
              <w:pStyle w:val="Normal"/>
              <w:spacing w:before="0" w:after="160"/>
              <w:jc w:val="center"/>
              <w:rPr/>
            </w:pPr>
            <w:r>
              <w:rPr>
                <w:rStyle w:val="Fill"/>
                <w:rFonts w:cs="Times New Roman" w:ascii="Times New Roman" w:hAnsi="Times New Roman"/>
                <w:b/>
                <w:i/>
              </w:rPr>
              <w:t>_________</w:t>
            </w:r>
          </w:p>
        </w:tc>
        <w:tc>
          <w:tcPr>
            <w:tcW w:w="222" w:type="dxa"/>
            <w:tcBorders/>
            <w:shd w:fill="auto" w:val="clear"/>
          </w:tcPr>
          <w:p>
            <w:pPr>
              <w:pStyle w:val="Normal"/>
              <w:widowControl/>
              <w:bidi w:val="0"/>
              <w:spacing w:lineRule="auto" w:line="259" w:before="0" w:after="160"/>
              <w:jc w:val="left"/>
              <w:rPr/>
            </w:pPr>
            <w:r>
              <w:rPr>
                <w:rFonts w:cs="Times New Roman" w:ascii="Times New Roman" w:hAnsi="Times New Roman"/>
              </w:rPr>
              <w:t> </w:t>
            </w:r>
          </w:p>
        </w:tc>
        <w:tc>
          <w:tcPr>
            <w:tcW w:w="869" w:type="dxa"/>
            <w:tcBorders>
              <w:top w:val="single" w:sz="8" w:space="0" w:color="000000"/>
              <w:bottom w:val="single" w:sz="8" w:space="0" w:color="000000"/>
              <w:insideH w:val="single" w:sz="8" w:space="0" w:color="000000"/>
            </w:tcBorders>
            <w:shd w:fill="auto" w:val="clear"/>
          </w:tcPr>
          <w:p>
            <w:pPr>
              <w:pStyle w:val="Normal"/>
              <w:widowControl/>
              <w:bidi w:val="0"/>
              <w:spacing w:lineRule="auto" w:line="259" w:before="0" w:after="160"/>
              <w:jc w:val="left"/>
              <w:rPr/>
            </w:pPr>
            <w:r>
              <w:rPr>
                <w:rFonts w:cs="Times New Roman" w:ascii="Times New Roman" w:hAnsi="Times New Roman"/>
              </w:rPr>
              <w:t> </w:t>
            </w:r>
          </w:p>
        </w:tc>
        <w:tc>
          <w:tcPr>
            <w:tcW w:w="221" w:type="dxa"/>
            <w:tcBorders/>
            <w:shd w:fill="auto" w:val="clear"/>
          </w:tcPr>
          <w:p>
            <w:pPr>
              <w:pStyle w:val="Normal"/>
              <w:widowControl/>
              <w:bidi w:val="0"/>
              <w:spacing w:lineRule="auto" w:line="259" w:before="0" w:after="160"/>
              <w:jc w:val="left"/>
              <w:rPr/>
            </w:pPr>
            <w:r>
              <w:rPr>
                <w:rFonts w:cs="Times New Roman" w:ascii="Times New Roman" w:hAnsi="Times New Roman"/>
              </w:rPr>
              <w:t> </w:t>
            </w:r>
          </w:p>
        </w:tc>
        <w:tc>
          <w:tcPr>
            <w:tcW w:w="2102" w:type="dxa"/>
            <w:tcBorders>
              <w:top w:val="single" w:sz="8" w:space="0" w:color="000000"/>
              <w:bottom w:val="single" w:sz="8" w:space="0" w:color="000000"/>
              <w:insideH w:val="single" w:sz="8" w:space="0" w:color="000000"/>
            </w:tcBorders>
            <w:shd w:fill="auto" w:val="clear"/>
            <w:vAlign w:val="bottom"/>
          </w:tcPr>
          <w:p>
            <w:pPr>
              <w:pStyle w:val="Normal"/>
              <w:spacing w:before="0" w:after="160"/>
              <w:jc w:val="center"/>
              <w:rPr/>
            </w:pPr>
            <w:r>
              <w:rPr>
                <w:rStyle w:val="Fill"/>
                <w:rFonts w:cs="Times New Roman" w:ascii="Times New Roman" w:hAnsi="Times New Roman"/>
                <w:b/>
                <w:i/>
              </w:rPr>
              <w:t>____________</w:t>
            </w:r>
          </w:p>
        </w:tc>
      </w:tr>
      <w:tr>
        <w:trPr/>
        <w:tc>
          <w:tcPr>
            <w:tcW w:w="3064" w:type="dxa"/>
            <w:tcBorders/>
            <w:shd w:fill="auto" w:val="clear"/>
          </w:tcPr>
          <w:p>
            <w:pPr>
              <w:pStyle w:val="Normal"/>
              <w:spacing w:before="0" w:after="160"/>
              <w:jc w:val="center"/>
              <w:rPr/>
            </w:pPr>
            <w:r>
              <w:rPr>
                <w:rFonts w:cs="Times New Roman" w:ascii="Times New Roman" w:hAnsi="Times New Roman"/>
              </w:rPr>
              <w:t> </w:t>
            </w:r>
          </w:p>
        </w:tc>
        <w:tc>
          <w:tcPr>
            <w:tcW w:w="2926" w:type="dxa"/>
            <w:tcBorders>
              <w:top w:val="single" w:sz="8" w:space="0" w:color="000000"/>
            </w:tcBorders>
            <w:shd w:fill="auto" w:val="clear"/>
          </w:tcPr>
          <w:p>
            <w:pPr>
              <w:pStyle w:val="Normal"/>
              <w:spacing w:before="0" w:after="160"/>
              <w:jc w:val="center"/>
              <w:rPr/>
            </w:pPr>
            <w:r>
              <w:rPr>
                <w:rStyle w:val="Small"/>
              </w:rPr>
              <w:t>должность</w:t>
            </w:r>
          </w:p>
        </w:tc>
        <w:tc>
          <w:tcPr>
            <w:tcW w:w="222" w:type="dxa"/>
            <w:tcBorders/>
            <w:shd w:fill="auto" w:val="clear"/>
          </w:tcPr>
          <w:p>
            <w:pPr>
              <w:pStyle w:val="Normal"/>
              <w:spacing w:before="0" w:after="160"/>
              <w:jc w:val="center"/>
              <w:rPr/>
            </w:pPr>
            <w:r>
              <w:rPr>
                <w:rFonts w:cs="Times New Roman" w:ascii="Times New Roman" w:hAnsi="Times New Roman"/>
              </w:rPr>
              <w:t> </w:t>
            </w:r>
          </w:p>
        </w:tc>
        <w:tc>
          <w:tcPr>
            <w:tcW w:w="869" w:type="dxa"/>
            <w:tcBorders>
              <w:top w:val="single" w:sz="8" w:space="0" w:color="000000"/>
            </w:tcBorders>
            <w:shd w:fill="auto" w:val="clear"/>
          </w:tcPr>
          <w:p>
            <w:pPr>
              <w:pStyle w:val="Normal"/>
              <w:spacing w:before="0" w:after="160"/>
              <w:jc w:val="center"/>
              <w:rPr/>
            </w:pPr>
            <w:r>
              <w:rPr>
                <w:rStyle w:val="Small"/>
              </w:rPr>
              <w:t>подпись</w:t>
            </w:r>
          </w:p>
        </w:tc>
        <w:tc>
          <w:tcPr>
            <w:tcW w:w="221" w:type="dxa"/>
            <w:tcBorders/>
            <w:shd w:fill="auto" w:val="clear"/>
          </w:tcPr>
          <w:p>
            <w:pPr>
              <w:pStyle w:val="Normal"/>
              <w:spacing w:before="0" w:after="160"/>
              <w:jc w:val="center"/>
              <w:rPr/>
            </w:pPr>
            <w:r>
              <w:rPr>
                <w:rFonts w:cs="Times New Roman" w:ascii="Times New Roman" w:hAnsi="Times New Roman"/>
              </w:rPr>
              <w:t> </w:t>
            </w:r>
          </w:p>
        </w:tc>
        <w:tc>
          <w:tcPr>
            <w:tcW w:w="2102" w:type="dxa"/>
            <w:tcBorders>
              <w:top w:val="single" w:sz="8" w:space="0" w:color="000000"/>
            </w:tcBorders>
            <w:shd w:fill="auto" w:val="clear"/>
          </w:tcPr>
          <w:p>
            <w:pPr>
              <w:pStyle w:val="Normal"/>
              <w:spacing w:before="0" w:after="160"/>
              <w:jc w:val="center"/>
              <w:rPr/>
            </w:pPr>
            <w:r>
              <w:rPr>
                <w:rStyle w:val="Small"/>
              </w:rPr>
              <w:t>расшифровка подписи</w:t>
            </w:r>
          </w:p>
        </w:tc>
      </w:tr>
    </w:tbl>
    <w:p>
      <w:pPr>
        <w:pStyle w:val="Normal"/>
        <w:spacing w:lineRule="auto" w:line="240" w:before="0" w:after="0"/>
        <w:jc w:val="right"/>
        <w:rPr/>
      </w:pPr>
      <w:r>
        <w:rPr>
          <w:rFonts w:cs="Times New Roman" w:ascii="Times New Roman" w:hAnsi="Times New Roman"/>
        </w:rPr>
        <w:tab/>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sz w:val="20"/>
          <w:szCs w:val="20"/>
        </w:rPr>
      </w:pPr>
      <w:r>
        <w:rPr>
          <w:rFonts w:cs="Times New Roman" w:ascii="Times New Roman" w:hAnsi="Times New Roman"/>
          <w:sz w:val="20"/>
          <w:szCs w:val="20"/>
        </w:rPr>
        <w:t>Приложение 2.7</w:t>
      </w:r>
    </w:p>
    <w:p>
      <w:pPr>
        <w:pStyle w:val="Normal"/>
        <w:spacing w:lineRule="auto" w:line="240" w:before="0" w:after="0"/>
        <w:jc w:val="right"/>
        <w:rPr>
          <w:sz w:val="20"/>
          <w:szCs w:val="20"/>
        </w:rPr>
      </w:pPr>
      <w:r>
        <w:rPr>
          <w:rFonts w:cs="Times New Roman" w:ascii="Times New Roman" w:hAnsi="Times New Roman"/>
          <w:sz w:val="20"/>
          <w:szCs w:val="20"/>
        </w:rPr>
        <w:t>к учетной политике</w:t>
      </w:r>
    </w:p>
    <w:p>
      <w:pPr>
        <w:pStyle w:val="Normal"/>
        <w:spacing w:before="0" w:after="0"/>
        <w:jc w:val="center"/>
        <w:rPr>
          <w:sz w:val="20"/>
          <w:szCs w:val="20"/>
        </w:rPr>
      </w:pPr>
      <w:r>
        <w:rPr>
          <w:rFonts w:cs="Times New Roman" w:ascii="Times New Roman" w:hAnsi="Times New Roman"/>
          <w:b/>
          <w:sz w:val="20"/>
          <w:szCs w:val="20"/>
        </w:rPr>
        <w:t>Справка</w:t>
      </w:r>
    </w:p>
    <w:p>
      <w:pPr>
        <w:pStyle w:val="Normal"/>
        <w:spacing w:before="0" w:after="0"/>
        <w:jc w:val="center"/>
        <w:rPr>
          <w:sz w:val="20"/>
          <w:szCs w:val="20"/>
        </w:rPr>
      </w:pPr>
      <w:r>
        <w:rPr>
          <w:rFonts w:cs="Times New Roman" w:ascii="Times New Roman" w:hAnsi="Times New Roman"/>
          <w:b/>
          <w:sz w:val="20"/>
          <w:szCs w:val="20"/>
        </w:rPr>
        <w:t>о фактическом наличии денежных средств, хранящихся в кассе</w:t>
      </w:r>
    </w:p>
    <w:p>
      <w:pPr>
        <w:pStyle w:val="HTMLPreformatted"/>
        <w:shd w:val="clear" w:color="auto" w:fill="FFFFFF"/>
        <w:jc w:val="center"/>
        <w:rPr>
          <w:rFonts w:ascii="Times New Roman" w:hAnsi="Times New Roman" w:cs="Times New Roman"/>
          <w:color w:val="000000"/>
        </w:rPr>
      </w:pPr>
      <w:r>
        <w:rPr>
          <w:rFonts w:cs="Times New Roman" w:ascii="Times New Roman" w:hAnsi="Times New Roman"/>
          <w:color w:val="000000"/>
        </w:rPr>
      </w:r>
    </w:p>
    <w:p>
      <w:pPr>
        <w:pStyle w:val="HTMLPreformatted"/>
        <w:shd w:val="clear" w:color="auto" w:fill="FFFFFF"/>
        <w:jc w:val="center"/>
        <w:rPr/>
      </w:pPr>
      <w:r>
        <w:rPr>
          <w:rFonts w:cs="Times New Roman" w:ascii="Times New Roman" w:hAnsi="Times New Roman"/>
          <w:b/>
          <w:color w:val="000000"/>
        </w:rPr>
        <w:t>по состоянию на «______»_______________г.</w:t>
      </w:r>
    </w:p>
    <w:p>
      <w:pPr>
        <w:pStyle w:val="HTMLPreformatted"/>
        <w:shd w:val="clear" w:color="auto" w:fill="FFFFFF"/>
        <w:rPr>
          <w:rFonts w:ascii="Times New Roman" w:hAnsi="Times New Roman" w:cs="Times New Roman"/>
          <w:color w:val="000000"/>
        </w:rPr>
      </w:pPr>
      <w:r>
        <w:rPr>
          <w:rFonts w:cs="Times New Roman" w:ascii="Times New Roman" w:hAnsi="Times New Roman"/>
          <w:color w:val="000000"/>
        </w:rPr>
      </w:r>
    </w:p>
    <w:p>
      <w:pPr>
        <w:pStyle w:val="HTMLPreformatted"/>
        <w:shd w:val="clear" w:color="auto" w:fill="FFFFFF"/>
        <w:rPr/>
      </w:pPr>
      <w:r>
        <w:rPr>
          <w:rFonts w:cs="Times New Roman" w:ascii="Times New Roman" w:hAnsi="Times New Roman"/>
          <w:color w:val="000000"/>
        </w:rPr>
        <w:t>1. Остаток наличных денежных средств по</w:t>
      </w:r>
    </w:p>
    <w:p>
      <w:pPr>
        <w:pStyle w:val="HTMLPreformatted"/>
        <w:shd w:val="clear" w:color="auto" w:fill="FFFFFF"/>
        <w:rPr/>
      </w:pPr>
      <w:r>
        <w:rPr>
          <w:rFonts w:cs="Times New Roman" w:ascii="Times New Roman" w:hAnsi="Times New Roman"/>
          <w:color w:val="000000"/>
        </w:rPr>
        <w:t xml:space="preserve"> </w:t>
      </w:r>
      <w:r>
        <w:rPr>
          <w:rFonts w:cs="Times New Roman" w:ascii="Times New Roman" w:hAnsi="Times New Roman"/>
          <w:color w:val="000000"/>
        </w:rPr>
        <w:t>кассовой книге                            ________ руб.   __________ коп.</w:t>
      </w:r>
    </w:p>
    <w:p>
      <w:pPr>
        <w:pStyle w:val="HTMLPreformatted"/>
        <w:shd w:val="clear" w:color="auto" w:fill="FFFFFF"/>
        <w:rPr/>
      </w:pPr>
      <w:bookmarkStart w:id="506" w:name="102382"/>
      <w:bookmarkEnd w:id="506"/>
      <w:r>
        <w:rPr>
          <w:rFonts w:cs="Times New Roman" w:ascii="Times New Roman" w:hAnsi="Times New Roman"/>
          <w:color w:val="000000"/>
        </w:rPr>
        <w:t xml:space="preserve"> </w:t>
      </w:r>
      <w:r>
        <w:rPr>
          <w:rFonts w:cs="Times New Roman" w:ascii="Times New Roman" w:hAnsi="Times New Roman"/>
          <w:color w:val="000000"/>
        </w:rPr>
        <w:t>2. Выплачено по не проведенным по учету</w:t>
      </w:r>
    </w:p>
    <w:p>
      <w:pPr>
        <w:pStyle w:val="HTMLPreformatted"/>
        <w:shd w:val="clear" w:color="auto" w:fill="FFFFFF"/>
        <w:rPr/>
      </w:pPr>
      <w:r>
        <w:rPr>
          <w:rFonts w:cs="Times New Roman" w:ascii="Times New Roman" w:hAnsi="Times New Roman"/>
          <w:color w:val="000000"/>
        </w:rPr>
        <w:t xml:space="preserve"> </w:t>
      </w:r>
      <w:r>
        <w:rPr>
          <w:rFonts w:cs="Times New Roman" w:ascii="Times New Roman" w:hAnsi="Times New Roman"/>
          <w:color w:val="000000"/>
        </w:rPr>
        <w:t>первичным учетным документам              ________ руб.   __________ коп.</w:t>
      </w:r>
    </w:p>
    <w:p>
      <w:pPr>
        <w:pStyle w:val="HTMLPreformatted"/>
        <w:shd w:val="clear" w:color="auto" w:fill="FFFFFF"/>
        <w:rPr/>
      </w:pPr>
      <w:bookmarkStart w:id="507" w:name="102383"/>
      <w:bookmarkEnd w:id="507"/>
      <w:r>
        <w:rPr>
          <w:rFonts w:cs="Times New Roman" w:ascii="Times New Roman" w:hAnsi="Times New Roman"/>
          <w:color w:val="000000"/>
        </w:rPr>
        <w:t xml:space="preserve"> </w:t>
      </w:r>
      <w:r>
        <w:rPr>
          <w:rFonts w:cs="Times New Roman" w:ascii="Times New Roman" w:hAnsi="Times New Roman"/>
          <w:color w:val="000000"/>
        </w:rPr>
        <w:t>в том числе:</w:t>
      </w:r>
    </w:p>
    <w:p>
      <w:pPr>
        <w:pStyle w:val="HTMLPreformatted"/>
        <w:shd w:val="clear" w:color="auto" w:fill="FFFFFF"/>
        <w:rPr/>
      </w:pPr>
      <w:bookmarkStart w:id="508" w:name="102384"/>
      <w:bookmarkEnd w:id="508"/>
      <w:r>
        <w:rPr>
          <w:rFonts w:cs="Times New Roman" w:ascii="Times New Roman" w:hAnsi="Times New Roman"/>
          <w:color w:val="000000"/>
        </w:rPr>
        <w:t xml:space="preserve"> </w:t>
      </w:r>
      <w:r>
        <w:rPr>
          <w:rFonts w:cs="Times New Roman" w:ascii="Times New Roman" w:hAnsi="Times New Roman"/>
          <w:color w:val="000000"/>
        </w:rPr>
        <w:t>расчетно-платежная (платежная) ведомость</w:t>
      </w:r>
    </w:p>
    <w:p>
      <w:pPr>
        <w:pStyle w:val="HTMLPreformatted"/>
        <w:shd w:val="clear" w:color="auto" w:fill="FFFFFF"/>
        <w:rPr/>
      </w:pPr>
      <w:r>
        <w:rPr>
          <w:rFonts w:cs="Times New Roman" w:ascii="Times New Roman" w:hAnsi="Times New Roman"/>
          <w:color w:val="000000"/>
        </w:rPr>
        <w:t xml:space="preserve"> </w:t>
      </w:r>
      <w:r>
        <w:rPr>
          <w:rFonts w:cs="Times New Roman" w:ascii="Times New Roman" w:hAnsi="Times New Roman"/>
          <w:color w:val="000000"/>
        </w:rPr>
        <w:t>N ______________                          ________ руб.   __________ коп.</w:t>
      </w:r>
    </w:p>
    <w:p>
      <w:pPr>
        <w:pStyle w:val="HTMLPreformatted"/>
        <w:shd w:val="clear" w:color="auto" w:fill="FFFFFF"/>
        <w:rPr/>
      </w:pPr>
      <w:r>
        <w:rPr>
          <w:rFonts w:cs="Times New Roman" w:ascii="Times New Roman" w:hAnsi="Times New Roman"/>
          <w:color w:val="000000"/>
        </w:rPr>
        <w:t xml:space="preserve"> </w:t>
      </w:r>
      <w:r>
        <w:rPr>
          <w:rFonts w:cs="Times New Roman" w:ascii="Times New Roman" w:hAnsi="Times New Roman"/>
          <w:color w:val="000000"/>
        </w:rPr>
        <w:t>________________________________________  ________ руб.   __________ коп.</w:t>
      </w:r>
    </w:p>
    <w:p>
      <w:pPr>
        <w:pStyle w:val="HTMLPreformatted"/>
        <w:shd w:val="clear" w:color="auto" w:fill="FFFFFF"/>
        <w:rPr/>
      </w:pPr>
      <w:r>
        <w:rPr>
          <w:rFonts w:cs="Times New Roman" w:ascii="Times New Roman" w:hAnsi="Times New Roman"/>
          <w:color w:val="000000"/>
        </w:rPr>
        <w:t xml:space="preserve"> </w:t>
      </w:r>
      <w:r>
        <w:rPr>
          <w:rFonts w:cs="Times New Roman" w:ascii="Times New Roman" w:hAnsi="Times New Roman"/>
          <w:color w:val="000000"/>
        </w:rPr>
        <w:t>________________________________________  ________ руб.   __________ коп.</w:t>
      </w:r>
    </w:p>
    <w:p>
      <w:pPr>
        <w:pStyle w:val="HTMLPreformatted"/>
        <w:shd w:val="clear" w:color="auto" w:fill="FFFFFF"/>
        <w:rPr/>
      </w:pPr>
      <w:bookmarkStart w:id="509" w:name="102385"/>
      <w:bookmarkEnd w:id="509"/>
      <w:r>
        <w:rPr>
          <w:rFonts w:cs="Times New Roman" w:ascii="Times New Roman" w:hAnsi="Times New Roman"/>
          <w:color w:val="000000"/>
        </w:rPr>
        <w:t xml:space="preserve"> </w:t>
      </w:r>
      <w:r>
        <w:rPr>
          <w:rFonts w:cs="Times New Roman" w:ascii="Times New Roman" w:hAnsi="Times New Roman"/>
          <w:color w:val="000000"/>
        </w:rPr>
        <w:t>3. Остаток наличных денежных средств с</w:t>
      </w:r>
    </w:p>
    <w:p>
      <w:pPr>
        <w:pStyle w:val="HTMLPreformatted"/>
        <w:shd w:val="clear" w:color="auto" w:fill="FFFFFF"/>
        <w:rPr/>
      </w:pPr>
      <w:r>
        <w:rPr>
          <w:rFonts w:cs="Times New Roman" w:ascii="Times New Roman" w:hAnsi="Times New Roman"/>
          <w:color w:val="000000"/>
        </w:rPr>
        <w:t xml:space="preserve"> </w:t>
      </w:r>
      <w:r>
        <w:rPr>
          <w:rFonts w:cs="Times New Roman" w:ascii="Times New Roman" w:hAnsi="Times New Roman"/>
          <w:color w:val="000000"/>
        </w:rPr>
        <w:t>учетом не проведенных по учету первичных</w:t>
      </w:r>
    </w:p>
    <w:p>
      <w:pPr>
        <w:pStyle w:val="HTMLPreformatted"/>
        <w:shd w:val="clear" w:color="auto" w:fill="FFFFFF"/>
        <w:rPr/>
      </w:pPr>
      <w:r>
        <w:rPr>
          <w:rFonts w:cs="Times New Roman" w:ascii="Times New Roman" w:hAnsi="Times New Roman"/>
          <w:color w:val="000000"/>
        </w:rPr>
        <w:t xml:space="preserve"> </w:t>
      </w:r>
      <w:r>
        <w:rPr>
          <w:rFonts w:cs="Times New Roman" w:ascii="Times New Roman" w:hAnsi="Times New Roman"/>
          <w:color w:val="000000"/>
        </w:rPr>
        <w:t>учетных документов                        ________ руб.   __________ коп.</w:t>
      </w:r>
    </w:p>
    <w:p>
      <w:pPr>
        <w:pStyle w:val="HTMLPreformatted"/>
        <w:shd w:val="clear" w:color="auto" w:fill="FFFFFF"/>
        <w:rPr/>
      </w:pPr>
      <w:bookmarkStart w:id="510" w:name="102386"/>
      <w:bookmarkEnd w:id="510"/>
      <w:r>
        <w:rPr>
          <w:rFonts w:cs="Times New Roman" w:ascii="Times New Roman" w:hAnsi="Times New Roman"/>
          <w:color w:val="000000"/>
        </w:rPr>
        <w:t xml:space="preserve"> </w:t>
      </w:r>
      <w:r>
        <w:rPr>
          <w:rFonts w:cs="Times New Roman" w:ascii="Times New Roman" w:hAnsi="Times New Roman"/>
          <w:color w:val="000000"/>
        </w:rPr>
        <w:t>4. Фактическое наличие денежных средств   ________ руб.   __________ коп.</w:t>
      </w:r>
    </w:p>
    <w:p>
      <w:pPr>
        <w:pStyle w:val="HTMLPreformatted"/>
        <w:shd w:val="clear" w:color="auto" w:fill="FFFFFF"/>
        <w:rPr/>
      </w:pPr>
      <w:bookmarkStart w:id="511" w:name="102387"/>
      <w:bookmarkEnd w:id="511"/>
      <w:r>
        <w:rPr>
          <w:rFonts w:cs="Times New Roman" w:ascii="Times New Roman" w:hAnsi="Times New Roman"/>
          <w:color w:val="000000"/>
        </w:rPr>
        <w:t xml:space="preserve"> </w:t>
      </w:r>
      <w:r>
        <w:rPr>
          <w:rFonts w:cs="Times New Roman" w:ascii="Times New Roman" w:hAnsi="Times New Roman"/>
          <w:color w:val="000000"/>
        </w:rPr>
        <w:t>в том числе:</w:t>
      </w:r>
    </w:p>
    <w:p>
      <w:pPr>
        <w:pStyle w:val="HTMLPreformatted"/>
        <w:shd w:val="clear" w:color="auto" w:fill="FFFFFF"/>
        <w:rPr/>
      </w:pPr>
      <w:bookmarkStart w:id="512" w:name="102388"/>
      <w:bookmarkEnd w:id="512"/>
      <w:r>
        <w:rPr>
          <w:rFonts w:cs="Times New Roman" w:ascii="Times New Roman" w:hAnsi="Times New Roman"/>
          <w:color w:val="000000"/>
        </w:rPr>
        <w:t xml:space="preserve"> </w:t>
      </w:r>
      <w:r>
        <w:rPr>
          <w:rFonts w:cs="Times New Roman" w:ascii="Times New Roman" w:hAnsi="Times New Roman"/>
          <w:color w:val="000000"/>
        </w:rPr>
        <w:t>по 5000 руб. x..... штук - _____________  ________ руб.</w:t>
      </w:r>
    </w:p>
    <w:p>
      <w:pPr>
        <w:pStyle w:val="HTMLPreformatted"/>
        <w:shd w:val="clear" w:color="auto" w:fill="FFFFFF"/>
        <w:rPr>
          <w:rFonts w:ascii="Times New Roman" w:hAnsi="Times New Roman" w:cs="Times New Roman"/>
          <w:color w:val="000000"/>
        </w:rPr>
      </w:pPr>
      <w:r>
        <w:rPr>
          <w:rFonts w:cs="Times New Roman" w:ascii="Times New Roman" w:hAnsi="Times New Roman"/>
          <w:color w:val="000000"/>
        </w:rPr>
      </w:r>
    </w:p>
    <w:p>
      <w:pPr>
        <w:pStyle w:val="HTMLPreformatted"/>
        <w:shd w:val="clear" w:color="auto" w:fill="FFFFFF"/>
        <w:rPr/>
      </w:pPr>
      <w:bookmarkStart w:id="513" w:name="102389"/>
      <w:bookmarkEnd w:id="513"/>
      <w:r>
        <w:rPr>
          <w:rFonts w:cs="Times New Roman" w:ascii="Times New Roman" w:hAnsi="Times New Roman"/>
          <w:color w:val="000000"/>
        </w:rPr>
        <w:t xml:space="preserve"> </w:t>
      </w:r>
      <w:r>
        <w:rPr>
          <w:rFonts w:cs="Times New Roman" w:ascii="Times New Roman" w:hAnsi="Times New Roman"/>
          <w:color w:val="000000"/>
        </w:rPr>
        <w:t>по 1000 руб. x..... штук - _____________  ________ руб.</w:t>
      </w:r>
    </w:p>
    <w:p>
      <w:pPr>
        <w:pStyle w:val="HTMLPreformatted"/>
        <w:shd w:val="clear" w:color="auto" w:fill="FFFFFF"/>
        <w:rPr>
          <w:rFonts w:ascii="Times New Roman" w:hAnsi="Times New Roman" w:cs="Times New Roman"/>
          <w:color w:val="000000"/>
        </w:rPr>
      </w:pPr>
      <w:r>
        <w:rPr>
          <w:rFonts w:cs="Times New Roman" w:ascii="Times New Roman" w:hAnsi="Times New Roman"/>
          <w:color w:val="000000"/>
        </w:rPr>
      </w:r>
    </w:p>
    <w:p>
      <w:pPr>
        <w:pStyle w:val="HTMLPreformatted"/>
        <w:shd w:val="clear" w:color="auto" w:fill="FFFFFF"/>
        <w:rPr/>
      </w:pPr>
      <w:bookmarkStart w:id="514" w:name="102390"/>
      <w:bookmarkEnd w:id="514"/>
      <w:r>
        <w:rPr>
          <w:rFonts w:cs="Times New Roman" w:ascii="Times New Roman" w:hAnsi="Times New Roman"/>
          <w:color w:val="000000"/>
        </w:rPr>
        <w:t xml:space="preserve"> </w:t>
      </w:r>
      <w:r>
        <w:rPr>
          <w:rFonts w:cs="Times New Roman" w:ascii="Times New Roman" w:hAnsi="Times New Roman"/>
          <w:color w:val="000000"/>
        </w:rPr>
        <w:t>по 500 руб. x...... штук - _____________  ________ руб.</w:t>
      </w:r>
    </w:p>
    <w:p>
      <w:pPr>
        <w:pStyle w:val="HTMLPreformatted"/>
        <w:shd w:val="clear" w:color="auto" w:fill="FFFFFF"/>
        <w:rPr>
          <w:rFonts w:ascii="Times New Roman" w:hAnsi="Times New Roman" w:cs="Times New Roman"/>
          <w:color w:val="000000"/>
        </w:rPr>
      </w:pPr>
      <w:r>
        <w:rPr>
          <w:rFonts w:cs="Times New Roman" w:ascii="Times New Roman" w:hAnsi="Times New Roman"/>
          <w:color w:val="000000"/>
        </w:rPr>
      </w:r>
    </w:p>
    <w:p>
      <w:pPr>
        <w:pStyle w:val="HTMLPreformatted"/>
        <w:shd w:val="clear" w:color="auto" w:fill="FFFFFF"/>
        <w:rPr/>
      </w:pPr>
      <w:bookmarkStart w:id="515" w:name="102391"/>
      <w:bookmarkEnd w:id="515"/>
      <w:r>
        <w:rPr>
          <w:rFonts w:cs="Times New Roman" w:ascii="Times New Roman" w:hAnsi="Times New Roman"/>
          <w:color w:val="000000"/>
        </w:rPr>
        <w:t xml:space="preserve"> </w:t>
      </w:r>
      <w:r>
        <w:rPr>
          <w:rFonts w:cs="Times New Roman" w:ascii="Times New Roman" w:hAnsi="Times New Roman"/>
          <w:color w:val="000000"/>
        </w:rPr>
        <w:t>по 100 руб. x...... штук - _____________  ________ руб.</w:t>
      </w:r>
    </w:p>
    <w:p>
      <w:pPr>
        <w:pStyle w:val="HTMLPreformatted"/>
        <w:shd w:val="clear" w:color="auto" w:fill="FFFFFF"/>
        <w:rPr>
          <w:rFonts w:ascii="Times New Roman" w:hAnsi="Times New Roman" w:cs="Times New Roman"/>
          <w:color w:val="000000"/>
        </w:rPr>
      </w:pPr>
      <w:r>
        <w:rPr>
          <w:rFonts w:cs="Times New Roman" w:ascii="Times New Roman" w:hAnsi="Times New Roman"/>
          <w:color w:val="000000"/>
        </w:rPr>
      </w:r>
    </w:p>
    <w:p>
      <w:pPr>
        <w:pStyle w:val="HTMLPreformatted"/>
        <w:shd w:val="clear" w:color="auto" w:fill="FFFFFF"/>
        <w:rPr/>
      </w:pPr>
      <w:bookmarkStart w:id="516" w:name="102392"/>
      <w:bookmarkEnd w:id="516"/>
      <w:r>
        <w:rPr>
          <w:rFonts w:cs="Times New Roman" w:ascii="Times New Roman" w:hAnsi="Times New Roman"/>
          <w:color w:val="000000"/>
        </w:rPr>
        <w:t xml:space="preserve"> </w:t>
      </w:r>
      <w:r>
        <w:rPr>
          <w:rFonts w:cs="Times New Roman" w:ascii="Times New Roman" w:hAnsi="Times New Roman"/>
          <w:color w:val="000000"/>
        </w:rPr>
        <w:t>по 50 руб. x....... штук - _____________  ________ руб.</w:t>
      </w:r>
    </w:p>
    <w:p>
      <w:pPr>
        <w:pStyle w:val="HTMLPreformatted"/>
        <w:shd w:val="clear" w:color="auto" w:fill="FFFFFF"/>
        <w:rPr>
          <w:rFonts w:ascii="Times New Roman" w:hAnsi="Times New Roman" w:cs="Times New Roman"/>
          <w:color w:val="000000"/>
        </w:rPr>
      </w:pPr>
      <w:r>
        <w:rPr>
          <w:rFonts w:cs="Times New Roman" w:ascii="Times New Roman" w:hAnsi="Times New Roman"/>
          <w:color w:val="000000"/>
        </w:rPr>
      </w:r>
    </w:p>
    <w:p>
      <w:pPr>
        <w:pStyle w:val="HTMLPreformatted"/>
        <w:shd w:val="clear" w:color="auto" w:fill="FFFFFF"/>
        <w:rPr/>
      </w:pPr>
      <w:bookmarkStart w:id="517" w:name="102393"/>
      <w:bookmarkEnd w:id="517"/>
      <w:r>
        <w:rPr>
          <w:rFonts w:cs="Times New Roman" w:ascii="Times New Roman" w:hAnsi="Times New Roman"/>
          <w:color w:val="000000"/>
        </w:rPr>
        <w:t xml:space="preserve"> </w:t>
      </w:r>
      <w:r>
        <w:rPr>
          <w:rFonts w:cs="Times New Roman" w:ascii="Times New Roman" w:hAnsi="Times New Roman"/>
          <w:color w:val="000000"/>
        </w:rPr>
        <w:t>по 10 руб. x....... штук - _____________  ________ руб.</w:t>
      </w:r>
    </w:p>
    <w:p>
      <w:pPr>
        <w:pStyle w:val="HTMLPreformatted"/>
        <w:shd w:val="clear" w:color="auto" w:fill="FFFFFF"/>
        <w:rPr>
          <w:rFonts w:ascii="Times New Roman" w:hAnsi="Times New Roman" w:cs="Times New Roman"/>
          <w:color w:val="000000"/>
        </w:rPr>
      </w:pPr>
      <w:r>
        <w:rPr>
          <w:rFonts w:cs="Times New Roman" w:ascii="Times New Roman" w:hAnsi="Times New Roman"/>
          <w:color w:val="000000"/>
        </w:rPr>
      </w:r>
    </w:p>
    <w:p>
      <w:pPr>
        <w:pStyle w:val="HTMLPreformatted"/>
        <w:shd w:val="clear" w:color="auto" w:fill="FFFFFF"/>
        <w:rPr/>
      </w:pPr>
      <w:bookmarkStart w:id="518" w:name="102394"/>
      <w:bookmarkEnd w:id="518"/>
      <w:r>
        <w:rPr>
          <w:rFonts w:cs="Times New Roman" w:ascii="Times New Roman" w:hAnsi="Times New Roman"/>
          <w:color w:val="000000"/>
        </w:rPr>
        <w:t xml:space="preserve"> </w:t>
      </w:r>
      <w:r>
        <w:rPr>
          <w:rFonts w:cs="Times New Roman" w:ascii="Times New Roman" w:hAnsi="Times New Roman"/>
          <w:color w:val="000000"/>
        </w:rPr>
        <w:t>по 5 руб. x........ штук - _____________  ________ руб.</w:t>
      </w:r>
    </w:p>
    <w:p>
      <w:pPr>
        <w:pStyle w:val="HTMLPreformatted"/>
        <w:shd w:val="clear" w:color="auto" w:fill="FFFFFF"/>
        <w:rPr>
          <w:rFonts w:ascii="Times New Roman" w:hAnsi="Times New Roman" w:cs="Times New Roman"/>
          <w:color w:val="000000"/>
        </w:rPr>
      </w:pPr>
      <w:r>
        <w:rPr>
          <w:rFonts w:cs="Times New Roman" w:ascii="Times New Roman" w:hAnsi="Times New Roman"/>
          <w:color w:val="000000"/>
        </w:rPr>
      </w:r>
    </w:p>
    <w:p>
      <w:pPr>
        <w:pStyle w:val="HTMLPreformatted"/>
        <w:shd w:val="clear" w:color="auto" w:fill="FFFFFF"/>
        <w:rPr/>
      </w:pPr>
      <w:bookmarkStart w:id="519" w:name="102395"/>
      <w:bookmarkEnd w:id="519"/>
      <w:r>
        <w:rPr>
          <w:rFonts w:cs="Times New Roman" w:ascii="Times New Roman" w:hAnsi="Times New Roman"/>
          <w:color w:val="000000"/>
        </w:rPr>
        <w:t xml:space="preserve"> </w:t>
      </w:r>
      <w:r>
        <w:rPr>
          <w:rFonts w:cs="Times New Roman" w:ascii="Times New Roman" w:hAnsi="Times New Roman"/>
          <w:color w:val="000000"/>
        </w:rPr>
        <w:t>по 2 руб. x........ штук - _____________  ________ руб.</w:t>
      </w:r>
    </w:p>
    <w:p>
      <w:pPr>
        <w:pStyle w:val="HTMLPreformatted"/>
        <w:shd w:val="clear" w:color="auto" w:fill="FFFFFF"/>
        <w:rPr>
          <w:rFonts w:ascii="Times New Roman" w:hAnsi="Times New Roman" w:cs="Times New Roman"/>
          <w:color w:val="000000"/>
        </w:rPr>
      </w:pPr>
      <w:r>
        <w:rPr>
          <w:rFonts w:cs="Times New Roman" w:ascii="Times New Roman" w:hAnsi="Times New Roman"/>
          <w:color w:val="000000"/>
        </w:rPr>
      </w:r>
    </w:p>
    <w:p>
      <w:pPr>
        <w:pStyle w:val="HTMLPreformatted"/>
        <w:shd w:val="clear" w:color="auto" w:fill="FFFFFF"/>
        <w:rPr/>
      </w:pPr>
      <w:bookmarkStart w:id="520" w:name="102396"/>
      <w:bookmarkEnd w:id="520"/>
      <w:r>
        <w:rPr>
          <w:rFonts w:cs="Times New Roman" w:ascii="Times New Roman" w:hAnsi="Times New Roman"/>
          <w:color w:val="000000"/>
        </w:rPr>
        <w:t xml:space="preserve"> </w:t>
      </w:r>
      <w:r>
        <w:rPr>
          <w:rFonts w:cs="Times New Roman" w:ascii="Times New Roman" w:hAnsi="Times New Roman"/>
          <w:color w:val="000000"/>
        </w:rPr>
        <w:t>по 1 руб. x........ штук - _____________  ________ руб.</w:t>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both"/>
        <w:rPr>
          <w:sz w:val="20"/>
          <w:szCs w:val="20"/>
        </w:rPr>
      </w:pPr>
      <w:r>
        <w:rPr>
          <w:rFonts w:cs="Times New Roman" w:ascii="Times New Roman" w:hAnsi="Times New Roman"/>
          <w:sz w:val="20"/>
          <w:szCs w:val="20"/>
        </w:rPr>
        <w:t>Председатель Васильевского сельского совета -</w:t>
      </w:r>
    </w:p>
    <w:p>
      <w:pPr>
        <w:pStyle w:val="Normal"/>
        <w:spacing w:lineRule="auto" w:line="240" w:before="0" w:after="0"/>
        <w:jc w:val="both"/>
        <w:rPr>
          <w:sz w:val="20"/>
          <w:szCs w:val="20"/>
        </w:rPr>
      </w:pPr>
      <w:r>
        <w:rPr>
          <w:rFonts w:cs="Times New Roman" w:ascii="Times New Roman" w:hAnsi="Times New Roman"/>
          <w:sz w:val="20"/>
          <w:szCs w:val="20"/>
        </w:rPr>
        <w:t>глава администрации Васильевского сельского поселения</w:t>
        <w:tab/>
        <w:tab/>
        <w:tab/>
        <w:t xml:space="preserve">________________ </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both"/>
        <w:rPr>
          <w:sz w:val="20"/>
          <w:szCs w:val="20"/>
        </w:rPr>
      </w:pPr>
      <w:r>
        <w:rPr>
          <w:rFonts w:cs="Times New Roman" w:ascii="Times New Roman" w:hAnsi="Times New Roman"/>
          <w:sz w:val="20"/>
          <w:szCs w:val="20"/>
        </w:rPr>
        <w:t>Заведующий финансово-экономическим</w:t>
      </w:r>
    </w:p>
    <w:p>
      <w:pPr>
        <w:sectPr>
          <w:type w:val="nextPage"/>
          <w:pgSz w:w="11906" w:h="16800"/>
          <w:pgMar w:left="1100" w:right="800" w:header="0" w:top="1440" w:footer="0" w:bottom="1440" w:gutter="0"/>
          <w:pgNumType w:fmt="decimal"/>
          <w:formProt w:val="false"/>
          <w:textDirection w:val="lrTb"/>
          <w:docGrid w:type="default" w:linePitch="100" w:charSpace="4096"/>
        </w:sectPr>
        <w:pStyle w:val="Normal"/>
        <w:spacing w:lineRule="auto" w:line="240" w:before="0" w:after="0"/>
        <w:jc w:val="both"/>
        <w:rPr>
          <w:sz w:val="20"/>
          <w:szCs w:val="20"/>
        </w:rPr>
      </w:pPr>
      <w:r>
        <w:rPr>
          <w:rFonts w:cs="Times New Roman" w:ascii="Times New Roman" w:hAnsi="Times New Roman"/>
          <w:sz w:val="20"/>
          <w:szCs w:val="20"/>
        </w:rPr>
        <w:t>сектором - главный бухгалтер</w:t>
        <w:tab/>
        <w:tab/>
        <w:tab/>
        <w:tab/>
        <w:tab/>
        <w:tab/>
        <w:tab/>
        <w:t xml:space="preserve"> ________________</w:t>
      </w:r>
    </w:p>
    <w:p>
      <w:pPr>
        <w:pStyle w:val="Normal"/>
        <w:spacing w:lineRule="auto" w:line="240" w:before="0" w:after="0"/>
        <w:jc w:val="right"/>
        <w:rPr>
          <w:sz w:val="20"/>
          <w:szCs w:val="20"/>
        </w:rPr>
      </w:pPr>
      <w:r>
        <w:rPr>
          <w:rFonts w:cs="Times New Roman" w:ascii="Times New Roman" w:hAnsi="Times New Roman"/>
          <w:sz w:val="20"/>
          <w:szCs w:val="20"/>
        </w:rPr>
        <w:t>Приложение 2.8</w:t>
      </w:r>
    </w:p>
    <w:p>
      <w:pPr>
        <w:pStyle w:val="Normal"/>
        <w:spacing w:lineRule="auto" w:line="240" w:before="0" w:after="0"/>
        <w:jc w:val="right"/>
        <w:rPr>
          <w:sz w:val="20"/>
          <w:szCs w:val="20"/>
        </w:rPr>
      </w:pPr>
      <w:r>
        <w:rPr>
          <w:rFonts w:cs="Times New Roman" w:ascii="Times New Roman" w:hAnsi="Times New Roman"/>
          <w:sz w:val="20"/>
          <w:szCs w:val="20"/>
        </w:rPr>
        <w:t>к учетной политике</w:t>
      </w:r>
    </w:p>
    <w:p>
      <w:pPr>
        <w:pStyle w:val="FR1"/>
        <w:tabs>
          <w:tab w:val="clear" w:pos="708"/>
          <w:tab w:val="left" w:pos="6237" w:leader="none"/>
        </w:tabs>
        <w:jc w:val="left"/>
        <w:rPr>
          <w:sz w:val="20"/>
          <w:szCs w:val="20"/>
        </w:rPr>
      </w:pPr>
      <w:r>
        <w:rPr>
          <w:sz w:val="20"/>
          <w:szCs w:val="20"/>
        </w:rPr>
      </w:r>
    </w:p>
    <w:p>
      <w:pPr>
        <w:pStyle w:val="FR1"/>
        <w:tabs>
          <w:tab w:val="clear" w:pos="708"/>
          <w:tab w:val="left" w:pos="6237" w:leader="none"/>
        </w:tabs>
        <w:jc w:val="left"/>
        <w:rPr>
          <w:sz w:val="20"/>
          <w:szCs w:val="20"/>
        </w:rPr>
      </w:pPr>
      <w:r>
        <w:rPr>
          <w:sz w:val="20"/>
          <w:szCs w:val="20"/>
        </w:rPr>
      </w:r>
    </w:p>
    <w:p>
      <w:pPr>
        <w:pStyle w:val="FR1"/>
        <w:tabs>
          <w:tab w:val="clear" w:pos="708"/>
          <w:tab w:val="left" w:pos="6237" w:leader="none"/>
        </w:tabs>
        <w:jc w:val="left"/>
        <w:rPr>
          <w:sz w:val="20"/>
          <w:szCs w:val="20"/>
        </w:rPr>
      </w:pPr>
      <w:r>
        <w:rPr>
          <w:sz w:val="20"/>
          <w:szCs w:val="20"/>
        </w:rPr>
        <w:t>Место для штампа</w:t>
        <w:tab/>
        <w:t>Типовая межотраслевая форма № 3</w:t>
      </w:r>
    </w:p>
    <w:p>
      <w:pPr>
        <w:pStyle w:val="FR1"/>
        <w:tabs>
          <w:tab w:val="clear" w:pos="708"/>
          <w:tab w:val="left" w:pos="6237" w:leader="none"/>
        </w:tabs>
        <w:ind w:left="142" w:hanging="0"/>
        <w:jc w:val="left"/>
        <w:rPr/>
      </w:pPr>
      <w:r>
        <w:rPr>
          <w:sz w:val="20"/>
          <w:szCs w:val="20"/>
        </w:rPr>
        <w:t>организации</w:t>
        <w:tab/>
        <w:t xml:space="preserve">Утверждена </w:t>
      </w:r>
      <w:hyperlink r:id="rId49" w:tgtFrame="Постановление Госкомстата РФ от 28 ноября 1997 г.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w:r>
          <w:rPr>
            <w:rStyle w:val="Style8"/>
            <w:sz w:val="20"/>
            <w:szCs w:val="20"/>
          </w:rPr>
          <w:t xml:space="preserve">постановлением </w:t>
        </w:r>
      </w:hyperlink>
      <w:r>
        <w:rPr>
          <w:sz w:val="20"/>
          <w:szCs w:val="20"/>
        </w:rPr>
        <w:t>Госкомстата России</w:t>
      </w:r>
    </w:p>
    <w:p>
      <w:pPr>
        <w:pStyle w:val="FR1"/>
        <w:tabs>
          <w:tab w:val="clear" w:pos="708"/>
          <w:tab w:val="left" w:pos="6237" w:leader="none"/>
        </w:tabs>
        <w:jc w:val="left"/>
        <w:rPr>
          <w:sz w:val="20"/>
          <w:szCs w:val="20"/>
        </w:rPr>
      </w:pPr>
      <w:r>
        <w:rPr>
          <w:sz w:val="20"/>
          <w:szCs w:val="20"/>
        </w:rPr>
        <w:tab/>
        <w:t>от 28.11.97 № 78</w:t>
      </w:r>
    </w:p>
    <w:p>
      <w:pPr>
        <w:pStyle w:val="FR1"/>
        <w:ind w:left="6379" w:hanging="0"/>
        <w:jc w:val="left"/>
        <w:rPr>
          <w:sz w:val="20"/>
          <w:szCs w:val="20"/>
        </w:rPr>
      </w:pPr>
      <w:r>
        <w:rPr>
          <w:sz w:val="20"/>
          <w:szCs w:val="20"/>
        </w:rPr>
        <mc:AlternateContent>
          <mc:Choice Requires="wps">
            <w:drawing>
              <wp:anchor behindDoc="0" distT="0" distB="0" distL="114300" distR="114300" simplePos="0" locked="0" layoutInCell="1" allowOverlap="1" relativeHeight="2">
                <wp:simplePos x="0" y="0"/>
                <wp:positionH relativeFrom="column">
                  <wp:posOffset>4397375</wp:posOffset>
                </wp:positionH>
                <wp:positionV relativeFrom="paragraph">
                  <wp:posOffset>97155</wp:posOffset>
                </wp:positionV>
                <wp:extent cx="824865" cy="184785"/>
                <wp:effectExtent l="0" t="0" r="0" b="0"/>
                <wp:wrapNone/>
                <wp:docPr id="2" name="Изображение1"/>
                <a:graphic xmlns:a="http://schemas.openxmlformats.org/drawingml/2006/main">
                  <a:graphicData uri="http://schemas.microsoft.com/office/word/2010/wordprocessingShape">
                    <wps:wsp>
                      <wps:cNvSpPr/>
                      <wps:nvSpPr>
                        <wps:cNvPr id="0" name="Rectangle 1"/>
                        <wps:cNvSpPr/>
                      </wps:nvSpPr>
                      <wps:spPr>
                        <a:xfrm>
                          <a:off x="0" y="0"/>
                          <a:ext cx="824400" cy="184320"/>
                        </a:xfrm>
                        <a:prstGeom prst="rect">
                          <a:avLst/>
                        </a:prstGeom>
                        <a:noFill/>
                        <a:ln>
                          <a:noFill/>
                        </a:ln>
                      </wps:spPr>
                      <wps:bodyPr/>
                    </wps:wsp>
                  </a:graphicData>
                </a:graphic>
              </wp:anchor>
            </w:drawing>
          </mc:Choice>
          <mc:Fallback>
            <w:pict>
              <v:rect id="shape_0" ID="Изображение1" stroked="f" style="position:absolute;margin-left:346.25pt;margin-top:7.65pt;width:64.85pt;height:14.45pt">
                <w10:wrap type="none"/>
                <v:fill o:detectmouseclick="t" on="false"/>
                <v:stroke color="#3465a4" joinstyle="round" endcap="flat"/>
              </v:rect>
            </w:pict>
          </mc:Fallback>
        </mc:AlternateContent>
        <mc:AlternateContent>
          <mc:Choice Requires="wps">
            <w:drawing>
              <wp:anchor behindDoc="0" distT="0" distB="0" distL="114300" distR="114300" simplePos="0" locked="0" layoutInCell="1" allowOverlap="1" relativeHeight="3">
                <wp:simplePos x="0" y="0"/>
                <wp:positionH relativeFrom="column">
                  <wp:posOffset>5551805</wp:posOffset>
                </wp:positionH>
                <wp:positionV relativeFrom="paragraph">
                  <wp:posOffset>97155</wp:posOffset>
                </wp:positionV>
                <wp:extent cx="824865" cy="184785"/>
                <wp:effectExtent l="0" t="0" r="0" b="0"/>
                <wp:wrapNone/>
                <wp:docPr id="3" name="Изображение2"/>
                <a:graphic xmlns:a="http://schemas.openxmlformats.org/drawingml/2006/main">
                  <a:graphicData uri="http://schemas.microsoft.com/office/word/2010/wordprocessingShape">
                    <wps:wsp>
                      <wps:cNvSpPr/>
                      <wps:nvSpPr>
                        <wps:cNvPr id="1" name="Rectangle 1"/>
                        <wps:cNvSpPr/>
                      </wps:nvSpPr>
                      <wps:spPr>
                        <a:xfrm>
                          <a:off x="0" y="0"/>
                          <a:ext cx="824400" cy="184320"/>
                        </a:xfrm>
                        <a:prstGeom prst="rect">
                          <a:avLst/>
                        </a:prstGeom>
                        <a:noFill/>
                        <a:ln>
                          <a:noFill/>
                        </a:ln>
                      </wps:spPr>
                      <wps:bodyPr/>
                    </wps:wsp>
                  </a:graphicData>
                </a:graphic>
              </wp:anchor>
            </w:drawing>
          </mc:Choice>
          <mc:Fallback>
            <w:pict>
              <v:rect id="shape_0" ID="Изображение2" stroked="f" style="position:absolute;margin-left:437.15pt;margin-top:7.65pt;width:64.85pt;height:14.45pt">
                <w10:wrap type="none"/>
                <v:fill o:detectmouseclick="t" on="false"/>
                <v:stroke color="#3465a4" joinstyle="round" endcap="flat"/>
              </v:rect>
            </w:pict>
          </mc:Fallback>
        </mc:AlternateContent>
      </w:r>
      <w:r>
        <mc:AlternateContent>
          <mc:Choice Requires="wps">
            <w:drawing>
              <wp:anchor behindDoc="0" distT="0" distB="0" distL="114300" distR="114300" simplePos="0" locked="0" layoutInCell="1" allowOverlap="1" relativeHeight="4">
                <wp:simplePos x="0" y="0"/>
                <wp:positionH relativeFrom="column">
                  <wp:posOffset>4397375</wp:posOffset>
                </wp:positionH>
                <wp:positionV relativeFrom="paragraph">
                  <wp:posOffset>97155</wp:posOffset>
                </wp:positionV>
                <wp:extent cx="824230" cy="184150"/>
                <wp:effectExtent l="0" t="0" r="0" b="0"/>
                <wp:wrapNone/>
                <wp:docPr id="4" name=""/>
                <a:graphic xmlns:a="http://schemas.openxmlformats.org/drawingml/2006/main">
                  <a:graphicData uri="http://schemas.microsoft.com/office/word/2010/wordprocessingShape">
                    <wps:wsp>
                      <wps:cNvSpPr txBox="1"/>
                      <wps:spPr>
                        <a:xfrm>
                          <a:off x="0" y="0"/>
                          <a:ext cx="824230" cy="184150"/>
                        </a:xfrm>
                        <a:prstGeom prst="rect"/>
                      </wps:spPr>
                      <wps:txbx>
                        <w:txbxContent>
                          <w:p>
                            <w:pPr>
                              <w:pStyle w:val="Style49"/>
                              <w:spacing w:before="0" w:after="120"/>
                              <w:rPr/>
                            </w:pPr>
                            <w:r>
                              <w:rPr/>
                            </w:r>
                          </w:p>
                        </w:txbxContent>
                      </wps:txbx>
                      <wps:bodyPr anchor="t" lIns="91440" tIns="45720" rIns="91440" bIns="45720">
                        <a:noAutofit/>
                      </wps:bodyPr>
                    </wps:wsp>
                  </a:graphicData>
                </a:graphic>
              </wp:anchor>
            </w:drawing>
          </mc:Choice>
          <mc:Fallback>
            <w:pict>
              <v:rect stroked="f" strokeweight="0pt" style="position:absolute;rotation:0;width:64.9pt;height:14.5pt;mso-wrap-distance-left:9pt;mso-wrap-distance-right:9pt;mso-wrap-distance-top:0pt;mso-wrap-distance-bottom:0pt;margin-top:7.65pt;mso-position-vertical-relative:text;margin-left:346.25pt;mso-position-horizontal-relative:text">
                <v:textbox>
                  <w:txbxContent>
                    <w:p>
                      <w:pPr>
                        <w:pStyle w:val="Style49"/>
                        <w:spacing w:before="0" w:after="120"/>
                        <w:rPr/>
                      </w:pPr>
                      <w:r>
                        <w:rPr/>
                      </w:r>
                    </w:p>
                  </w:txbxContent>
                </v:textbox>
              </v:rect>
            </w:pict>
          </mc:Fallback>
        </mc:AlternateContent>
      </w:r>
      <w:r>
        <mc:AlternateContent>
          <mc:Choice Requires="wps">
            <w:drawing>
              <wp:anchor behindDoc="0" distT="0" distB="0" distL="114300" distR="114300" simplePos="0" locked="0" layoutInCell="1" allowOverlap="1" relativeHeight="5">
                <wp:simplePos x="0" y="0"/>
                <wp:positionH relativeFrom="column">
                  <wp:posOffset>5551805</wp:posOffset>
                </wp:positionH>
                <wp:positionV relativeFrom="paragraph">
                  <wp:posOffset>97155</wp:posOffset>
                </wp:positionV>
                <wp:extent cx="824230" cy="184150"/>
                <wp:effectExtent l="0" t="0" r="0" b="0"/>
                <wp:wrapNone/>
                <wp:docPr id="5" name=""/>
                <a:graphic xmlns:a="http://schemas.openxmlformats.org/drawingml/2006/main">
                  <a:graphicData uri="http://schemas.microsoft.com/office/word/2010/wordprocessingShape">
                    <wps:wsp>
                      <wps:cNvSpPr txBox="1"/>
                      <wps:spPr>
                        <a:xfrm>
                          <a:off x="0" y="0"/>
                          <a:ext cx="824230" cy="184150"/>
                        </a:xfrm>
                        <a:prstGeom prst="rect"/>
                      </wps:spPr>
                      <wps:txbx>
                        <w:txbxContent>
                          <w:p>
                            <w:pPr>
                              <w:pStyle w:val="Style49"/>
                              <w:spacing w:before="0" w:after="120"/>
                              <w:rPr/>
                            </w:pPr>
                            <w:r>
                              <w:rPr/>
                            </w:r>
                          </w:p>
                        </w:txbxContent>
                      </wps:txbx>
                      <wps:bodyPr anchor="t" lIns="91440" tIns="45720" rIns="91440" bIns="45720">
                        <a:noAutofit/>
                      </wps:bodyPr>
                    </wps:wsp>
                  </a:graphicData>
                </a:graphic>
              </wp:anchor>
            </w:drawing>
          </mc:Choice>
          <mc:Fallback>
            <w:pict>
              <v:rect stroked="f" strokeweight="0pt" style="position:absolute;rotation:0;width:64.9pt;height:14.5pt;mso-wrap-distance-left:9pt;mso-wrap-distance-right:9pt;mso-wrap-distance-top:0pt;mso-wrap-distance-bottom:0pt;margin-top:7.65pt;mso-position-vertical-relative:text;margin-left:437.15pt;mso-position-horizontal-relative:text">
                <v:textbox>
                  <w:txbxContent>
                    <w:p>
                      <w:pPr>
                        <w:pStyle w:val="Style49"/>
                        <w:spacing w:before="0" w:after="120"/>
                        <w:rPr/>
                      </w:pPr>
                      <w:r>
                        <w:rPr/>
                      </w:r>
                    </w:p>
                  </w:txbxContent>
                </v:textbox>
              </v:rect>
            </w:pict>
          </mc:Fallback>
        </mc:AlternateContent>
      </w:r>
    </w:p>
    <w:p>
      <w:pPr>
        <w:pStyle w:val="FR1"/>
        <w:ind w:left="426" w:hanging="0"/>
        <w:jc w:val="left"/>
        <w:rPr>
          <w:sz w:val="20"/>
          <w:szCs w:val="20"/>
        </w:rPr>
      </w:pPr>
      <w:r>
        <w:rPr>
          <w:b/>
          <w:bCs/>
          <w:sz w:val="20"/>
          <w:szCs w:val="20"/>
        </w:rPr>
        <w:t>ПУТЕВОЙ ЛИСТ ЛЕГКОВОГО АВТОМОБИЛЯ __________ № ___________</w:t>
      </w:r>
    </w:p>
    <w:p>
      <w:pPr>
        <w:pStyle w:val="FR1"/>
        <w:ind w:left="7230" w:hanging="0"/>
        <w:jc w:val="left"/>
        <w:rPr>
          <w:sz w:val="20"/>
          <w:szCs w:val="20"/>
        </w:rPr>
      </w:pPr>
      <w:r>
        <w:rPr>
          <w:sz w:val="20"/>
          <w:szCs w:val="20"/>
          <w:vertAlign w:val="superscript"/>
        </w:rPr>
        <w:t>серия</w:t>
      </w:r>
    </w:p>
    <w:p>
      <w:pPr>
        <w:pStyle w:val="FR1"/>
        <w:rPr>
          <w:sz w:val="20"/>
          <w:szCs w:val="20"/>
        </w:rPr>
      </w:pPr>
      <w:r>
        <w:rPr>
          <w:sz w:val="20"/>
          <w:szCs w:val="20"/>
        </w:rPr>
        <w:t>«____» _______________  _______ г.</w:t>
      </w:r>
    </w:p>
    <w:tbl>
      <w:tblPr>
        <w:tblW w:w="10278" w:type="dxa"/>
        <w:jc w:val="left"/>
        <w:tblInd w:w="40" w:type="dxa"/>
        <w:tblBorders>
          <w:right w:val="single" w:sz="6" w:space="0" w:color="000000"/>
          <w:insideV w:val="single" w:sz="6" w:space="0" w:color="000000"/>
        </w:tblBorders>
        <w:tblCellMar>
          <w:top w:w="0" w:type="dxa"/>
          <w:left w:w="40" w:type="dxa"/>
          <w:bottom w:w="0" w:type="dxa"/>
          <w:right w:w="40" w:type="dxa"/>
        </w:tblCellMar>
        <w:tblLook w:val="0000"/>
      </w:tblPr>
      <w:tblGrid>
        <w:gridCol w:w="1648"/>
        <w:gridCol w:w="6051"/>
        <w:gridCol w:w="987"/>
        <w:gridCol w:w="1591"/>
      </w:tblGrid>
      <w:tr>
        <w:trPr>
          <w:trHeight w:val="240" w:hRule="atLeast"/>
        </w:trPr>
        <w:tc>
          <w:tcPr>
            <w:tcW w:w="8686" w:type="dxa"/>
            <w:gridSpan w:val="3"/>
            <w:tcBorders>
              <w:right w:val="single" w:sz="6"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591"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Код</w:t>
            </w:r>
          </w:p>
        </w:tc>
      </w:tr>
      <w:tr>
        <w:trPr>
          <w:trHeight w:val="220" w:hRule="atLeast"/>
        </w:trPr>
        <w:tc>
          <w:tcPr>
            <w:tcW w:w="8686" w:type="dxa"/>
            <w:gridSpan w:val="3"/>
            <w:tcBorders>
              <w:right w:val="single" w:sz="12" w:space="0" w:color="000000"/>
              <w:insideV w:val="single" w:sz="12" w:space="0" w:color="000000"/>
            </w:tcBorders>
            <w:shd w:fill="auto" w:val="clear"/>
          </w:tcPr>
          <w:p>
            <w:pPr>
              <w:pStyle w:val="Normal"/>
              <w:spacing w:lineRule="auto" w:line="240" w:before="0" w:after="0"/>
              <w:jc w:val="right"/>
              <w:rPr>
                <w:sz w:val="20"/>
                <w:szCs w:val="20"/>
              </w:rPr>
            </w:pPr>
            <w:r>
              <w:rPr>
                <w:rFonts w:cs="Times New Roman" w:ascii="Times New Roman" w:hAnsi="Times New Roman"/>
                <w:sz w:val="20"/>
                <w:szCs w:val="20"/>
              </w:rPr>
              <w:t>Форма по ОКУД</w:t>
            </w:r>
          </w:p>
        </w:tc>
        <w:tc>
          <w:tcPr>
            <w:tcW w:w="1591" w:type="dxa"/>
            <w:tcBorders>
              <w:top w:val="single" w:sz="12"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vAlign w:val="center"/>
          </w:tcPr>
          <w:p>
            <w:pPr>
              <w:pStyle w:val="Normal"/>
              <w:spacing w:lineRule="auto" w:line="240" w:before="0" w:after="0"/>
              <w:jc w:val="center"/>
              <w:rPr>
                <w:sz w:val="20"/>
                <w:szCs w:val="20"/>
              </w:rPr>
            </w:pPr>
            <w:r>
              <w:rPr>
                <w:rFonts w:cs="Times New Roman" w:ascii="Times New Roman" w:hAnsi="Times New Roman"/>
                <w:sz w:val="20"/>
                <w:szCs w:val="20"/>
              </w:rPr>
              <w:t>0345001</w:t>
            </w:r>
          </w:p>
        </w:tc>
      </w:tr>
      <w:tr>
        <w:trPr>
          <w:trHeight w:val="260" w:hRule="atLeast"/>
        </w:trPr>
        <w:tc>
          <w:tcPr>
            <w:tcW w:w="1648" w:type="dxa"/>
            <w:tcBorders>
              <w:right w:val="single" w:sz="6" w:space="0" w:color="000000"/>
              <w:insideV w:val="single" w:sz="6" w:space="0" w:color="000000"/>
            </w:tcBorders>
            <w:shd w:fill="auto" w:val="clear"/>
            <w:vAlign w:val="bottom"/>
          </w:tcPr>
          <w:p>
            <w:pPr>
              <w:pStyle w:val="Normal"/>
              <w:spacing w:lineRule="auto" w:line="240" w:before="0" w:after="0"/>
              <w:rPr>
                <w:sz w:val="20"/>
                <w:szCs w:val="20"/>
              </w:rPr>
            </w:pPr>
            <w:r>
              <w:rPr>
                <w:rFonts w:cs="Times New Roman" w:ascii="Times New Roman" w:hAnsi="Times New Roman"/>
                <w:sz w:val="20"/>
                <w:szCs w:val="20"/>
              </w:rPr>
              <w:t>Организация</w:t>
            </w:r>
          </w:p>
        </w:tc>
        <w:tc>
          <w:tcPr>
            <w:tcW w:w="60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987" w:type="dxa"/>
            <w:tcBorders>
              <w:left w:val="single" w:sz="12" w:space="0" w:color="000000"/>
              <w:right w:val="single" w:sz="12" w:space="0" w:color="000000"/>
              <w:insideV w:val="single" w:sz="12" w:space="0" w:color="000000"/>
            </w:tcBorders>
            <w:shd w:fill="auto" w:val="clear"/>
          </w:tcPr>
          <w:p>
            <w:pPr>
              <w:pStyle w:val="Normal"/>
              <w:spacing w:lineRule="auto" w:line="240" w:before="0" w:after="0"/>
              <w:rPr>
                <w:sz w:val="20"/>
                <w:szCs w:val="20"/>
              </w:rPr>
            </w:pPr>
            <w:r>
              <w:rPr>
                <w:rFonts w:cs="Times New Roman" w:ascii="Times New Roman" w:hAnsi="Times New Roman"/>
                <w:sz w:val="20"/>
                <w:szCs w:val="20"/>
              </w:rPr>
              <w:t>по ОКПО</w:t>
            </w:r>
          </w:p>
        </w:tc>
        <w:tc>
          <w:tcPr>
            <w:tcW w:w="1591" w:type="dxa"/>
            <w:tcBorders>
              <w:top w:val="single" w:sz="6"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bl>
    <w:p>
      <w:pPr>
        <w:pStyle w:val="FR1"/>
        <w:ind w:left="3544" w:hanging="0"/>
        <w:jc w:val="left"/>
        <w:rPr>
          <w:sz w:val="20"/>
          <w:szCs w:val="20"/>
        </w:rPr>
      </w:pPr>
      <w:r>
        <w:rPr>
          <w:sz w:val="20"/>
          <w:szCs w:val="20"/>
          <w:vertAlign w:val="superscript"/>
        </w:rPr>
        <w:t>наименование, адрес, номер телефона</w:t>
      </w:r>
    </w:p>
    <w:p>
      <w:pPr>
        <w:pStyle w:val="FR1"/>
        <w:ind w:left="3544" w:hanging="0"/>
        <w:jc w:val="left"/>
        <w:rPr>
          <w:sz w:val="20"/>
          <w:szCs w:val="20"/>
          <w:vertAlign w:val="superscript"/>
        </w:rPr>
      </w:pPr>
      <w:r>
        <w:rPr>
          <w:sz w:val="20"/>
          <w:szCs w:val="20"/>
          <w:vertAlign w:val="superscript"/>
        </w:rPr>
      </w:r>
    </w:p>
    <w:tbl>
      <w:tblPr>
        <w:tblW w:w="10278" w:type="dxa"/>
        <w:jc w:val="left"/>
        <w:tblInd w:w="40" w:type="dxa"/>
        <w:tblBorders/>
        <w:tblCellMar>
          <w:top w:w="0" w:type="dxa"/>
          <w:left w:w="40" w:type="dxa"/>
          <w:bottom w:w="0" w:type="dxa"/>
          <w:right w:w="40" w:type="dxa"/>
        </w:tblCellMar>
        <w:tblLook w:val="0000"/>
      </w:tblPr>
      <w:tblGrid>
        <w:gridCol w:w="890"/>
        <w:gridCol w:w="820"/>
        <w:gridCol w:w="1161"/>
        <w:gridCol w:w="4254"/>
        <w:gridCol w:w="1"/>
        <w:gridCol w:w="1049"/>
        <w:gridCol w:w="515"/>
        <w:gridCol w:w="1"/>
        <w:gridCol w:w="1586"/>
      </w:tblGrid>
      <w:tr>
        <w:trPr>
          <w:trHeight w:val="220" w:hRule="atLeast"/>
        </w:trPr>
        <w:tc>
          <w:tcPr>
            <w:tcW w:w="1710" w:type="dxa"/>
            <w:gridSpan w:val="2"/>
            <w:tcBorders/>
            <w:shd w:fill="auto" w:val="clear"/>
          </w:tcPr>
          <w:p>
            <w:pPr>
              <w:pStyle w:val="Normal"/>
              <w:spacing w:lineRule="auto" w:line="240" w:before="0" w:after="0"/>
              <w:rPr>
                <w:sz w:val="20"/>
                <w:szCs w:val="20"/>
              </w:rPr>
            </w:pPr>
            <w:r>
              <w:rPr>
                <w:rFonts w:cs="Times New Roman" w:ascii="Times New Roman" w:hAnsi="Times New Roman"/>
                <w:sz w:val="20"/>
                <w:szCs w:val="20"/>
              </w:rPr>
              <w:t>Марка автомобиля</w:t>
            </w:r>
          </w:p>
        </w:tc>
        <w:tc>
          <w:tcPr>
            <w:tcW w:w="6465" w:type="dxa"/>
            <w:gridSpan w:val="4"/>
            <w:tcBorders>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16" w:type="dxa"/>
            <w:gridSpan w:val="2"/>
            <w:tcBorders>
              <w:left w:val="single" w:sz="12" w:space="0" w:color="000000"/>
              <w:right w:val="single" w:sz="12"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586" w:type="dxa"/>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200" w:hRule="atLeast"/>
        </w:trPr>
        <w:tc>
          <w:tcPr>
            <w:tcW w:w="2871" w:type="dxa"/>
            <w:gridSpan w:val="3"/>
            <w:tcBorders/>
            <w:shd w:fill="auto" w:val="clear"/>
          </w:tcPr>
          <w:p>
            <w:pPr>
              <w:pStyle w:val="Normal"/>
              <w:spacing w:lineRule="auto" w:line="240" w:before="0" w:after="0"/>
              <w:rPr>
                <w:sz w:val="20"/>
                <w:szCs w:val="20"/>
              </w:rPr>
            </w:pPr>
            <w:r>
              <w:rPr>
                <w:rFonts w:cs="Times New Roman" w:ascii="Times New Roman" w:hAnsi="Times New Roman"/>
                <w:sz w:val="20"/>
                <w:szCs w:val="20"/>
              </w:rPr>
              <w:t xml:space="preserve">Государственный номерной знак </w:t>
            </w:r>
          </w:p>
        </w:tc>
        <w:tc>
          <w:tcPr>
            <w:tcW w:w="4254" w:type="dxa"/>
            <w:tcBorders>
              <w:top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565" w:type="dxa"/>
            <w:gridSpan w:val="3"/>
            <w:tcBorders>
              <w:left w:val="single" w:sz="12" w:space="0" w:color="000000"/>
              <w:right w:val="single" w:sz="12" w:space="0" w:color="000000"/>
              <w:insideV w:val="single" w:sz="12" w:space="0" w:color="000000"/>
            </w:tcBorders>
            <w:shd w:fill="auto" w:val="clear"/>
          </w:tcPr>
          <w:p>
            <w:pPr>
              <w:pStyle w:val="Normal"/>
              <w:spacing w:lineRule="auto" w:line="240" w:before="0" w:after="0"/>
              <w:rPr>
                <w:sz w:val="20"/>
                <w:szCs w:val="20"/>
              </w:rPr>
            </w:pPr>
            <w:r>
              <w:rPr>
                <w:rFonts w:cs="Times New Roman" w:ascii="Times New Roman" w:hAnsi="Times New Roman"/>
                <w:sz w:val="20"/>
                <w:szCs w:val="20"/>
              </w:rPr>
              <w:t>Гаражный номер</w:t>
            </w:r>
          </w:p>
        </w:tc>
        <w:tc>
          <w:tcPr>
            <w:tcW w:w="1587"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240" w:hRule="atLeast"/>
        </w:trPr>
        <w:tc>
          <w:tcPr>
            <w:tcW w:w="890" w:type="dxa"/>
            <w:tcBorders/>
            <w:shd w:fill="auto" w:val="clear"/>
          </w:tcPr>
          <w:p>
            <w:pPr>
              <w:pStyle w:val="Normal"/>
              <w:spacing w:lineRule="auto" w:line="240" w:before="0" w:after="0"/>
              <w:rPr>
                <w:sz w:val="20"/>
                <w:szCs w:val="20"/>
              </w:rPr>
            </w:pPr>
            <w:r>
              <w:rPr>
                <w:rFonts w:cs="Times New Roman" w:ascii="Times New Roman" w:hAnsi="Times New Roman"/>
                <w:sz w:val="20"/>
                <w:szCs w:val="20"/>
              </w:rPr>
              <w:t xml:space="preserve">Водитель </w:t>
            </w:r>
          </w:p>
        </w:tc>
        <w:tc>
          <w:tcPr>
            <w:tcW w:w="6236" w:type="dxa"/>
            <w:gridSpan w:val="4"/>
            <w:tcBorders>
              <w:top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565" w:type="dxa"/>
            <w:gridSpan w:val="3"/>
            <w:tcBorders>
              <w:left w:val="single" w:sz="12" w:space="0" w:color="000000"/>
              <w:right w:val="single" w:sz="12" w:space="0" w:color="000000"/>
              <w:insideV w:val="single" w:sz="12" w:space="0" w:color="000000"/>
            </w:tcBorders>
            <w:shd w:fill="auto" w:val="clear"/>
          </w:tcPr>
          <w:p>
            <w:pPr>
              <w:pStyle w:val="Normal"/>
              <w:spacing w:lineRule="auto" w:line="240" w:before="0" w:after="0"/>
              <w:rPr>
                <w:sz w:val="20"/>
                <w:szCs w:val="20"/>
              </w:rPr>
            </w:pPr>
            <w:r>
              <w:rPr>
                <w:rFonts w:cs="Times New Roman" w:ascii="Times New Roman" w:hAnsi="Times New Roman"/>
                <w:sz w:val="20"/>
                <w:szCs w:val="20"/>
              </w:rPr>
              <w:t>Табельный номер</w:t>
            </w:r>
          </w:p>
        </w:tc>
        <w:tc>
          <w:tcPr>
            <w:tcW w:w="1586" w:type="dxa"/>
            <w:tcBorders>
              <w:top w:val="single" w:sz="4"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bl>
    <w:p>
      <w:pPr>
        <w:pStyle w:val="FR1"/>
        <w:ind w:left="3261" w:hanging="0"/>
        <w:jc w:val="left"/>
        <w:rPr>
          <w:sz w:val="20"/>
          <w:szCs w:val="20"/>
        </w:rPr>
      </w:pPr>
      <w:r>
        <w:rPr>
          <w:sz w:val="20"/>
          <w:szCs w:val="20"/>
          <w:vertAlign w:val="superscript"/>
        </w:rPr>
        <w:t>фамилия, имя, отчество</w:t>
      </w:r>
    </w:p>
    <w:p>
      <w:pPr>
        <w:pStyle w:val="Normal"/>
        <w:spacing w:lineRule="auto" w:line="240" w:before="0" w:after="0"/>
        <w:rPr>
          <w:sz w:val="20"/>
          <w:szCs w:val="20"/>
        </w:rPr>
      </w:pPr>
      <w:r>
        <w:rPr>
          <w:rFonts w:cs="Times New Roman" w:ascii="Times New Roman" w:hAnsi="Times New Roman"/>
          <w:sz w:val="20"/>
          <w:szCs w:val="20"/>
        </w:rPr>
        <w:t>Удостоверение № ____________________________________________________________________    Класс _____________________</w:t>
      </w:r>
    </w:p>
    <w:p>
      <w:pPr>
        <w:pStyle w:val="Normal"/>
        <w:spacing w:lineRule="auto" w:line="240" w:before="0" w:after="0"/>
        <w:rPr>
          <w:sz w:val="20"/>
          <w:szCs w:val="20"/>
        </w:rPr>
      </w:pPr>
      <w:r>
        <w:rPr>
          <w:rFonts w:cs="Times New Roman" w:ascii="Times New Roman" w:hAnsi="Times New Roman"/>
          <w:sz w:val="20"/>
          <w:szCs w:val="20"/>
        </w:rPr>
        <w:t xml:space="preserve">Лицензионная карточка              </w:t>
      </w:r>
      <w:r>
        <w:rPr>
          <w:rFonts w:cs="Times New Roman" w:ascii="Times New Roman" w:hAnsi="Times New Roman"/>
          <w:sz w:val="20"/>
          <w:szCs w:val="20"/>
          <w:u w:val="single"/>
        </w:rPr>
        <w:t>стандартная, ограниченная</w:t>
      </w:r>
    </w:p>
    <w:p>
      <w:pPr>
        <w:pStyle w:val="FR1"/>
        <w:ind w:left="2977" w:hanging="0"/>
        <w:jc w:val="left"/>
        <w:rPr>
          <w:sz w:val="20"/>
          <w:szCs w:val="20"/>
        </w:rPr>
      </w:pPr>
      <w:r>
        <w:rPr>
          <w:sz w:val="20"/>
          <w:szCs w:val="20"/>
          <w:vertAlign w:val="superscript"/>
        </w:rPr>
        <w:t>н</w:t>
        <mc:AlternateContent>
          <mc:Choice Requires="wps">
            <w:drawing>
              <wp:anchor behindDoc="0" distT="0" distB="0" distL="114300" distR="114300" simplePos="0" locked="0" layoutInCell="1" allowOverlap="1" relativeHeight="6">
                <wp:simplePos x="0" y="0"/>
                <wp:positionH relativeFrom="column">
                  <wp:posOffset>1014095</wp:posOffset>
                </wp:positionH>
                <wp:positionV relativeFrom="paragraph">
                  <wp:posOffset>86995</wp:posOffset>
                </wp:positionV>
                <wp:extent cx="1099185" cy="184785"/>
                <wp:effectExtent l="0" t="0" r="0" b="0"/>
                <wp:wrapNone/>
                <wp:docPr id="6" name="Изображение3"/>
                <a:graphic xmlns:a="http://schemas.openxmlformats.org/drawingml/2006/main">
                  <a:graphicData uri="http://schemas.microsoft.com/office/word/2010/wordprocessingShape">
                    <wps:wsp>
                      <wps:cNvSpPr/>
                      <wps:nvSpPr>
                        <wps:cNvPr id="2" name="Rectangle 1"/>
                        <wps:cNvSpPr/>
                      </wps:nvSpPr>
                      <wps:spPr>
                        <a:xfrm>
                          <a:off x="0" y="0"/>
                          <a:ext cx="1098720" cy="184320"/>
                        </a:xfrm>
                        <a:prstGeom prst="rect">
                          <a:avLst/>
                        </a:prstGeom>
                        <a:noFill/>
                        <a:ln>
                          <a:noFill/>
                        </a:ln>
                      </wps:spPr>
                      <wps:bodyPr/>
                    </wps:wsp>
                  </a:graphicData>
                </a:graphic>
              </wp:anchor>
            </w:drawing>
          </mc:Choice>
          <mc:Fallback>
            <w:pict>
              <v:rect id="shape_0" ID="Изображение3" stroked="f" style="position:absolute;margin-left:79.85pt;margin-top:6.85pt;width:86.45pt;height:14.45pt">
                <w10:wrap type="none"/>
                <v:fill o:detectmouseclick="t" on="false"/>
                <v:stroke color="#3465a4" joinstyle="round" endcap="flat"/>
              </v:rect>
            </w:pict>
          </mc:Fallback>
        </mc:AlternateContent>
        <mc:AlternateContent>
          <mc:Choice Requires="wps">
            <w:drawing>
              <wp:anchor behindDoc="0" distT="0" distB="0" distL="114300" distR="114300" simplePos="0" locked="0" layoutInCell="1" allowOverlap="1" relativeHeight="7">
                <wp:simplePos x="0" y="0"/>
                <wp:positionH relativeFrom="column">
                  <wp:posOffset>4214495</wp:posOffset>
                </wp:positionH>
                <wp:positionV relativeFrom="paragraph">
                  <wp:posOffset>86995</wp:posOffset>
                </wp:positionV>
                <wp:extent cx="1739265" cy="184785"/>
                <wp:effectExtent l="0" t="0" r="0" b="0"/>
                <wp:wrapNone/>
                <wp:docPr id="7" name="Изображение4"/>
                <a:graphic xmlns:a="http://schemas.openxmlformats.org/drawingml/2006/main">
                  <a:graphicData uri="http://schemas.microsoft.com/office/word/2010/wordprocessingShape">
                    <wps:wsp>
                      <wps:cNvSpPr/>
                      <wps:nvSpPr>
                        <wps:cNvPr id="3" name="Rectangle 1"/>
                        <wps:cNvSpPr/>
                      </wps:nvSpPr>
                      <wps:spPr>
                        <a:xfrm>
                          <a:off x="0" y="0"/>
                          <a:ext cx="1738800" cy="184320"/>
                        </a:xfrm>
                        <a:prstGeom prst="rect">
                          <a:avLst/>
                        </a:prstGeom>
                        <a:noFill/>
                        <a:ln>
                          <a:noFill/>
                        </a:ln>
                      </wps:spPr>
                      <wps:bodyPr/>
                    </wps:wsp>
                  </a:graphicData>
                </a:graphic>
              </wp:anchor>
            </w:drawing>
          </mc:Choice>
          <mc:Fallback>
            <w:pict>
              <v:rect id="shape_0" ID="Изображение4" stroked="f" style="position:absolute;margin-left:331.85pt;margin-top:6.85pt;width:136.85pt;height:14.45pt">
                <w10:wrap type="none"/>
                <v:fill o:detectmouseclick="t" on="false"/>
                <v:stroke color="#3465a4" joinstyle="round" endcap="flat"/>
              </v:rect>
            </w:pict>
          </mc:Fallback>
        </mc:AlternateContent>
      </w:r>
      <w:r>
        <w:rPr>
          <w:sz w:val="20"/>
          <w:szCs w:val="20"/>
          <w:vertAlign w:val="superscript"/>
        </w:rPr>
        <w:t>енужное зачеркнуть</w:t>
      </w:r>
      <w:r>
        <mc:AlternateContent>
          <mc:Choice Requires="wps">
            <w:drawing>
              <wp:anchor behindDoc="0" distT="0" distB="0" distL="114300" distR="114300" simplePos="0" locked="0" layoutInCell="1" allowOverlap="1" relativeHeight="8">
                <wp:simplePos x="0" y="0"/>
                <wp:positionH relativeFrom="column">
                  <wp:posOffset>1014095</wp:posOffset>
                </wp:positionH>
                <wp:positionV relativeFrom="paragraph">
                  <wp:posOffset>86995</wp:posOffset>
                </wp:positionV>
                <wp:extent cx="1098550" cy="184150"/>
                <wp:effectExtent l="0" t="0" r="0" b="0"/>
                <wp:wrapNone/>
                <wp:docPr id="8" name=""/>
                <a:graphic xmlns:a="http://schemas.openxmlformats.org/drawingml/2006/main">
                  <a:graphicData uri="http://schemas.microsoft.com/office/word/2010/wordprocessingShape">
                    <wps:wsp>
                      <wps:cNvSpPr txBox="1"/>
                      <wps:spPr>
                        <a:xfrm>
                          <a:off x="0" y="0"/>
                          <a:ext cx="1098550" cy="184150"/>
                        </a:xfrm>
                        <a:prstGeom prst="rect"/>
                      </wps:spPr>
                      <wps:txbx>
                        <w:txbxContent>
                          <w:p>
                            <w:pPr>
                              <w:pStyle w:val="Style49"/>
                              <w:spacing w:before="0" w:after="120"/>
                              <w:rPr/>
                            </w:pPr>
                            <w:r>
                              <w:rPr/>
                            </w:r>
                          </w:p>
                        </w:txbxContent>
                      </wps:txbx>
                      <wps:bodyPr anchor="t" lIns="91440" tIns="45720" rIns="91440" bIns="45720">
                        <a:noAutofit/>
                      </wps:bodyPr>
                    </wps:wsp>
                  </a:graphicData>
                </a:graphic>
              </wp:anchor>
            </w:drawing>
          </mc:Choice>
          <mc:Fallback>
            <w:pict>
              <v:rect stroked="f" strokeweight="0pt" style="position:absolute;rotation:0;width:86.5pt;height:14.5pt;mso-wrap-distance-left:9pt;mso-wrap-distance-right:9pt;mso-wrap-distance-top:0pt;mso-wrap-distance-bottom:0pt;margin-top:6.85pt;mso-position-vertical-relative:text;margin-left:79.85pt;mso-position-horizontal-relative:text">
                <v:textbox>
                  <w:txbxContent>
                    <w:p>
                      <w:pPr>
                        <w:pStyle w:val="Style49"/>
                        <w:spacing w:before="0" w:after="120"/>
                        <w:rPr/>
                      </w:pPr>
                      <w:r>
                        <w:rPr/>
                      </w:r>
                    </w:p>
                  </w:txbxContent>
                </v:textbox>
              </v:rect>
            </w:pict>
          </mc:Fallback>
        </mc:AlternateContent>
      </w:r>
      <w:r>
        <mc:AlternateContent>
          <mc:Choice Requires="wps">
            <w:drawing>
              <wp:anchor behindDoc="0" distT="0" distB="0" distL="114300" distR="114300" simplePos="0" locked="0" layoutInCell="1" allowOverlap="1" relativeHeight="9">
                <wp:simplePos x="0" y="0"/>
                <wp:positionH relativeFrom="column">
                  <wp:posOffset>4214495</wp:posOffset>
                </wp:positionH>
                <wp:positionV relativeFrom="paragraph">
                  <wp:posOffset>86995</wp:posOffset>
                </wp:positionV>
                <wp:extent cx="1738630" cy="184150"/>
                <wp:effectExtent l="0" t="0" r="0" b="0"/>
                <wp:wrapNone/>
                <wp:docPr id="9" name=""/>
                <a:graphic xmlns:a="http://schemas.openxmlformats.org/drawingml/2006/main">
                  <a:graphicData uri="http://schemas.microsoft.com/office/word/2010/wordprocessingShape">
                    <wps:wsp>
                      <wps:cNvSpPr txBox="1"/>
                      <wps:spPr>
                        <a:xfrm>
                          <a:off x="0" y="0"/>
                          <a:ext cx="1738630" cy="184150"/>
                        </a:xfrm>
                        <a:prstGeom prst="rect"/>
                      </wps:spPr>
                      <wps:txbx>
                        <w:txbxContent>
                          <w:p>
                            <w:pPr>
                              <w:pStyle w:val="Style49"/>
                              <w:spacing w:before="0" w:after="120"/>
                              <w:rPr/>
                            </w:pPr>
                            <w:r>
                              <w:rPr/>
                            </w:r>
                          </w:p>
                        </w:txbxContent>
                      </wps:txbx>
                      <wps:bodyPr anchor="t" lIns="91440" tIns="45720" rIns="91440" bIns="45720">
                        <a:noAutofit/>
                      </wps:bodyPr>
                    </wps:wsp>
                  </a:graphicData>
                </a:graphic>
              </wp:anchor>
            </w:drawing>
          </mc:Choice>
          <mc:Fallback>
            <w:pict>
              <v:rect stroked="f" strokeweight="0pt" style="position:absolute;rotation:0;width:136.9pt;height:14.5pt;mso-wrap-distance-left:9pt;mso-wrap-distance-right:9pt;mso-wrap-distance-top:0pt;mso-wrap-distance-bottom:0pt;margin-top:6.85pt;mso-position-vertical-relative:text;margin-left:331.85pt;mso-position-horizontal-relative:text">
                <v:textbox>
                  <w:txbxContent>
                    <w:p>
                      <w:pPr>
                        <w:pStyle w:val="Style49"/>
                        <w:spacing w:before="0" w:after="120"/>
                        <w:rPr/>
                      </w:pPr>
                      <w:r>
                        <w:rPr/>
                      </w:r>
                    </w:p>
                  </w:txbxContent>
                </v:textbox>
              </v:rect>
            </w:pict>
          </mc:Fallback>
        </mc:AlternateContent>
      </w:r>
    </w:p>
    <w:p>
      <w:pPr>
        <w:pStyle w:val="Normal"/>
        <w:spacing w:lineRule="auto" w:line="240" w:before="0" w:after="0"/>
        <w:rPr>
          <w:sz w:val="20"/>
          <w:szCs w:val="20"/>
        </w:rPr>
      </w:pPr>
      <w:r>
        <w:rPr>
          <w:rFonts w:cs="Times New Roman" w:ascii="Times New Roman" w:hAnsi="Times New Roman"/>
          <w:sz w:val="20"/>
          <w:szCs w:val="20"/>
        </w:rPr>
        <w:t>Р</w:t>
        <mc:AlternateContent>
          <mc:Choice Requires="wps">
            <w:drawing>
              <wp:anchor behindDoc="0" distT="0" distB="0" distL="114300" distR="114300" simplePos="0" locked="0" layoutInCell="1" allowOverlap="1" relativeHeight="10">
                <wp:simplePos x="0" y="0"/>
                <wp:positionH relativeFrom="column">
                  <wp:posOffset>2660015</wp:posOffset>
                </wp:positionH>
                <wp:positionV relativeFrom="paragraph">
                  <wp:posOffset>-28575</wp:posOffset>
                </wp:positionV>
                <wp:extent cx="1099185" cy="184785"/>
                <wp:effectExtent l="0" t="0" r="0" b="0"/>
                <wp:wrapNone/>
                <wp:docPr id="10" name="Изображение5"/>
                <a:graphic xmlns:a="http://schemas.openxmlformats.org/drawingml/2006/main">
                  <a:graphicData uri="http://schemas.microsoft.com/office/word/2010/wordprocessingShape">
                    <wps:wsp>
                      <wps:cNvSpPr/>
                      <wps:nvSpPr>
                        <wps:cNvPr id="4" name="Rectangle 1"/>
                        <wps:cNvSpPr/>
                      </wps:nvSpPr>
                      <wps:spPr>
                        <a:xfrm>
                          <a:off x="0" y="0"/>
                          <a:ext cx="1098720" cy="184320"/>
                        </a:xfrm>
                        <a:prstGeom prst="rect">
                          <a:avLst/>
                        </a:prstGeom>
                        <a:noFill/>
                        <a:ln>
                          <a:noFill/>
                        </a:ln>
                      </wps:spPr>
                      <wps:bodyPr/>
                    </wps:wsp>
                  </a:graphicData>
                </a:graphic>
              </wp:anchor>
            </w:drawing>
          </mc:Choice>
          <mc:Fallback>
            <w:pict>
              <v:rect id="shape_0" ID="Изображение5" stroked="f" style="position:absolute;margin-left:209.45pt;margin-top:-2.25pt;width:86.45pt;height:14.45pt">
                <w10:wrap type="none"/>
                <v:fill o:detectmouseclick="t" on="false"/>
                <v:stroke color="#3465a4" joinstyle="round" endcap="flat"/>
              </v:rect>
            </w:pict>
          </mc:Fallback>
        </mc:AlternateContent>
      </w:r>
      <w:r>
        <w:rPr>
          <w:rFonts w:cs="Times New Roman" w:ascii="Times New Roman" w:hAnsi="Times New Roman"/>
          <w:sz w:val="20"/>
          <w:szCs w:val="20"/>
        </w:rPr>
        <w:t>егистрационный № ____________________   Серия   ______________________   №    ______________________________</w:t>
      </w:r>
      <w:r>
        <mc:AlternateContent>
          <mc:Choice Requires="wps">
            <w:drawing>
              <wp:anchor behindDoc="0" distT="0" distB="0" distL="114300" distR="114300" simplePos="0" locked="0" layoutInCell="1" allowOverlap="1" relativeHeight="11">
                <wp:simplePos x="0" y="0"/>
                <wp:positionH relativeFrom="column">
                  <wp:posOffset>2660015</wp:posOffset>
                </wp:positionH>
                <wp:positionV relativeFrom="paragraph">
                  <wp:posOffset>-29210</wp:posOffset>
                </wp:positionV>
                <wp:extent cx="1098550" cy="184150"/>
                <wp:effectExtent l="0" t="0" r="0" b="0"/>
                <wp:wrapNone/>
                <wp:docPr id="11" name=""/>
                <a:graphic xmlns:a="http://schemas.openxmlformats.org/drawingml/2006/main">
                  <a:graphicData uri="http://schemas.microsoft.com/office/word/2010/wordprocessingShape">
                    <wps:wsp>
                      <wps:cNvSpPr txBox="1"/>
                      <wps:spPr>
                        <a:xfrm>
                          <a:off x="0" y="0"/>
                          <a:ext cx="1098550" cy="184150"/>
                        </a:xfrm>
                        <a:prstGeom prst="rect"/>
                      </wps:spPr>
                      <wps:txbx>
                        <w:txbxContent>
                          <w:p>
                            <w:pPr>
                              <w:pStyle w:val="Style49"/>
                              <w:spacing w:before="0" w:after="120"/>
                              <w:rPr/>
                            </w:pPr>
                            <w:r>
                              <w:rPr/>
                            </w:r>
                          </w:p>
                        </w:txbxContent>
                      </wps:txbx>
                      <wps:bodyPr anchor="t" lIns="91440" tIns="45720" rIns="91440" bIns="45720">
                        <a:noAutofit/>
                      </wps:bodyPr>
                    </wps:wsp>
                  </a:graphicData>
                </a:graphic>
              </wp:anchor>
            </w:drawing>
          </mc:Choice>
          <mc:Fallback>
            <w:pict>
              <v:rect stroked="f" strokeweight="0pt" style="position:absolute;rotation:0;width:86.5pt;height:14.5pt;mso-wrap-distance-left:9pt;mso-wrap-distance-right:9pt;mso-wrap-distance-top:0pt;mso-wrap-distance-bottom:0pt;margin-top:-2.3pt;mso-position-vertical-relative:text;margin-left:209.45pt;mso-position-horizontal-relative:text">
                <v:textbox>
                  <w:txbxContent>
                    <w:p>
                      <w:pPr>
                        <w:pStyle w:val="Style49"/>
                        <w:spacing w:before="0" w:after="120"/>
                        <w:rPr/>
                      </w:pPr>
                      <w:r>
                        <w:rPr/>
                      </w:r>
                    </w:p>
                  </w:txbxContent>
                </v:textbox>
              </v:rect>
            </w:pict>
          </mc:Fallback>
        </mc:AlternateConten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3500" w:leader="none"/>
        </w:tabs>
        <w:spacing w:lineRule="auto" w:line="240" w:before="0" w:after="0"/>
        <w:ind w:left="851" w:hanging="0"/>
        <w:rPr>
          <w:sz w:val="20"/>
          <w:szCs w:val="20"/>
        </w:rPr>
      </w:pPr>
      <w:r>
        <w:rPr>
          <w:rFonts w:cs="Times New Roman" w:ascii="Times New Roman" w:hAnsi="Times New Roman"/>
          <w:b/>
          <w:bCs/>
          <w:sz w:val="20"/>
          <w:szCs w:val="20"/>
        </w:rPr>
        <w:t>Задание водителю</w:t>
      </w:r>
      <w:r>
        <w:rPr>
          <w:rFonts w:cs="Times New Roman" w:ascii="Times New Roman" w:hAnsi="Times New Roman"/>
          <w:sz w:val="20"/>
          <w:szCs w:val="20"/>
        </w:rPr>
        <w:tab/>
        <w:tab/>
        <w:tab/>
        <w:tab/>
        <w:tab/>
        <w:t>Автомобиль технически исправен</w:t>
      </w:r>
    </w:p>
    <w:tbl>
      <w:tblPr>
        <w:tblW w:w="10206" w:type="dxa"/>
        <w:jc w:val="left"/>
        <w:tblInd w:w="80" w:type="dxa"/>
        <w:tblBorders>
          <w:right w:val="single" w:sz="12" w:space="0" w:color="000000"/>
          <w:insideV w:val="single" w:sz="12" w:space="0" w:color="000000"/>
        </w:tblBorders>
        <w:tblCellMar>
          <w:top w:w="0" w:type="dxa"/>
          <w:left w:w="40" w:type="dxa"/>
          <w:bottom w:w="0" w:type="dxa"/>
          <w:right w:w="40" w:type="dxa"/>
        </w:tblCellMar>
        <w:tblLook w:val="0000"/>
      </w:tblPr>
      <w:tblGrid>
        <w:gridCol w:w="8934"/>
        <w:gridCol w:w="1271"/>
      </w:tblGrid>
      <w:tr>
        <w:trPr>
          <w:trHeight w:val="260" w:hRule="atLeast"/>
        </w:trPr>
        <w:tc>
          <w:tcPr>
            <w:tcW w:w="8934" w:type="dxa"/>
            <w:tcBorders>
              <w:right w:val="single" w:sz="12" w:space="0" w:color="000000"/>
              <w:insideV w:val="single" w:sz="12" w:space="0" w:color="000000"/>
            </w:tcBorders>
            <w:shd w:fill="auto" w:val="clear"/>
          </w:tcPr>
          <w:p>
            <w:pPr>
              <w:pStyle w:val="Normal"/>
              <w:spacing w:lineRule="auto" w:line="240" w:before="0" w:after="0"/>
              <w:ind w:right="1377" w:hanging="0"/>
              <w:jc w:val="right"/>
              <w:rPr>
                <w:sz w:val="20"/>
                <w:szCs w:val="20"/>
              </w:rPr>
            </w:pPr>
            <w:r>
              <w:rPr>
                <w:rFonts w:cs="Times New Roman" w:ascii="Times New Roman" w:hAnsi="Times New Roman"/>
                <w:sz w:val="20"/>
                <w:szCs w:val="20"/>
              </w:rPr>
              <w:t>П</w:t>
              <mc:AlternateContent>
                <mc:Choice Requires="wps">
                  <w:drawing>
                    <wp:anchor behindDoc="0" distT="0" distB="0" distL="114300" distR="114300" simplePos="0" locked="0" layoutInCell="1" allowOverlap="1" relativeHeight="12">
                      <wp:simplePos x="0" y="0"/>
                      <wp:positionH relativeFrom="column">
                        <wp:posOffset>831215</wp:posOffset>
                      </wp:positionH>
                      <wp:positionV relativeFrom="paragraph">
                        <wp:posOffset>176530</wp:posOffset>
                      </wp:positionV>
                      <wp:extent cx="2653665" cy="184785"/>
                      <wp:effectExtent l="0" t="0" r="0" b="0"/>
                      <wp:wrapNone/>
                      <wp:docPr id="12" name="Изображение6"/>
                      <a:graphic xmlns:a="http://schemas.openxmlformats.org/drawingml/2006/main">
                        <a:graphicData uri="http://schemas.microsoft.com/office/word/2010/wordprocessingShape">
                          <wps:wsp>
                            <wps:cNvSpPr/>
                            <wps:nvSpPr>
                              <wps:cNvPr id="5" name="Rectangle 1"/>
                              <wps:cNvSpPr/>
                            </wps:nvSpPr>
                            <wps:spPr>
                              <a:xfrm>
                                <a:off x="0" y="0"/>
                                <a:ext cx="2653200" cy="184320"/>
                              </a:xfrm>
                              <a:prstGeom prst="rect">
                                <a:avLst/>
                              </a:prstGeom>
                              <a:noFill/>
                              <a:ln>
                                <a:noFill/>
                              </a:ln>
                            </wps:spPr>
                            <wps:bodyPr/>
                          </wps:wsp>
                        </a:graphicData>
                      </a:graphic>
                    </wp:anchor>
                  </w:drawing>
                </mc:Choice>
                <mc:Fallback>
                  <w:pict>
                    <v:rect id="shape_0" ID="Изображение6" stroked="f" style="position:absolute;margin-left:65.45pt;margin-top:13.9pt;width:208.85pt;height:14.45pt">
                      <w10:wrap type="none"/>
                      <v:fill o:detectmouseclick="t" on="false"/>
                      <v:stroke color="#3465a4" joinstyle="round" endcap="flat"/>
                    </v:rect>
                  </w:pict>
                </mc:Fallback>
              </mc:AlternateContent>
              <mc:AlternateContent>
                <mc:Choice Requires="wps">
                  <w:drawing>
                    <wp:anchor behindDoc="0" distT="0" distB="0" distL="114300" distR="114300" simplePos="0" locked="0" layoutInCell="1" allowOverlap="1" relativeHeight="13">
                      <wp:simplePos x="0" y="0"/>
                      <wp:positionH relativeFrom="column">
                        <wp:posOffset>739775</wp:posOffset>
                      </wp:positionH>
                      <wp:positionV relativeFrom="paragraph">
                        <wp:posOffset>980440</wp:posOffset>
                      </wp:positionV>
                      <wp:extent cx="2653665" cy="184785"/>
                      <wp:effectExtent l="0" t="0" r="0" b="0"/>
                      <wp:wrapNone/>
                      <wp:docPr id="13" name="Изображение7"/>
                      <a:graphic xmlns:a="http://schemas.openxmlformats.org/drawingml/2006/main">
                        <a:graphicData uri="http://schemas.microsoft.com/office/word/2010/wordprocessingShape">
                          <wps:wsp>
                            <wps:cNvSpPr/>
                            <wps:nvSpPr>
                              <wps:cNvPr id="6" name="Rectangle 1"/>
                              <wps:cNvSpPr/>
                            </wps:nvSpPr>
                            <wps:spPr>
                              <a:xfrm>
                                <a:off x="0" y="0"/>
                                <a:ext cx="2653200" cy="184320"/>
                              </a:xfrm>
                              <a:prstGeom prst="rect">
                                <a:avLst/>
                              </a:prstGeom>
                              <a:noFill/>
                              <a:ln>
                                <a:noFill/>
                              </a:ln>
                            </wps:spPr>
                            <wps:bodyPr/>
                          </wps:wsp>
                        </a:graphicData>
                      </a:graphic>
                    </wp:anchor>
                  </w:drawing>
                </mc:Choice>
                <mc:Fallback>
                  <w:pict>
                    <v:rect id="shape_0" ID="Изображение7" stroked="f" style="position:absolute;margin-left:58.25pt;margin-top:77.2pt;width:208.85pt;height:14.45pt">
                      <w10:wrap type="none"/>
                      <v:fill o:detectmouseclick="t" on="false"/>
                      <v:stroke color="#3465a4" joinstyle="round" endcap="flat"/>
                    </v:rect>
                  </w:pict>
                </mc:Fallback>
              </mc:AlternateContent>
            </w:r>
            <w:r>
              <w:rPr>
                <w:rFonts w:cs="Times New Roman" w:ascii="Times New Roman" w:hAnsi="Times New Roman"/>
                <w:sz w:val="20"/>
                <w:szCs w:val="20"/>
              </w:rPr>
              <w:t>оказания спидометра, км</w:t>
            </w:r>
            <w:r>
              <mc:AlternateContent>
                <mc:Choice Requires="wps">
                  <w:drawing>
                    <wp:anchor behindDoc="0" distT="0" distB="0" distL="114300" distR="114300" simplePos="0" locked="0" layoutInCell="1" allowOverlap="1" relativeHeight="14">
                      <wp:simplePos x="0" y="0"/>
                      <wp:positionH relativeFrom="column">
                        <wp:posOffset>831215</wp:posOffset>
                      </wp:positionH>
                      <wp:positionV relativeFrom="paragraph">
                        <wp:posOffset>176530</wp:posOffset>
                      </wp:positionV>
                      <wp:extent cx="2653030" cy="184150"/>
                      <wp:effectExtent l="0" t="0" r="0" b="0"/>
                      <wp:wrapNone/>
                      <wp:docPr id="14" name=""/>
                      <a:graphic xmlns:a="http://schemas.openxmlformats.org/drawingml/2006/main">
                        <a:graphicData uri="http://schemas.microsoft.com/office/word/2010/wordprocessingShape">
                          <wps:wsp>
                            <wps:cNvSpPr txBox="1"/>
                            <wps:spPr>
                              <a:xfrm>
                                <a:off x="0" y="0"/>
                                <a:ext cx="2653030" cy="184150"/>
                              </a:xfrm>
                              <a:prstGeom prst="rect"/>
                            </wps:spPr>
                            <wps:txbx>
                              <w:txbxContent>
                                <w:p>
                                  <w:pPr>
                                    <w:pStyle w:val="Style49"/>
                                    <w:spacing w:before="0" w:after="120"/>
                                    <w:rPr/>
                                  </w:pPr>
                                  <w:r>
                                    <w:rPr/>
                                  </w:r>
                                </w:p>
                              </w:txbxContent>
                            </wps:txbx>
                            <wps:bodyPr anchor="t" lIns="91440" tIns="45720" rIns="91440" bIns="45720">
                              <a:noAutofit/>
                            </wps:bodyPr>
                          </wps:wsp>
                        </a:graphicData>
                      </a:graphic>
                    </wp:anchor>
                  </w:drawing>
                </mc:Choice>
                <mc:Fallback>
                  <w:pict>
                    <v:rect stroked="f" strokeweight="0pt" style="position:absolute;rotation:0;width:208.9pt;height:14.5pt;mso-wrap-distance-left:9pt;mso-wrap-distance-right:9pt;mso-wrap-distance-top:0pt;mso-wrap-distance-bottom:0pt;margin-top:13.9pt;mso-position-vertical-relative:text;margin-left:65.45pt;mso-position-horizontal-relative:text">
                      <v:textbox>
                        <w:txbxContent>
                          <w:p>
                            <w:pPr>
                              <w:pStyle w:val="Style49"/>
                              <w:spacing w:before="0" w:after="120"/>
                              <w:rPr/>
                            </w:pPr>
                            <w:r>
                              <w:rPr/>
                            </w:r>
                          </w:p>
                        </w:txbxContent>
                      </v:textbox>
                    </v:rect>
                  </w:pict>
                </mc:Fallback>
              </mc:AlternateContent>
            </w:r>
            <w:r>
              <mc:AlternateContent>
                <mc:Choice Requires="wps">
                  <w:drawing>
                    <wp:anchor behindDoc="0" distT="0" distB="0" distL="114300" distR="114300" simplePos="0" locked="0" layoutInCell="1" allowOverlap="1" relativeHeight="15">
                      <wp:simplePos x="0" y="0"/>
                      <wp:positionH relativeFrom="column">
                        <wp:posOffset>739775</wp:posOffset>
                      </wp:positionH>
                      <wp:positionV relativeFrom="paragraph">
                        <wp:posOffset>980440</wp:posOffset>
                      </wp:positionV>
                      <wp:extent cx="2653030" cy="184150"/>
                      <wp:effectExtent l="0" t="0" r="0" b="0"/>
                      <wp:wrapNone/>
                      <wp:docPr id="15" name=""/>
                      <a:graphic xmlns:a="http://schemas.openxmlformats.org/drawingml/2006/main">
                        <a:graphicData uri="http://schemas.microsoft.com/office/word/2010/wordprocessingShape">
                          <wps:wsp>
                            <wps:cNvSpPr txBox="1"/>
                            <wps:spPr>
                              <a:xfrm>
                                <a:off x="0" y="0"/>
                                <a:ext cx="2653030" cy="184150"/>
                              </a:xfrm>
                              <a:prstGeom prst="rect"/>
                            </wps:spPr>
                            <wps:txbx>
                              <w:txbxContent>
                                <w:p>
                                  <w:pPr>
                                    <w:pStyle w:val="Style49"/>
                                    <w:spacing w:before="0" w:after="120"/>
                                    <w:rPr/>
                                  </w:pPr>
                                  <w:r>
                                    <w:rPr/>
                                  </w:r>
                                </w:p>
                              </w:txbxContent>
                            </wps:txbx>
                            <wps:bodyPr anchor="t" lIns="91440" tIns="45720" rIns="91440" bIns="45720">
                              <a:noAutofit/>
                            </wps:bodyPr>
                          </wps:wsp>
                        </a:graphicData>
                      </a:graphic>
                    </wp:anchor>
                  </w:drawing>
                </mc:Choice>
                <mc:Fallback>
                  <w:pict>
                    <v:rect stroked="f" strokeweight="0pt" style="position:absolute;rotation:0;width:208.9pt;height:14.5pt;mso-wrap-distance-left:9pt;mso-wrap-distance-right:9pt;mso-wrap-distance-top:0pt;mso-wrap-distance-bottom:0pt;margin-top:77.2pt;mso-position-vertical-relative:text;margin-left:58.25pt;mso-position-horizontal-relative:text">
                      <v:textbox>
                        <w:txbxContent>
                          <w:p>
                            <w:pPr>
                              <w:pStyle w:val="Style49"/>
                              <w:spacing w:before="0" w:after="120"/>
                              <w:rPr/>
                            </w:pPr>
                            <w:r>
                              <w:rPr/>
                            </w:r>
                          </w:p>
                        </w:txbxContent>
                      </v:textbox>
                    </v:rect>
                  </w:pict>
                </mc:Fallback>
              </mc:AlternateContent>
            </w:r>
          </w:p>
        </w:tc>
        <w:tc>
          <w:tcPr>
            <w:tcW w:w="1271"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bl>
    <w:p>
      <w:pPr>
        <w:pStyle w:val="Normal"/>
        <w:spacing w:lineRule="auto" w:line="240" w:before="0" w:after="0"/>
        <w:rPr>
          <w:sz w:val="20"/>
          <w:szCs w:val="20"/>
        </w:rPr>
      </w:pPr>
      <w:r>
        <w:rPr>
          <w:rFonts w:cs="Times New Roman" w:ascii="Times New Roman" w:hAnsi="Times New Roman"/>
          <w:sz w:val="20"/>
          <w:szCs w:val="20"/>
        </w:rPr>
        <w:t>В распоряжение _______________________________________________</w:t>
      </w:r>
    </w:p>
    <w:p>
      <w:pPr>
        <w:pStyle w:val="FR1"/>
        <w:ind w:left="3119" w:hanging="0"/>
        <w:jc w:val="left"/>
        <w:rPr>
          <w:sz w:val="20"/>
          <w:szCs w:val="20"/>
        </w:rPr>
      </w:pPr>
      <w:r>
        <w:rPr>
          <w:sz w:val="20"/>
          <w:szCs w:val="20"/>
          <w:vertAlign w:val="superscript"/>
        </w:rPr>
        <w:t>наименование</w:t>
      </w:r>
      <w:r>
        <w:rPr>
          <w:b/>
          <w:bCs/>
          <w:sz w:val="20"/>
          <w:szCs w:val="20"/>
        </w:rPr>
        <w:t xml:space="preserve">                                           </w:t>
      </w:r>
      <w:r>
        <w:rPr>
          <w:sz w:val="20"/>
          <w:szCs w:val="20"/>
        </w:rPr>
        <w:t>Выезд разрешен</w:t>
      </w:r>
    </w:p>
    <w:tbl>
      <w:tblPr>
        <w:tblW w:w="10206" w:type="dxa"/>
        <w:jc w:val="left"/>
        <w:tblInd w:w="80" w:type="dxa"/>
        <w:tblBorders>
          <w:top w:val="single" w:sz="6" w:space="0" w:color="000000"/>
          <w:bottom w:val="single" w:sz="6" w:space="0" w:color="000000"/>
          <w:right w:val="single" w:sz="12" w:space="0" w:color="000000"/>
          <w:insideH w:val="single" w:sz="6" w:space="0" w:color="000000"/>
          <w:insideV w:val="single" w:sz="12" w:space="0" w:color="000000"/>
        </w:tblBorders>
        <w:tblCellMar>
          <w:top w:w="0" w:type="dxa"/>
          <w:left w:w="40" w:type="dxa"/>
          <w:bottom w:w="0" w:type="dxa"/>
          <w:right w:w="40" w:type="dxa"/>
        </w:tblCellMar>
        <w:tblLook w:val="0000"/>
      </w:tblPr>
      <w:tblGrid>
        <w:gridCol w:w="3116"/>
        <w:gridCol w:w="2126"/>
        <w:gridCol w:w="1563"/>
        <w:gridCol w:w="1277"/>
        <w:gridCol w:w="136"/>
        <w:gridCol w:w="1987"/>
      </w:tblGrid>
      <w:tr>
        <w:trPr>
          <w:trHeight w:val="260" w:hRule="atLeast"/>
        </w:trPr>
        <w:tc>
          <w:tcPr>
            <w:tcW w:w="3116" w:type="dxa"/>
            <w:tcBorders>
              <w:top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12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563" w:type="dxa"/>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vAlign w:val="bottom"/>
          </w:tcPr>
          <w:p>
            <w:pPr>
              <w:pStyle w:val="Normal"/>
              <w:tabs>
                <w:tab w:val="clear" w:pos="708"/>
                <w:tab w:val="left" w:pos="3061" w:leader="none"/>
              </w:tabs>
              <w:spacing w:lineRule="auto" w:line="240" w:before="0" w:after="0"/>
              <w:ind w:left="527" w:hanging="0"/>
              <w:rPr>
                <w:sz w:val="20"/>
                <w:szCs w:val="20"/>
              </w:rPr>
            </w:pPr>
            <w:r>
              <w:rPr>
                <w:rFonts w:cs="Times New Roman" w:ascii="Times New Roman" w:hAnsi="Times New Roman"/>
                <w:sz w:val="20"/>
                <w:szCs w:val="20"/>
              </w:rPr>
              <w:t>Механик</w:t>
            </w:r>
          </w:p>
        </w:tc>
        <w:tc>
          <w:tcPr>
            <w:tcW w:w="1277" w:type="dxa"/>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6" w:type="dxa"/>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987" w:type="dxa"/>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bl>
    <w:p>
      <w:pPr>
        <w:pStyle w:val="Normal"/>
        <w:spacing w:lineRule="auto" w:line="240" w:before="0" w:after="0"/>
        <w:ind w:left="1276" w:hanging="0"/>
        <w:rPr>
          <w:sz w:val="20"/>
          <w:szCs w:val="20"/>
        </w:rPr>
      </w:pPr>
      <w:r>
        <w:rPr>
          <w:rFonts w:cs="Times New Roman" w:ascii="Times New Roman" w:hAnsi="Times New Roman"/>
          <w:sz w:val="20"/>
          <w:szCs w:val="20"/>
          <w:vertAlign w:val="superscript"/>
        </w:rPr>
        <w:t>организация                                                                                                                                                                               подпись                               расшифровка подписи</w:t>
      </w:r>
    </w:p>
    <w:p>
      <w:pPr>
        <w:pStyle w:val="Style42"/>
        <w:spacing w:before="0" w:after="0"/>
        <w:rPr>
          <w:sz w:val="20"/>
          <w:szCs w:val="20"/>
        </w:rPr>
      </w:pPr>
      <w:r>
        <w:rPr>
          <w:sz w:val="20"/>
          <w:szCs w:val="20"/>
        </w:rPr>
        <w:t>А</w:t>
        <mc:AlternateContent>
          <mc:Choice Requires="wps">
            <w:drawing>
              <wp:anchor behindDoc="0" distT="0" distB="0" distL="114300" distR="114300" simplePos="0" locked="0" layoutInCell="1" allowOverlap="1" relativeHeight="16">
                <wp:simplePos x="0" y="0"/>
                <wp:positionH relativeFrom="column">
                  <wp:posOffset>4214495</wp:posOffset>
                </wp:positionH>
                <wp:positionV relativeFrom="paragraph">
                  <wp:posOffset>236855</wp:posOffset>
                </wp:positionV>
                <wp:extent cx="641985" cy="184785"/>
                <wp:effectExtent l="0" t="0" r="0" b="0"/>
                <wp:wrapNone/>
                <wp:docPr id="16" name="Изображение8"/>
                <a:graphic xmlns:a="http://schemas.openxmlformats.org/drawingml/2006/main">
                  <a:graphicData uri="http://schemas.microsoft.com/office/word/2010/wordprocessingShape">
                    <wps:wsp>
                      <wps:cNvSpPr/>
                      <wps:nvSpPr>
                        <wps:cNvPr id="7" name="Rectangle 1"/>
                        <wps:cNvSpPr/>
                      </wps:nvSpPr>
                      <wps:spPr>
                        <a:xfrm>
                          <a:off x="0" y="0"/>
                          <a:ext cx="641520" cy="184320"/>
                        </a:xfrm>
                        <a:prstGeom prst="rect">
                          <a:avLst/>
                        </a:prstGeom>
                        <a:noFill/>
                        <a:ln>
                          <a:noFill/>
                        </a:ln>
                      </wps:spPr>
                      <wps:bodyPr/>
                    </wps:wsp>
                  </a:graphicData>
                </a:graphic>
              </wp:anchor>
            </w:drawing>
          </mc:Choice>
          <mc:Fallback>
            <w:pict>
              <v:rect id="shape_0" ID="Изображение8" stroked="f" style="position:absolute;margin-left:331.85pt;margin-top:18.65pt;width:50.45pt;height:14.45pt">
                <w10:wrap type="none"/>
                <v:fill o:detectmouseclick="t" on="false"/>
                <v:stroke color="#3465a4" joinstyle="round" endcap="flat"/>
              </v:rect>
            </w:pict>
          </mc:Fallback>
        </mc:AlternateContent>
      </w:r>
      <w:r>
        <w:rPr>
          <w:sz w:val="20"/>
          <w:szCs w:val="20"/>
        </w:rPr>
        <w:t>втомобиль в технически</w:t>
        <w:br/>
        <w:t>исправном состоянии принял</w:t>
      </w:r>
      <w:r>
        <mc:AlternateContent>
          <mc:Choice Requires="wps">
            <w:drawing>
              <wp:anchor behindDoc="0" distT="0" distB="0" distL="114300" distR="114300" simplePos="0" locked="0" layoutInCell="1" allowOverlap="1" relativeHeight="17">
                <wp:simplePos x="0" y="0"/>
                <wp:positionH relativeFrom="column">
                  <wp:posOffset>4214495</wp:posOffset>
                </wp:positionH>
                <wp:positionV relativeFrom="paragraph">
                  <wp:posOffset>236855</wp:posOffset>
                </wp:positionV>
                <wp:extent cx="641350" cy="184150"/>
                <wp:effectExtent l="0" t="0" r="0" b="0"/>
                <wp:wrapNone/>
                <wp:docPr id="17" name=""/>
                <a:graphic xmlns:a="http://schemas.openxmlformats.org/drawingml/2006/main">
                  <a:graphicData uri="http://schemas.microsoft.com/office/word/2010/wordprocessingShape">
                    <wps:wsp>
                      <wps:cNvSpPr txBox="1"/>
                      <wps:spPr>
                        <a:xfrm>
                          <a:off x="0" y="0"/>
                          <a:ext cx="641350" cy="184150"/>
                        </a:xfrm>
                        <a:prstGeom prst="rect"/>
                      </wps:spPr>
                      <wps:txbx>
                        <w:txbxContent>
                          <w:p>
                            <w:pPr>
                              <w:pStyle w:val="Style49"/>
                              <w:spacing w:before="0" w:after="120"/>
                              <w:rPr/>
                            </w:pPr>
                            <w:r>
                              <w:rPr/>
                            </w:r>
                          </w:p>
                        </w:txbxContent>
                      </wps:txbx>
                      <wps:bodyPr anchor="t" lIns="91440" tIns="45720" rIns="91440" bIns="45720">
                        <a:noAutofit/>
                      </wps:bodyPr>
                    </wps:wsp>
                  </a:graphicData>
                </a:graphic>
              </wp:anchor>
            </w:drawing>
          </mc:Choice>
          <mc:Fallback>
            <w:pict>
              <v:rect stroked="f" strokeweight="0pt" style="position:absolute;rotation:0;width:50.5pt;height:14.5pt;mso-wrap-distance-left:9pt;mso-wrap-distance-right:9pt;mso-wrap-distance-top:0pt;mso-wrap-distance-bottom:0pt;margin-top:18.65pt;mso-position-vertical-relative:text;margin-left:331.85pt;mso-position-horizontal-relative:text">
                <v:textbox>
                  <w:txbxContent>
                    <w:p>
                      <w:pPr>
                        <w:pStyle w:val="Style49"/>
                        <w:spacing w:before="0" w:after="120"/>
                        <w:rPr/>
                      </w:pPr>
                      <w:r>
                        <w:rPr/>
                      </w:r>
                    </w:p>
                  </w:txbxContent>
                </v:textbox>
              </v:rect>
            </w:pict>
          </mc:Fallback>
        </mc:AlternateContent>
      </w:r>
    </w:p>
    <w:p>
      <w:pPr>
        <w:pStyle w:val="Normal"/>
        <w:spacing w:lineRule="auto" w:line="240" w:before="0" w:after="0"/>
        <w:rPr>
          <w:sz w:val="20"/>
          <w:szCs w:val="20"/>
        </w:rPr>
      </w:pPr>
      <w:r>
        <w:rPr>
          <w:rFonts w:cs="Times New Roman" w:ascii="Times New Roman" w:hAnsi="Times New Roman"/>
          <w:sz w:val="20"/>
          <w:szCs w:val="20"/>
        </w:rPr>
        <w:t>А</w:t>
        <mc:AlternateContent>
          <mc:Choice Requires="wps">
            <w:drawing>
              <wp:anchor behindDoc="0" distT="0" distB="0" distL="114300" distR="114300" simplePos="0" locked="0" layoutInCell="1" allowOverlap="1" relativeHeight="18">
                <wp:simplePos x="0" y="0"/>
                <wp:positionH relativeFrom="column">
                  <wp:posOffset>5056505</wp:posOffset>
                </wp:positionH>
                <wp:positionV relativeFrom="paragraph">
                  <wp:posOffset>-29210</wp:posOffset>
                </wp:positionV>
                <wp:extent cx="1426845" cy="146685"/>
                <wp:effectExtent l="0" t="0" r="0" b="0"/>
                <wp:wrapNone/>
                <wp:docPr id="18" name="Изображение9"/>
                <a:graphic xmlns:a="http://schemas.openxmlformats.org/drawingml/2006/main">
                  <a:graphicData uri="http://schemas.microsoft.com/office/word/2010/wordprocessingShape">
                    <wps:wsp>
                      <wps:cNvSpPr/>
                      <wps:nvSpPr>
                        <wps:cNvPr id="8" name="Rectangle 1"/>
                        <wps:cNvSpPr/>
                      </wps:nvSpPr>
                      <wps:spPr>
                        <a:xfrm>
                          <a:off x="0" y="0"/>
                          <a:ext cx="1426320" cy="146160"/>
                        </a:xfrm>
                        <a:prstGeom prst="rect">
                          <a:avLst/>
                        </a:prstGeom>
                        <a:noFill/>
                        <a:ln>
                          <a:noFill/>
                        </a:ln>
                      </wps:spPr>
                      <wps:bodyPr/>
                    </wps:wsp>
                  </a:graphicData>
                </a:graphic>
              </wp:anchor>
            </w:drawing>
          </mc:Choice>
          <mc:Fallback>
            <w:pict>
              <v:rect id="shape_0" ID="Изображение9" stroked="f" style="position:absolute;margin-left:398.15pt;margin-top:-2.3pt;width:112.25pt;height:11.45pt">
                <w10:wrap type="none"/>
                <v:fill o:detectmouseclick="t" on="false"/>
                <v:stroke color="#3465a4" joinstyle="round" endcap="flat"/>
              </v:rect>
            </w:pict>
          </mc:Fallback>
        </mc:AlternateContent>
      </w:r>
      <w:r>
        <w:rPr>
          <w:rFonts w:cs="Times New Roman" w:ascii="Times New Roman" w:hAnsi="Times New Roman"/>
          <w:sz w:val="20"/>
          <w:szCs w:val="20"/>
        </w:rPr>
        <w:t>дрес подачи   ________________________________________________        Водитель _____________    ________________________</w:t>
      </w:r>
      <w:r>
        <mc:AlternateContent>
          <mc:Choice Requires="wps">
            <w:drawing>
              <wp:anchor behindDoc="0" distT="0" distB="0" distL="114300" distR="114300" simplePos="0" locked="0" layoutInCell="1" allowOverlap="1" relativeHeight="19">
                <wp:simplePos x="0" y="0"/>
                <wp:positionH relativeFrom="column">
                  <wp:posOffset>5056505</wp:posOffset>
                </wp:positionH>
                <wp:positionV relativeFrom="paragraph">
                  <wp:posOffset>-29845</wp:posOffset>
                </wp:positionV>
                <wp:extent cx="1426210" cy="146050"/>
                <wp:effectExtent l="0" t="0" r="0" b="0"/>
                <wp:wrapNone/>
                <wp:docPr id="19" name=""/>
                <a:graphic xmlns:a="http://schemas.openxmlformats.org/drawingml/2006/main">
                  <a:graphicData uri="http://schemas.microsoft.com/office/word/2010/wordprocessingShape">
                    <wps:wsp>
                      <wps:cNvSpPr txBox="1"/>
                      <wps:spPr>
                        <a:xfrm>
                          <a:off x="0" y="0"/>
                          <a:ext cx="1426210" cy="146050"/>
                        </a:xfrm>
                        <a:prstGeom prst="rect"/>
                      </wps:spPr>
                      <wps:txbx>
                        <w:txbxContent>
                          <w:p>
                            <w:pPr>
                              <w:pStyle w:val="Style49"/>
                              <w:spacing w:before="0" w:after="120"/>
                              <w:rPr/>
                            </w:pPr>
                            <w:r>
                              <w:rPr/>
                            </w:r>
                          </w:p>
                        </w:txbxContent>
                      </wps:txbx>
                      <wps:bodyPr anchor="t" lIns="91440" tIns="45720" rIns="91440" bIns="45720">
                        <a:noAutofit/>
                      </wps:bodyPr>
                    </wps:wsp>
                  </a:graphicData>
                </a:graphic>
              </wp:anchor>
            </w:drawing>
          </mc:Choice>
          <mc:Fallback>
            <w:pict>
              <v:rect stroked="f" strokeweight="0pt" style="position:absolute;rotation:0;width:112.3pt;height:11.5pt;mso-wrap-distance-left:9pt;mso-wrap-distance-right:9pt;mso-wrap-distance-top:0pt;mso-wrap-distance-bottom:0pt;margin-top:-2.35pt;mso-position-vertical-relative:text;margin-left:398.15pt;mso-position-horizontal-relative:text">
                <v:textbox>
                  <w:txbxContent>
                    <w:p>
                      <w:pPr>
                        <w:pStyle w:val="Style49"/>
                        <w:spacing w:before="0" w:after="120"/>
                        <w:rPr/>
                      </w:pPr>
                      <w:r>
                        <w:rPr/>
                      </w:r>
                    </w:p>
                  </w:txbxContent>
                </v:textbox>
              </v:rect>
            </w:pict>
          </mc:Fallback>
        </mc:AlternateContent>
      </w:r>
    </w:p>
    <w:p>
      <w:pPr>
        <w:pStyle w:val="FR1"/>
        <w:ind w:left="6946" w:hanging="0"/>
        <w:jc w:val="left"/>
        <w:rPr>
          <w:sz w:val="20"/>
          <w:szCs w:val="20"/>
        </w:rPr>
      </w:pPr>
      <w:r>
        <w:rPr>
          <w:sz w:val="20"/>
          <w:szCs w:val="20"/>
          <w:vertAlign w:val="superscript"/>
        </w:rPr>
        <w:t>подпись                                        расшифровка подписи</w:t>
      </w:r>
    </w:p>
    <w:p>
      <w:pPr>
        <w:pStyle w:val="FR1"/>
        <w:jc w:val="left"/>
        <w:rPr>
          <w:sz w:val="20"/>
          <w:szCs w:val="20"/>
          <w:vertAlign w:val="superscript"/>
        </w:rPr>
      </w:pPr>
      <w:r>
        <w:rPr>
          <w:sz w:val="20"/>
          <w:szCs w:val="20"/>
          <w:vertAlign w:val="superscript"/>
        </w:rPr>
      </w:r>
    </w:p>
    <w:tbl>
      <w:tblPr>
        <w:tblW w:w="10278" w:type="dxa"/>
        <w:jc w:val="left"/>
        <w:tblInd w:w="40" w:type="dxa"/>
        <w:tblBorders>
          <w:top w:val="single" w:sz="4" w:space="0" w:color="000000"/>
          <w:bottom w:val="single" w:sz="6" w:space="0" w:color="000000"/>
          <w:insideH w:val="single" w:sz="6" w:space="0" w:color="000000"/>
        </w:tblBorders>
        <w:tblCellMar>
          <w:top w:w="0" w:type="dxa"/>
          <w:left w:w="40" w:type="dxa"/>
          <w:bottom w:w="0" w:type="dxa"/>
          <w:right w:w="40" w:type="dxa"/>
        </w:tblCellMar>
        <w:tblLook w:val="0000"/>
      </w:tblPr>
      <w:tblGrid>
        <w:gridCol w:w="3156"/>
        <w:gridCol w:w="2074"/>
        <w:gridCol w:w="2036"/>
        <w:gridCol w:w="1419"/>
        <w:gridCol w:w="1593"/>
      </w:tblGrid>
      <w:tr>
        <w:trPr>
          <w:trHeight w:val="240" w:hRule="atLeast"/>
        </w:trPr>
        <w:tc>
          <w:tcPr>
            <w:tcW w:w="5230" w:type="dxa"/>
            <w:gridSpan w:val="2"/>
            <w:tcBorders>
              <w:top w:val="single" w:sz="4" w:space="0" w:color="000000"/>
              <w:bottom w:val="single" w:sz="6" w:space="0" w:color="000000"/>
              <w:insideH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036"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Горючее</w:t>
            </w:r>
          </w:p>
        </w:tc>
        <w:tc>
          <w:tcPr>
            <w:tcW w:w="14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марка</w:t>
            </w:r>
          </w:p>
        </w:tc>
        <w:tc>
          <w:tcPr>
            <w:tcW w:w="1593"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spacing w:lineRule="auto" w:line="240" w:before="0" w:after="0"/>
              <w:jc w:val="center"/>
              <w:rPr>
                <w:sz w:val="20"/>
                <w:szCs w:val="20"/>
              </w:rPr>
            </w:pPr>
            <w:r>
              <w:rPr>
                <w:rFonts w:cs="Times New Roman" w:ascii="Times New Roman" w:hAnsi="Times New Roman"/>
                <w:sz w:val="20"/>
                <w:szCs w:val="20"/>
              </w:rPr>
              <w:t>код</w:t>
            </w:r>
          </w:p>
        </w:tc>
      </w:tr>
      <w:tr>
        <w:trPr>
          <w:trHeight w:val="50" w:hRule="atLeast"/>
          <w:cantSplit w:val="true"/>
        </w:trPr>
        <w:tc>
          <w:tcPr>
            <w:tcW w:w="3156" w:type="dxa"/>
            <w:vMerge w:val="restart"/>
            <w:tcBorders>
              <w:top w:val="single" w:sz="6" w:space="0" w:color="000000"/>
              <w:bottom w:val="single" w:sz="6" w:space="0" w:color="000000"/>
              <w:insideH w:val="single" w:sz="6" w:space="0" w:color="000000"/>
            </w:tcBorders>
            <w:shd w:fill="auto" w:val="clear"/>
            <w:vAlign w:val="bottom"/>
          </w:tcPr>
          <w:p>
            <w:pPr>
              <w:pStyle w:val="Normal"/>
              <w:spacing w:lineRule="auto" w:line="240" w:before="0" w:after="0"/>
              <w:rPr>
                <w:sz w:val="20"/>
                <w:szCs w:val="20"/>
              </w:rPr>
            </w:pPr>
            <w:r>
              <w:rPr>
                <w:rFonts w:cs="Times New Roman" w:ascii="Times New Roman" w:hAnsi="Times New Roman"/>
                <w:sz w:val="20"/>
                <w:szCs w:val="20"/>
              </w:rPr>
              <w:t>Время выезда из гаража, ч. мин</w:t>
            </w:r>
          </w:p>
        </w:tc>
        <w:tc>
          <w:tcPr>
            <w:tcW w:w="2074" w:type="dxa"/>
            <w:tcBorders>
              <w:top w:val="single" w:sz="6" w:space="0" w:color="000000"/>
              <w:bottom w:val="single" w:sz="12" w:space="0" w:color="000000"/>
              <w:insideH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036"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419" w:type="dxa"/>
            <w:vMerge w:val="restart"/>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593" w:type="dxa"/>
            <w:vMerge w:val="restart"/>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270" w:hRule="atLeast"/>
          <w:cantSplit w:val="true"/>
        </w:trPr>
        <w:tc>
          <w:tcPr>
            <w:tcW w:w="3156" w:type="dxa"/>
            <w:vMerge w:val="continue"/>
            <w:tcBorders>
              <w:top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07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036" w:type="dxa"/>
            <w:vMerge w:val="continue"/>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419" w:type="dxa"/>
            <w:vMerge w:val="continue"/>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593" w:type="dxa"/>
            <w:vMerge w:val="continue"/>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bl>
    <w:p>
      <w:pPr>
        <w:pStyle w:val="1"/>
        <w:spacing w:before="0" w:after="0"/>
        <w:rPr>
          <w:sz w:val="20"/>
          <w:szCs w:val="20"/>
        </w:rPr>
      </w:pPr>
      <w:r>
        <w:rPr>
          <w:rFonts w:cs="Times New Roman" w:ascii="Times New Roman" w:hAnsi="Times New Roman"/>
          <w:sz w:val="20"/>
          <w:szCs w:val="20"/>
        </w:rPr>
        <w:t>Д</w:t>
        <mc:AlternateContent>
          <mc:Choice Requires="wps">
            <w:drawing>
              <wp:anchor behindDoc="0" distT="0" distB="0" distL="114300" distR="114300" simplePos="0" locked="0" layoutInCell="1" allowOverlap="1" relativeHeight="20">
                <wp:simplePos x="0" y="0"/>
                <wp:positionH relativeFrom="column">
                  <wp:posOffset>2019935</wp:posOffset>
                </wp:positionH>
                <wp:positionV relativeFrom="paragraph">
                  <wp:posOffset>182245</wp:posOffset>
                </wp:positionV>
                <wp:extent cx="1426845" cy="146685"/>
                <wp:effectExtent l="0" t="0" r="0" b="0"/>
                <wp:wrapNone/>
                <wp:docPr id="20" name="Изображение10"/>
                <a:graphic xmlns:a="http://schemas.openxmlformats.org/drawingml/2006/main">
                  <a:graphicData uri="http://schemas.microsoft.com/office/word/2010/wordprocessingShape">
                    <wps:wsp>
                      <wps:cNvSpPr/>
                      <wps:nvSpPr>
                        <wps:cNvPr id="9" name="Rectangle 1"/>
                        <wps:cNvSpPr/>
                      </wps:nvSpPr>
                      <wps:spPr>
                        <a:xfrm>
                          <a:off x="0" y="0"/>
                          <a:ext cx="1426320" cy="146160"/>
                        </a:xfrm>
                        <a:prstGeom prst="rect">
                          <a:avLst/>
                        </a:prstGeom>
                        <a:noFill/>
                        <a:ln>
                          <a:noFill/>
                        </a:ln>
                      </wps:spPr>
                      <wps:bodyPr/>
                    </wps:wsp>
                  </a:graphicData>
                </a:graphic>
              </wp:anchor>
            </w:drawing>
          </mc:Choice>
          <mc:Fallback>
            <w:pict>
              <v:rect id="shape_0" ID="Изображение10" stroked="f" style="position:absolute;margin-left:159.05pt;margin-top:14.35pt;width:112.25pt;height:11.45pt">
                <w10:wrap type="none"/>
                <v:fill o:detectmouseclick="t" on="false"/>
                <v:stroke color="#3465a4" joinstyle="round" endcap="flat"/>
              </v:rect>
            </w:pict>
          </mc:Fallback>
        </mc:AlternateContent>
        <mc:AlternateContent>
          <mc:Choice Requires="wps">
            <w:drawing>
              <wp:anchor behindDoc="0" distT="0" distB="0" distL="114300" distR="114300" simplePos="0" locked="0" layoutInCell="1" allowOverlap="1" relativeHeight="21">
                <wp:simplePos x="0" y="0"/>
                <wp:positionH relativeFrom="column">
                  <wp:posOffset>1177925</wp:posOffset>
                </wp:positionH>
                <wp:positionV relativeFrom="paragraph">
                  <wp:posOffset>186055</wp:posOffset>
                </wp:positionV>
                <wp:extent cx="641985" cy="184785"/>
                <wp:effectExtent l="0" t="0" r="0" b="0"/>
                <wp:wrapNone/>
                <wp:docPr id="21" name="Изображение11"/>
                <a:graphic xmlns:a="http://schemas.openxmlformats.org/drawingml/2006/main">
                  <a:graphicData uri="http://schemas.microsoft.com/office/word/2010/wordprocessingShape">
                    <wps:wsp>
                      <wps:cNvSpPr/>
                      <wps:nvSpPr>
                        <wps:cNvPr id="10" name="Rectangle 1"/>
                        <wps:cNvSpPr/>
                      </wps:nvSpPr>
                      <wps:spPr>
                        <a:xfrm>
                          <a:off x="0" y="0"/>
                          <a:ext cx="641520" cy="184320"/>
                        </a:xfrm>
                        <a:prstGeom prst="rect">
                          <a:avLst/>
                        </a:prstGeom>
                        <a:noFill/>
                        <a:ln>
                          <a:noFill/>
                        </a:ln>
                      </wps:spPr>
                      <wps:bodyPr/>
                    </wps:wsp>
                  </a:graphicData>
                </a:graphic>
              </wp:anchor>
            </w:drawing>
          </mc:Choice>
          <mc:Fallback>
            <w:pict>
              <v:rect id="shape_0" ID="Изображение11" stroked="f" style="position:absolute;margin-left:92.75pt;margin-top:14.65pt;width:50.45pt;height:14.45pt">
                <w10:wrap type="none"/>
                <v:fill o:detectmouseclick="t" on="false"/>
                <v:stroke color="#3465a4" joinstyle="round" endcap="flat"/>
              </v:rect>
            </w:pict>
          </mc:Fallback>
        </mc:AlternateContent>
        <mc:AlternateContent>
          <mc:Choice Requires="wps">
            <w:drawing>
              <wp:anchor behindDoc="0" distT="0" distB="0" distL="114300" distR="114300" simplePos="0" locked="0" layoutInCell="1" allowOverlap="1" relativeHeight="22">
                <wp:simplePos x="0" y="0"/>
                <wp:positionH relativeFrom="column">
                  <wp:posOffset>1654175</wp:posOffset>
                </wp:positionH>
                <wp:positionV relativeFrom="paragraph">
                  <wp:posOffset>2209165</wp:posOffset>
                </wp:positionV>
                <wp:extent cx="1426845" cy="146685"/>
                <wp:effectExtent l="0" t="0" r="0" b="0"/>
                <wp:wrapNone/>
                <wp:docPr id="22" name="Изображение12"/>
                <a:graphic xmlns:a="http://schemas.openxmlformats.org/drawingml/2006/main">
                  <a:graphicData uri="http://schemas.microsoft.com/office/word/2010/wordprocessingShape">
                    <wps:wsp>
                      <wps:cNvSpPr/>
                      <wps:nvSpPr>
                        <wps:cNvPr id="11" name="Rectangle 1"/>
                        <wps:cNvSpPr/>
                      </wps:nvSpPr>
                      <wps:spPr>
                        <a:xfrm>
                          <a:off x="0" y="0"/>
                          <a:ext cx="1426320" cy="146160"/>
                        </a:xfrm>
                        <a:prstGeom prst="rect">
                          <a:avLst/>
                        </a:prstGeom>
                        <a:noFill/>
                        <a:ln>
                          <a:noFill/>
                        </a:ln>
                      </wps:spPr>
                      <wps:bodyPr/>
                    </wps:wsp>
                  </a:graphicData>
                </a:graphic>
              </wp:anchor>
            </w:drawing>
          </mc:Choice>
          <mc:Fallback>
            <w:pict>
              <v:rect id="shape_0" ID="Изображение12" stroked="f" style="position:absolute;margin-left:130.25pt;margin-top:173.95pt;width:112.25pt;height:11.45pt">
                <w10:wrap type="none"/>
                <v:fill o:detectmouseclick="t" on="false"/>
                <v:stroke color="#3465a4" joinstyle="round" endcap="flat"/>
              </v:rect>
            </w:pict>
          </mc:Fallback>
        </mc:AlternateContent>
        <mc:AlternateContent>
          <mc:Choice Requires="wps">
            <w:drawing>
              <wp:anchor behindDoc="0" distT="0" distB="0" distL="114300" distR="114300" simplePos="0" locked="0" layoutInCell="1" allowOverlap="1" relativeHeight="23">
                <wp:simplePos x="0" y="0"/>
                <wp:positionH relativeFrom="column">
                  <wp:posOffset>812165</wp:posOffset>
                </wp:positionH>
                <wp:positionV relativeFrom="paragraph">
                  <wp:posOffset>2212975</wp:posOffset>
                </wp:positionV>
                <wp:extent cx="641985" cy="184785"/>
                <wp:effectExtent l="0" t="0" r="0" b="0"/>
                <wp:wrapNone/>
                <wp:docPr id="23" name="Изображение13"/>
                <a:graphic xmlns:a="http://schemas.openxmlformats.org/drawingml/2006/main">
                  <a:graphicData uri="http://schemas.microsoft.com/office/word/2010/wordprocessingShape">
                    <wps:wsp>
                      <wps:cNvSpPr/>
                      <wps:nvSpPr>
                        <wps:cNvPr id="12" name="Rectangle 1"/>
                        <wps:cNvSpPr/>
                      </wps:nvSpPr>
                      <wps:spPr>
                        <a:xfrm>
                          <a:off x="0" y="0"/>
                          <a:ext cx="641520" cy="184320"/>
                        </a:xfrm>
                        <a:prstGeom prst="rect">
                          <a:avLst/>
                        </a:prstGeom>
                        <a:noFill/>
                        <a:ln>
                          <a:noFill/>
                        </a:ln>
                      </wps:spPr>
                      <wps:bodyPr/>
                    </wps:wsp>
                  </a:graphicData>
                </a:graphic>
              </wp:anchor>
            </w:drawing>
          </mc:Choice>
          <mc:Fallback>
            <w:pict>
              <v:rect id="shape_0" ID="Изображение13" stroked="f" style="position:absolute;margin-left:63.95pt;margin-top:174.25pt;width:50.45pt;height:14.45pt">
                <w10:wrap type="none"/>
                <v:fill o:detectmouseclick="t" on="false"/>
                <v:stroke color="#3465a4" joinstyle="round" endcap="flat"/>
              </v:rect>
            </w:pict>
          </mc:Fallback>
        </mc:AlternateContent>
      </w:r>
      <w:r>
        <w:rPr>
          <w:rFonts w:cs="Times New Roman" w:ascii="Times New Roman" w:hAnsi="Times New Roman"/>
          <w:sz w:val="20"/>
          <w:szCs w:val="20"/>
        </w:rPr>
        <w:t>вижение горючего</w:t>
      </w:r>
      <w:r>
        <mc:AlternateContent>
          <mc:Choice Requires="wps">
            <w:drawing>
              <wp:anchor behindDoc="0" distT="0" distB="0" distL="114300" distR="114300" simplePos="0" locked="0" layoutInCell="1" allowOverlap="1" relativeHeight="24">
                <wp:simplePos x="0" y="0"/>
                <wp:positionH relativeFrom="column">
                  <wp:posOffset>2019935</wp:posOffset>
                </wp:positionH>
                <wp:positionV relativeFrom="paragraph">
                  <wp:posOffset>182245</wp:posOffset>
                </wp:positionV>
                <wp:extent cx="1426210" cy="146050"/>
                <wp:effectExtent l="0" t="0" r="0" b="0"/>
                <wp:wrapNone/>
                <wp:docPr id="24" name=""/>
                <a:graphic xmlns:a="http://schemas.openxmlformats.org/drawingml/2006/main">
                  <a:graphicData uri="http://schemas.microsoft.com/office/word/2010/wordprocessingShape">
                    <wps:wsp>
                      <wps:cNvSpPr txBox="1"/>
                      <wps:spPr>
                        <a:xfrm>
                          <a:off x="0" y="0"/>
                          <a:ext cx="1426210" cy="146050"/>
                        </a:xfrm>
                        <a:prstGeom prst="rect"/>
                      </wps:spPr>
                      <wps:txbx>
                        <w:txbxContent>
                          <w:p>
                            <w:pPr>
                              <w:pStyle w:val="Style49"/>
                              <w:spacing w:before="0" w:after="120"/>
                              <w:rPr/>
                            </w:pPr>
                            <w:r>
                              <w:rPr/>
                            </w:r>
                          </w:p>
                        </w:txbxContent>
                      </wps:txbx>
                      <wps:bodyPr anchor="t" lIns="91440" tIns="45720" rIns="91440" bIns="45720">
                        <a:noAutofit/>
                      </wps:bodyPr>
                    </wps:wsp>
                  </a:graphicData>
                </a:graphic>
              </wp:anchor>
            </w:drawing>
          </mc:Choice>
          <mc:Fallback>
            <w:pict>
              <v:rect stroked="f" strokeweight="0pt" style="position:absolute;rotation:0;width:112.3pt;height:11.5pt;mso-wrap-distance-left:9pt;mso-wrap-distance-right:9pt;mso-wrap-distance-top:0pt;mso-wrap-distance-bottom:0pt;margin-top:14.35pt;mso-position-vertical-relative:text;margin-left:159.05pt;mso-position-horizontal-relative:text">
                <v:textbox>
                  <w:txbxContent>
                    <w:p>
                      <w:pPr>
                        <w:pStyle w:val="Style49"/>
                        <w:spacing w:before="0" w:after="120"/>
                        <w:rPr/>
                      </w:pPr>
                      <w:r>
                        <w:rPr/>
                      </w:r>
                    </w:p>
                  </w:txbxContent>
                </v:textbox>
              </v:rect>
            </w:pict>
          </mc:Fallback>
        </mc:AlternateContent>
      </w:r>
      <w:r>
        <mc:AlternateContent>
          <mc:Choice Requires="wps">
            <w:drawing>
              <wp:anchor behindDoc="0" distT="0" distB="0" distL="114300" distR="114300" simplePos="0" locked="0" layoutInCell="1" allowOverlap="1" relativeHeight="25">
                <wp:simplePos x="0" y="0"/>
                <wp:positionH relativeFrom="column">
                  <wp:posOffset>1177925</wp:posOffset>
                </wp:positionH>
                <wp:positionV relativeFrom="paragraph">
                  <wp:posOffset>186055</wp:posOffset>
                </wp:positionV>
                <wp:extent cx="641350" cy="184150"/>
                <wp:effectExtent l="0" t="0" r="0" b="0"/>
                <wp:wrapNone/>
                <wp:docPr id="25" name=""/>
                <a:graphic xmlns:a="http://schemas.openxmlformats.org/drawingml/2006/main">
                  <a:graphicData uri="http://schemas.microsoft.com/office/word/2010/wordprocessingShape">
                    <wps:wsp>
                      <wps:cNvSpPr txBox="1"/>
                      <wps:spPr>
                        <a:xfrm>
                          <a:off x="0" y="0"/>
                          <a:ext cx="641350" cy="184150"/>
                        </a:xfrm>
                        <a:prstGeom prst="rect"/>
                      </wps:spPr>
                      <wps:txbx>
                        <w:txbxContent>
                          <w:p>
                            <w:pPr>
                              <w:pStyle w:val="Style49"/>
                              <w:spacing w:before="0" w:after="120"/>
                              <w:rPr/>
                            </w:pPr>
                            <w:r>
                              <w:rPr/>
                            </w:r>
                          </w:p>
                        </w:txbxContent>
                      </wps:txbx>
                      <wps:bodyPr anchor="t" lIns="91440" tIns="45720" rIns="91440" bIns="45720">
                        <a:noAutofit/>
                      </wps:bodyPr>
                    </wps:wsp>
                  </a:graphicData>
                </a:graphic>
              </wp:anchor>
            </w:drawing>
          </mc:Choice>
          <mc:Fallback>
            <w:pict>
              <v:rect stroked="f" strokeweight="0pt" style="position:absolute;rotation:0;width:50.5pt;height:14.5pt;mso-wrap-distance-left:9pt;mso-wrap-distance-right:9pt;mso-wrap-distance-top:0pt;mso-wrap-distance-bottom:0pt;margin-top:14.65pt;mso-position-vertical-relative:text;margin-left:92.75pt;mso-position-horizontal-relative:text">
                <v:textbox>
                  <w:txbxContent>
                    <w:p>
                      <w:pPr>
                        <w:pStyle w:val="Style49"/>
                        <w:spacing w:before="0" w:after="120"/>
                        <w:rPr/>
                      </w:pPr>
                      <w:r>
                        <w:rPr/>
                      </w:r>
                    </w:p>
                  </w:txbxContent>
                </v:textbox>
              </v:rect>
            </w:pict>
          </mc:Fallback>
        </mc:AlternateContent>
      </w:r>
      <w:r>
        <mc:AlternateContent>
          <mc:Choice Requires="wps">
            <w:drawing>
              <wp:anchor behindDoc="0" distT="0" distB="0" distL="114300" distR="114300" simplePos="0" locked="0" layoutInCell="1" allowOverlap="1" relativeHeight="26">
                <wp:simplePos x="0" y="0"/>
                <wp:positionH relativeFrom="column">
                  <wp:posOffset>1654175</wp:posOffset>
                </wp:positionH>
                <wp:positionV relativeFrom="paragraph">
                  <wp:posOffset>2209165</wp:posOffset>
                </wp:positionV>
                <wp:extent cx="1426210" cy="146050"/>
                <wp:effectExtent l="0" t="0" r="0" b="0"/>
                <wp:wrapNone/>
                <wp:docPr id="26" name=""/>
                <a:graphic xmlns:a="http://schemas.openxmlformats.org/drawingml/2006/main">
                  <a:graphicData uri="http://schemas.microsoft.com/office/word/2010/wordprocessingShape">
                    <wps:wsp>
                      <wps:cNvSpPr txBox="1"/>
                      <wps:spPr>
                        <a:xfrm>
                          <a:off x="0" y="0"/>
                          <a:ext cx="1426210" cy="146050"/>
                        </a:xfrm>
                        <a:prstGeom prst="rect"/>
                      </wps:spPr>
                      <wps:txbx>
                        <w:txbxContent>
                          <w:p>
                            <w:pPr>
                              <w:pStyle w:val="Style49"/>
                              <w:spacing w:before="0" w:after="120"/>
                              <w:rPr/>
                            </w:pPr>
                            <w:r>
                              <w:rPr/>
                            </w:r>
                          </w:p>
                        </w:txbxContent>
                      </wps:txbx>
                      <wps:bodyPr anchor="t" lIns="91440" tIns="45720" rIns="91440" bIns="45720">
                        <a:noAutofit/>
                      </wps:bodyPr>
                    </wps:wsp>
                  </a:graphicData>
                </a:graphic>
              </wp:anchor>
            </w:drawing>
          </mc:Choice>
          <mc:Fallback>
            <w:pict>
              <v:rect stroked="f" strokeweight="0pt" style="position:absolute;rotation:0;width:112.3pt;height:11.5pt;mso-wrap-distance-left:9pt;mso-wrap-distance-right:9pt;mso-wrap-distance-top:0pt;mso-wrap-distance-bottom:0pt;margin-top:173.95pt;mso-position-vertical-relative:text;margin-left:130.25pt;mso-position-horizontal-relative:text">
                <v:textbox>
                  <w:txbxContent>
                    <w:p>
                      <w:pPr>
                        <w:pStyle w:val="Style49"/>
                        <w:spacing w:before="0" w:after="120"/>
                        <w:rPr/>
                      </w:pPr>
                      <w:r>
                        <w:rPr/>
                      </w:r>
                    </w:p>
                  </w:txbxContent>
                </v:textbox>
              </v:rect>
            </w:pict>
          </mc:Fallback>
        </mc:AlternateContent>
      </w:r>
      <w:r>
        <mc:AlternateContent>
          <mc:Choice Requires="wps">
            <w:drawing>
              <wp:anchor behindDoc="0" distT="0" distB="0" distL="114300" distR="114300" simplePos="0" locked="0" layoutInCell="1" allowOverlap="1" relativeHeight="27">
                <wp:simplePos x="0" y="0"/>
                <wp:positionH relativeFrom="column">
                  <wp:posOffset>812165</wp:posOffset>
                </wp:positionH>
                <wp:positionV relativeFrom="paragraph">
                  <wp:posOffset>2212975</wp:posOffset>
                </wp:positionV>
                <wp:extent cx="641350" cy="184150"/>
                <wp:effectExtent l="0" t="0" r="0" b="0"/>
                <wp:wrapNone/>
                <wp:docPr id="27" name=""/>
                <a:graphic xmlns:a="http://schemas.openxmlformats.org/drawingml/2006/main">
                  <a:graphicData uri="http://schemas.microsoft.com/office/word/2010/wordprocessingShape">
                    <wps:wsp>
                      <wps:cNvSpPr txBox="1"/>
                      <wps:spPr>
                        <a:xfrm>
                          <a:off x="0" y="0"/>
                          <a:ext cx="641350" cy="184150"/>
                        </a:xfrm>
                        <a:prstGeom prst="rect"/>
                      </wps:spPr>
                      <wps:txbx>
                        <w:txbxContent>
                          <w:p>
                            <w:pPr>
                              <w:pStyle w:val="Style49"/>
                              <w:spacing w:before="0" w:after="120"/>
                              <w:rPr/>
                            </w:pPr>
                            <w:r>
                              <w:rPr/>
                            </w:r>
                          </w:p>
                        </w:txbxContent>
                      </wps:txbx>
                      <wps:bodyPr anchor="t" lIns="91440" tIns="45720" rIns="91440" bIns="45720">
                        <a:noAutofit/>
                      </wps:bodyPr>
                    </wps:wsp>
                  </a:graphicData>
                </a:graphic>
              </wp:anchor>
            </w:drawing>
          </mc:Choice>
          <mc:Fallback>
            <w:pict>
              <v:rect stroked="f" strokeweight="0pt" style="position:absolute;rotation:0;width:50.5pt;height:14.5pt;mso-wrap-distance-left:9pt;mso-wrap-distance-right:9pt;mso-wrap-distance-top:0pt;mso-wrap-distance-bottom:0pt;margin-top:174.25pt;mso-position-vertical-relative:text;margin-left:63.95pt;mso-position-horizontal-relative:text">
                <v:textbox>
                  <w:txbxContent>
                    <w:p>
                      <w:pPr>
                        <w:pStyle w:val="Style49"/>
                        <w:spacing w:before="0" w:after="120"/>
                        <w:rPr/>
                      </w:pPr>
                      <w:r>
                        <w:rPr/>
                      </w:r>
                    </w:p>
                  </w:txbxContent>
                </v:textbox>
              </v:rect>
            </w:pict>
          </mc:Fallback>
        </mc:AlternateContent>
      </w:r>
    </w:p>
    <w:p>
      <w:pPr>
        <w:pStyle w:val="Normal"/>
        <w:spacing w:lineRule="auto" w:line="240" w:before="0" w:after="0"/>
        <w:rPr>
          <w:sz w:val="20"/>
          <w:szCs w:val="20"/>
        </w:rPr>
      </w:pPr>
      <w:r>
        <w:rPr>
          <w:rFonts w:cs="Times New Roman" w:ascii="Times New Roman" w:hAnsi="Times New Roman"/>
          <w:sz w:val="20"/>
          <w:szCs w:val="20"/>
        </w:rPr>
        <w:t>Диспетчер –нарядчик _______________   ________________________</w:t>
      </w:r>
    </w:p>
    <w:tbl>
      <w:tblPr>
        <w:tblW w:w="10278" w:type="dxa"/>
        <w:jc w:val="left"/>
        <w:tblInd w:w="40" w:type="dxa"/>
        <w:tblBorders>
          <w:right w:val="single" w:sz="6" w:space="0" w:color="000000"/>
          <w:insideV w:val="single" w:sz="6" w:space="0" w:color="000000"/>
        </w:tblBorders>
        <w:tblCellMar>
          <w:top w:w="0" w:type="dxa"/>
          <w:left w:w="40" w:type="dxa"/>
          <w:bottom w:w="0" w:type="dxa"/>
          <w:right w:w="40" w:type="dxa"/>
        </w:tblCellMar>
        <w:tblLook w:val="0000"/>
      </w:tblPr>
      <w:tblGrid>
        <w:gridCol w:w="801"/>
        <w:gridCol w:w="988"/>
        <w:gridCol w:w="1290"/>
        <w:gridCol w:w="230"/>
        <w:gridCol w:w="274"/>
        <w:gridCol w:w="1708"/>
        <w:gridCol w:w="9"/>
        <w:gridCol w:w="1448"/>
        <w:gridCol w:w="1948"/>
        <w:gridCol w:w="1"/>
        <w:gridCol w:w="1580"/>
      </w:tblGrid>
      <w:tr>
        <w:trPr>
          <w:trHeight w:val="380" w:hRule="atLeast"/>
        </w:trPr>
        <w:tc>
          <w:tcPr>
            <w:tcW w:w="8697" w:type="dxa"/>
            <w:gridSpan w:val="10"/>
            <w:tcBorders>
              <w:right w:val="single" w:sz="6" w:space="0" w:color="000000"/>
              <w:insideV w:val="single" w:sz="6" w:space="0" w:color="000000"/>
            </w:tcBorders>
            <w:shd w:fill="auto" w:val="clear"/>
          </w:tcPr>
          <w:p>
            <w:pPr>
              <w:pStyle w:val="Normal"/>
              <w:spacing w:lineRule="auto" w:line="240" w:before="0" w:after="0"/>
              <w:ind w:left="2127" w:hanging="0"/>
              <w:rPr>
                <w:sz w:val="20"/>
                <w:szCs w:val="20"/>
              </w:rPr>
            </w:pPr>
            <w:r>
              <w:rPr>
                <w:rFonts w:cs="Times New Roman" w:ascii="Times New Roman" w:hAnsi="Times New Roman"/>
                <w:sz w:val="20"/>
                <w:szCs w:val="20"/>
                <w:vertAlign w:val="superscript"/>
              </w:rPr>
              <w:t>подпись                                        расшифровка подписи</w:t>
            </w:r>
          </w:p>
        </w:tc>
        <w:tc>
          <w:tcPr>
            <w:tcW w:w="1580"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vAlign w:val="center"/>
          </w:tcPr>
          <w:p>
            <w:pPr>
              <w:pStyle w:val="Normal"/>
              <w:spacing w:lineRule="auto" w:line="240" w:before="0" w:after="0"/>
              <w:jc w:val="center"/>
              <w:rPr>
                <w:sz w:val="20"/>
                <w:szCs w:val="20"/>
              </w:rPr>
            </w:pPr>
            <w:r>
              <w:rPr>
                <w:rFonts w:cs="Times New Roman" w:ascii="Times New Roman" w:hAnsi="Times New Roman"/>
                <w:sz w:val="20"/>
                <w:szCs w:val="20"/>
              </w:rPr>
              <w:t xml:space="preserve">количество, </w:t>
            </w:r>
          </w:p>
          <w:p>
            <w:pPr>
              <w:pStyle w:val="Normal"/>
              <w:spacing w:lineRule="auto" w:line="240" w:before="0" w:after="0"/>
              <w:jc w:val="center"/>
              <w:rPr>
                <w:sz w:val="20"/>
                <w:szCs w:val="20"/>
              </w:rPr>
            </w:pPr>
            <w:r>
              <w:rPr>
                <w:rFonts w:cs="Times New Roman" w:ascii="Times New Roman" w:hAnsi="Times New Roman"/>
                <w:sz w:val="20"/>
                <w:szCs w:val="20"/>
              </w:rPr>
              <w:t>л</w:t>
            </w:r>
          </w:p>
        </w:tc>
      </w:tr>
      <w:tr>
        <w:trPr>
          <w:trHeight w:val="220" w:hRule="atLeast"/>
        </w:trPr>
        <w:tc>
          <w:tcPr>
            <w:tcW w:w="8697" w:type="dxa"/>
            <w:gridSpan w:val="10"/>
            <w:tcBorders>
              <w:right w:val="single" w:sz="12" w:space="0" w:color="000000"/>
              <w:insideV w:val="single" w:sz="12" w:space="0" w:color="000000"/>
            </w:tcBorders>
            <w:shd w:fill="auto" w:val="clear"/>
          </w:tcPr>
          <w:p>
            <w:pPr>
              <w:pStyle w:val="Normal"/>
              <w:spacing w:lineRule="auto" w:line="240" w:before="0" w:after="0"/>
              <w:ind w:right="1661" w:hanging="0"/>
              <w:jc w:val="right"/>
              <w:rPr>
                <w:sz w:val="20"/>
                <w:szCs w:val="20"/>
              </w:rPr>
            </w:pPr>
            <w:r>
              <w:rPr>
                <w:rFonts w:cs="Times New Roman" w:ascii="Times New Roman" w:hAnsi="Times New Roman"/>
                <w:sz w:val="20"/>
                <w:szCs w:val="20"/>
              </w:rPr>
              <w:t>Выдано:</w:t>
            </w:r>
          </w:p>
        </w:tc>
        <w:tc>
          <w:tcPr>
            <w:tcW w:w="1580" w:type="dxa"/>
            <w:tcBorders>
              <w:top w:val="single" w:sz="12" w:space="0" w:color="000000"/>
              <w:left w:val="single" w:sz="12" w:space="0" w:color="000000"/>
              <w:right w:val="single" w:sz="12"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260" w:hRule="atLeast"/>
        </w:trPr>
        <w:tc>
          <w:tcPr>
            <w:tcW w:w="3583" w:type="dxa"/>
            <w:gridSpan w:val="5"/>
            <w:tcBorders>
              <w:right w:val="single" w:sz="12" w:space="0" w:color="000000"/>
              <w:insideV w:val="single" w:sz="12" w:space="0" w:color="000000"/>
            </w:tcBorders>
            <w:shd w:fill="auto" w:val="clear"/>
          </w:tcPr>
          <w:p>
            <w:pPr>
              <w:pStyle w:val="Normal"/>
              <w:spacing w:lineRule="auto" w:line="240" w:before="0" w:after="0"/>
              <w:rPr>
                <w:sz w:val="20"/>
                <w:szCs w:val="20"/>
              </w:rPr>
            </w:pPr>
            <w:r>
              <w:rPr>
                <w:rFonts w:cs="Times New Roman" w:ascii="Times New Roman" w:hAnsi="Times New Roman"/>
                <w:sz w:val="20"/>
                <w:szCs w:val="20"/>
              </w:rPr>
              <w:t>Время возвращения в гараж, ч. мин</w:t>
            </w:r>
          </w:p>
        </w:tc>
        <w:tc>
          <w:tcPr>
            <w:tcW w:w="170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3406" w:type="dxa"/>
            <w:gridSpan w:val="4"/>
            <w:tcBorders>
              <w:left w:val="single" w:sz="12" w:space="0" w:color="000000"/>
              <w:right w:val="single" w:sz="12" w:space="0" w:color="000000"/>
              <w:insideV w:val="single" w:sz="12" w:space="0" w:color="000000"/>
            </w:tcBorders>
            <w:shd w:fill="auto" w:val="clear"/>
          </w:tcPr>
          <w:p>
            <w:pPr>
              <w:pStyle w:val="Normal"/>
              <w:spacing w:lineRule="auto" w:line="240" w:before="0" w:after="0"/>
              <w:ind w:left="669" w:hanging="0"/>
              <w:rPr>
                <w:sz w:val="20"/>
                <w:szCs w:val="20"/>
              </w:rPr>
            </w:pPr>
            <w:r>
              <w:rPr>
                <w:rFonts w:cs="Times New Roman" w:ascii="Times New Roman" w:hAnsi="Times New Roman"/>
                <w:sz w:val="20"/>
                <w:szCs w:val="20"/>
              </w:rPr>
              <w:t>по заправочному</w:t>
            </w:r>
          </w:p>
        </w:tc>
        <w:tc>
          <w:tcPr>
            <w:tcW w:w="1580" w:type="dxa"/>
            <w:tcBorders>
              <w:left w:val="single" w:sz="12" w:space="0" w:color="000000"/>
              <w:right w:val="single" w:sz="12"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180" w:hRule="atLeast"/>
        </w:trPr>
        <w:tc>
          <w:tcPr>
            <w:tcW w:w="1789" w:type="dxa"/>
            <w:gridSpan w:val="2"/>
            <w:tcBorders>
              <w:right w:val="single" w:sz="6" w:space="0" w:color="000000"/>
              <w:insideV w:val="single" w:sz="6" w:space="0" w:color="000000"/>
            </w:tcBorders>
            <w:shd w:fill="auto" w:val="clear"/>
          </w:tcPr>
          <w:p>
            <w:pPr>
              <w:pStyle w:val="Normal"/>
              <w:spacing w:lineRule="auto" w:line="240" w:before="0" w:after="0"/>
              <w:rPr>
                <w:sz w:val="20"/>
                <w:szCs w:val="20"/>
              </w:rPr>
            </w:pPr>
            <w:r>
              <w:rPr>
                <w:rFonts w:cs="Times New Roman" w:ascii="Times New Roman" w:hAnsi="Times New Roman"/>
                <w:sz w:val="20"/>
                <w:szCs w:val="20"/>
              </w:rPr>
              <w:t>Диспетчер-нарядчик</w:t>
            </w:r>
          </w:p>
        </w:tc>
        <w:tc>
          <w:tcPr>
            <w:tcW w:w="1290"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30" w:type="dxa"/>
            <w:tcBorders>
              <w:left w:val="single" w:sz="6" w:space="0" w:color="000000"/>
              <w:right w:val="single" w:sz="6"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982"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457" w:type="dxa"/>
            <w:gridSpan w:val="2"/>
            <w:tcBorders>
              <w:left w:val="single" w:sz="6" w:space="0" w:color="000000"/>
              <w:right w:val="single" w:sz="6" w:space="0" w:color="000000"/>
              <w:insideV w:val="single" w:sz="6" w:space="0" w:color="000000"/>
            </w:tcBorders>
            <w:shd w:fill="auto" w:val="clear"/>
          </w:tcPr>
          <w:p>
            <w:pPr>
              <w:pStyle w:val="Normal"/>
              <w:spacing w:lineRule="auto" w:line="240" w:before="0" w:after="0"/>
              <w:ind w:left="310" w:hanging="0"/>
              <w:jc w:val="right"/>
              <w:rPr>
                <w:sz w:val="20"/>
                <w:szCs w:val="20"/>
              </w:rPr>
            </w:pPr>
            <w:r>
              <w:rPr>
                <w:rFonts w:cs="Times New Roman" w:ascii="Times New Roman" w:hAnsi="Times New Roman"/>
                <w:sz w:val="20"/>
                <w:szCs w:val="20"/>
              </w:rPr>
              <w:t>листу №</w:t>
            </w:r>
          </w:p>
        </w:tc>
        <w:tc>
          <w:tcPr>
            <w:tcW w:w="1949"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580" w:type="dxa"/>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220" w:hRule="atLeast"/>
        </w:trPr>
        <w:tc>
          <w:tcPr>
            <w:tcW w:w="8697" w:type="dxa"/>
            <w:gridSpan w:val="10"/>
            <w:tcBorders>
              <w:right w:val="single" w:sz="12" w:space="0" w:color="000000"/>
              <w:insideV w:val="single" w:sz="12" w:space="0" w:color="000000"/>
            </w:tcBorders>
            <w:shd w:fill="auto" w:val="clear"/>
          </w:tcPr>
          <w:p>
            <w:pPr>
              <w:pStyle w:val="Normal"/>
              <w:spacing w:lineRule="auto" w:line="240" w:before="0" w:after="0"/>
              <w:ind w:left="2127" w:hanging="0"/>
              <w:rPr>
                <w:sz w:val="20"/>
                <w:szCs w:val="20"/>
              </w:rPr>
            </w:pPr>
            <w:r>
              <w:rPr>
                <w:rFonts w:cs="Times New Roman" w:ascii="Times New Roman" w:hAnsi="Times New Roman"/>
                <w:sz w:val="20"/>
                <w:szCs w:val="20"/>
                <w:vertAlign w:val="superscript"/>
              </w:rPr>
              <w:t>подпись                                        расшифровка подписи</w:t>
            </w:r>
            <w:r>
              <w:rPr>
                <w:rFonts w:cs="Times New Roman" w:ascii="Times New Roman" w:hAnsi="Times New Roman"/>
                <w:sz w:val="20"/>
                <w:szCs w:val="20"/>
              </w:rPr>
              <w:t xml:space="preserve">                        Остаток : при выезде</w:t>
            </w:r>
          </w:p>
        </w:tc>
        <w:tc>
          <w:tcPr>
            <w:tcW w:w="1580" w:type="dxa"/>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200" w:hRule="atLeast"/>
        </w:trPr>
        <w:tc>
          <w:tcPr>
            <w:tcW w:w="5291" w:type="dxa"/>
            <w:gridSpan w:val="6"/>
            <w:tcBorders>
              <w:top w:val="single" w:sz="4" w:space="0" w:color="000000"/>
              <w:bottom w:val="single" w:sz="4" w:space="0" w:color="000000"/>
              <w:right w:val="single" w:sz="6" w:space="0" w:color="000000"/>
              <w:insideH w:val="single" w:sz="4"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3406" w:type="dxa"/>
            <w:gridSpan w:val="4"/>
            <w:tcBorders>
              <w:left w:val="single" w:sz="12" w:space="0" w:color="000000"/>
              <w:right w:val="single" w:sz="12" w:space="0" w:color="000000"/>
              <w:insideV w:val="single" w:sz="12" w:space="0" w:color="000000"/>
            </w:tcBorders>
            <w:shd w:fill="auto" w:val="clear"/>
          </w:tcPr>
          <w:p>
            <w:pPr>
              <w:pStyle w:val="Normal"/>
              <w:spacing w:lineRule="auto" w:line="240" w:before="0" w:after="0"/>
              <w:ind w:left="1524" w:hanging="0"/>
              <w:rPr>
                <w:sz w:val="20"/>
                <w:szCs w:val="20"/>
              </w:rPr>
            </w:pPr>
            <w:r>
              <w:rPr>
                <w:rFonts w:cs="Times New Roman" w:ascii="Times New Roman" w:hAnsi="Times New Roman"/>
                <w:sz w:val="20"/>
                <w:szCs w:val="20"/>
              </w:rPr>
              <w:t>при возвращении</w:t>
            </w:r>
          </w:p>
        </w:tc>
        <w:tc>
          <w:tcPr>
            <w:tcW w:w="1580" w:type="dxa"/>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180" w:hRule="atLeast"/>
        </w:trPr>
        <w:tc>
          <w:tcPr>
            <w:tcW w:w="8697" w:type="dxa"/>
            <w:gridSpan w:val="10"/>
            <w:tcBorders>
              <w:right w:val="single" w:sz="12" w:space="0" w:color="000000"/>
              <w:insideV w:val="single" w:sz="12" w:space="0" w:color="000000"/>
            </w:tcBorders>
            <w:shd w:fill="auto" w:val="clear"/>
          </w:tcPr>
          <w:p>
            <w:pPr>
              <w:pStyle w:val="Normal"/>
              <w:spacing w:lineRule="auto" w:line="240" w:before="0" w:after="0"/>
              <w:rPr>
                <w:sz w:val="20"/>
                <w:szCs w:val="20"/>
              </w:rPr>
            </w:pPr>
            <w:r>
              <w:rPr>
                <w:rFonts w:cs="Times New Roman" w:ascii="Times New Roman" w:hAnsi="Times New Roman"/>
                <w:sz w:val="20"/>
                <w:szCs w:val="20"/>
              </w:rPr>
              <w:t>Опоздания, ожидания, простои, заезды в гараж и прочие                                    Расход: по норме</w:t>
            </w:r>
          </w:p>
        </w:tc>
        <w:tc>
          <w:tcPr>
            <w:tcW w:w="1580" w:type="dxa"/>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200" w:hRule="atLeast"/>
        </w:trPr>
        <w:tc>
          <w:tcPr>
            <w:tcW w:w="801" w:type="dxa"/>
            <w:tcBorders>
              <w:right w:val="single" w:sz="6" w:space="0" w:color="000000"/>
              <w:insideV w:val="single" w:sz="6" w:space="0" w:color="000000"/>
            </w:tcBorders>
            <w:shd w:fill="auto" w:val="clear"/>
          </w:tcPr>
          <w:p>
            <w:pPr>
              <w:pStyle w:val="Normal"/>
              <w:spacing w:lineRule="auto" w:line="240" w:before="0" w:after="0"/>
              <w:rPr>
                <w:sz w:val="20"/>
                <w:szCs w:val="20"/>
              </w:rPr>
            </w:pPr>
            <w:r>
              <w:rPr>
                <w:rFonts w:cs="Times New Roman" w:ascii="Times New Roman" w:hAnsi="Times New Roman"/>
                <w:sz w:val="20"/>
                <w:szCs w:val="20"/>
              </w:rPr>
              <w:t>отметки</w:t>
            </w:r>
          </w:p>
        </w:tc>
        <w:tc>
          <w:tcPr>
            <w:tcW w:w="4499" w:type="dxa"/>
            <w:gridSpan w:val="6"/>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3396" w:type="dxa"/>
            <w:gridSpan w:val="2"/>
            <w:tcBorders>
              <w:left w:val="single" w:sz="12" w:space="0" w:color="000000"/>
              <w:right w:val="single" w:sz="12" w:space="0" w:color="000000"/>
              <w:insideV w:val="single" w:sz="12" w:space="0" w:color="000000"/>
            </w:tcBorders>
            <w:shd w:fill="auto" w:val="clear"/>
          </w:tcPr>
          <w:p>
            <w:pPr>
              <w:pStyle w:val="Normal"/>
              <w:spacing w:lineRule="auto" w:line="240" w:before="0" w:after="0"/>
              <w:ind w:left="1105" w:hanging="0"/>
              <w:rPr>
                <w:sz w:val="20"/>
                <w:szCs w:val="20"/>
              </w:rPr>
            </w:pPr>
            <w:r>
              <w:rPr>
                <w:rFonts w:cs="Times New Roman" w:ascii="Times New Roman" w:hAnsi="Times New Roman"/>
                <w:sz w:val="20"/>
                <w:szCs w:val="20"/>
              </w:rPr>
              <w:t>фактически</w:t>
            </w:r>
          </w:p>
        </w:tc>
        <w:tc>
          <w:tcPr>
            <w:tcW w:w="1581" w:type="dxa"/>
            <w:gridSpan w:val="2"/>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180" w:hRule="atLeast"/>
        </w:trPr>
        <w:tc>
          <w:tcPr>
            <w:tcW w:w="801" w:type="dxa"/>
            <w:tcBorders>
              <w:right w:val="single" w:sz="6"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4499" w:type="dxa"/>
            <w:gridSpan w:val="6"/>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3396" w:type="dxa"/>
            <w:gridSpan w:val="2"/>
            <w:tcBorders>
              <w:left w:val="single" w:sz="12" w:space="0" w:color="000000"/>
              <w:right w:val="single" w:sz="12" w:space="0" w:color="000000"/>
              <w:insideV w:val="single" w:sz="12" w:space="0" w:color="000000"/>
            </w:tcBorders>
            <w:shd w:fill="auto" w:val="clear"/>
          </w:tcPr>
          <w:p>
            <w:pPr>
              <w:pStyle w:val="Normal"/>
              <w:spacing w:lineRule="auto" w:line="240" w:before="0" w:after="0"/>
              <w:ind w:left="509" w:hanging="0"/>
              <w:rPr>
                <w:sz w:val="20"/>
                <w:szCs w:val="20"/>
              </w:rPr>
            </w:pPr>
            <w:r>
              <w:rPr>
                <w:rFonts w:cs="Times New Roman" w:ascii="Times New Roman" w:hAnsi="Times New Roman"/>
                <w:sz w:val="20"/>
                <w:szCs w:val="20"/>
              </w:rPr>
              <w:t>Экономия</w:t>
            </w:r>
          </w:p>
        </w:tc>
        <w:tc>
          <w:tcPr>
            <w:tcW w:w="1581" w:type="dxa"/>
            <w:gridSpan w:val="2"/>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220" w:hRule="atLeast"/>
        </w:trPr>
        <w:tc>
          <w:tcPr>
            <w:tcW w:w="801" w:type="dxa"/>
            <w:tcBorders>
              <w:right w:val="single" w:sz="6"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4499" w:type="dxa"/>
            <w:gridSpan w:val="6"/>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3396" w:type="dxa"/>
            <w:gridSpan w:val="2"/>
            <w:tcBorders>
              <w:left w:val="single" w:sz="12" w:space="0" w:color="000000"/>
              <w:right w:val="single" w:sz="12" w:space="0" w:color="000000"/>
              <w:insideV w:val="single" w:sz="12" w:space="0" w:color="000000"/>
            </w:tcBorders>
            <w:shd w:fill="auto" w:val="clear"/>
          </w:tcPr>
          <w:p>
            <w:pPr>
              <w:pStyle w:val="Normal"/>
              <w:spacing w:lineRule="auto" w:line="240" w:before="0" w:after="0"/>
              <w:ind w:left="509" w:hanging="0"/>
              <w:rPr>
                <w:sz w:val="20"/>
                <w:szCs w:val="20"/>
              </w:rPr>
            </w:pPr>
            <w:r>
              <w:rPr>
                <w:rFonts w:cs="Times New Roman" w:ascii="Times New Roman" w:hAnsi="Times New Roman"/>
                <w:sz w:val="20"/>
                <w:szCs w:val="20"/>
              </w:rPr>
              <w:t>Перерасход</w:t>
            </w:r>
          </w:p>
        </w:tc>
        <w:tc>
          <w:tcPr>
            <w:tcW w:w="1581" w:type="dxa"/>
            <w:gridSpan w:val="2"/>
            <w:tcBorders>
              <w:top w:val="single" w:sz="6"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bl>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sz w:val="20"/>
          <w:szCs w:val="20"/>
        </w:rPr>
      </w:pPr>
      <w:r>
        <w:rPr>
          <w:rFonts w:cs="Times New Roman" w:ascii="Times New Roman" w:hAnsi="Times New Roman"/>
          <w:b/>
          <w:bCs/>
          <w:sz w:val="20"/>
          <w:szCs w:val="20"/>
        </w:rPr>
        <w:t>Автомобиль сдал</w:t>
      </w:r>
      <w:r>
        <w:rPr>
          <w:rFonts w:cs="Times New Roman" w:ascii="Times New Roman" w:hAnsi="Times New Roman"/>
          <w:sz w:val="20"/>
          <w:szCs w:val="20"/>
        </w:rPr>
        <w:t xml:space="preserve">                                                                                                  Автомобиль принял. Показания спи-</w:t>
      </w:r>
    </w:p>
    <w:p>
      <w:pPr>
        <w:pStyle w:val="Normal"/>
        <w:spacing w:lineRule="auto" w:line="240" w:before="0" w:after="0"/>
        <w:ind w:left="284" w:hanging="0"/>
        <w:rPr>
          <w:sz w:val="20"/>
          <w:szCs w:val="20"/>
        </w:rPr>
      </w:pPr>
      <w:r>
        <w:rPr>
          <w:rFonts w:cs="Times New Roman" w:ascii="Times New Roman" w:hAnsi="Times New Roman"/>
          <w:b/>
          <w:bCs/>
          <w:sz w:val="20"/>
          <w:szCs w:val="20"/>
        </w:rPr>
        <w:t>водитель</w:t>
      </w:r>
      <w:r>
        <w:rPr>
          <w:rFonts w:cs="Times New Roman" w:ascii="Times New Roman" w:hAnsi="Times New Roman"/>
          <w:sz w:val="20"/>
          <w:szCs w:val="20"/>
        </w:rPr>
        <w:t xml:space="preserve">     _____________   _______________________                          дометра при возвращении в гараж, км</w:t>
      </w:r>
    </w:p>
    <w:p>
      <w:pPr>
        <w:pStyle w:val="Normal"/>
        <w:spacing w:lineRule="auto" w:line="240" w:before="0" w:after="0"/>
        <w:ind w:left="1560" w:hanging="0"/>
        <w:rPr>
          <w:sz w:val="20"/>
          <w:szCs w:val="20"/>
        </w:rPr>
      </w:pPr>
      <w:r>
        <w:rPr>
          <w:rFonts w:cs="Times New Roman" w:ascii="Times New Roman" w:hAnsi="Times New Roman"/>
          <w:sz w:val="20"/>
          <w:szCs w:val="20"/>
          <w:vertAlign w:val="superscript"/>
        </w:rPr>
        <w:t>п</w:t>
        <mc:AlternateContent>
          <mc:Choice Requires="wps">
            <w:drawing>
              <wp:anchor behindDoc="0" distT="0" distB="0" distL="114300" distR="114300" simplePos="0" locked="0" layoutInCell="1" allowOverlap="1" relativeHeight="28">
                <wp:simplePos x="0" y="0"/>
                <wp:positionH relativeFrom="column">
                  <wp:posOffset>5542915</wp:posOffset>
                </wp:positionH>
                <wp:positionV relativeFrom="paragraph">
                  <wp:posOffset>52705</wp:posOffset>
                </wp:positionV>
                <wp:extent cx="960755" cy="167005"/>
                <wp:effectExtent l="0" t="0" r="0" b="0"/>
                <wp:wrapNone/>
                <wp:docPr id="28" name="Изображение14"/>
                <a:graphic xmlns:a="http://schemas.openxmlformats.org/drawingml/2006/main">
                  <a:graphicData uri="http://schemas.microsoft.com/office/word/2010/wordprocessingShape">
                    <wps:wsp>
                      <wps:cNvSpPr/>
                      <wps:nvSpPr>
                        <wps:cNvPr id="13" name="Rectangle 1"/>
                        <wps:cNvSpPr/>
                      </wps:nvSpPr>
                      <wps:spPr>
                        <a:xfrm>
                          <a:off x="0" y="0"/>
                          <a:ext cx="960120" cy="166320"/>
                        </a:xfrm>
                        <a:prstGeom prst="rect">
                          <a:avLst/>
                        </a:prstGeom>
                        <a:solidFill>
                          <a:srgbClr val="ffffff"/>
                        </a:solidFill>
                        <a:ln w="19080">
                          <a:solidFill>
                            <a:srgbClr val="000000"/>
                          </a:solidFill>
                          <a:round/>
                        </a:ln>
                      </wps:spPr>
                      <wps:bodyPr/>
                    </wps:wsp>
                  </a:graphicData>
                </a:graphic>
              </wp:anchor>
            </w:drawing>
          </mc:Choice>
          <mc:Fallback>
            <w:pict>
              <v:rect id="shape_0" ID="Изображение14" fillcolor="white" stroked="t" style="position:absolute;margin-left:436.45pt;margin-top:4.15pt;width:75.55pt;height:13.05pt">
                <w10:wrap type="none"/>
                <v:fill o:detectmouseclick="t" type="solid" color2="black"/>
                <v:stroke color="black" weight="19080" joinstyle="round" endcap="flat"/>
              </v:rect>
            </w:pict>
          </mc:Fallback>
        </mc:AlternateContent>
      </w:r>
      <w:r>
        <w:rPr>
          <w:rFonts w:cs="Times New Roman" w:ascii="Times New Roman" w:hAnsi="Times New Roman"/>
          <w:sz w:val="20"/>
          <w:szCs w:val="20"/>
          <w:vertAlign w:val="superscript"/>
        </w:rPr>
        <w:t>одпись                                   расшифровка подписи</w:t>
      </w:r>
      <w:r>
        <mc:AlternateContent>
          <mc:Choice Requires="wps">
            <w:drawing>
              <wp:anchor behindDoc="0" distT="0" distB="0" distL="114300" distR="114300" simplePos="0" locked="0" layoutInCell="1" allowOverlap="1" relativeHeight="29">
                <wp:simplePos x="0" y="0"/>
                <wp:positionH relativeFrom="column">
                  <wp:posOffset>5542915</wp:posOffset>
                </wp:positionH>
                <wp:positionV relativeFrom="paragraph">
                  <wp:posOffset>52705</wp:posOffset>
                </wp:positionV>
                <wp:extent cx="960120" cy="166370"/>
                <wp:effectExtent l="0" t="0" r="0" b="0"/>
                <wp:wrapNone/>
                <wp:docPr id="29" name=""/>
                <a:graphic xmlns:a="http://schemas.openxmlformats.org/drawingml/2006/main">
                  <a:graphicData uri="http://schemas.microsoft.com/office/word/2010/wordprocessingShape">
                    <wps:wsp>
                      <wps:cNvSpPr txBox="1"/>
                      <wps:spPr>
                        <a:xfrm>
                          <a:off x="0" y="0"/>
                          <a:ext cx="960120" cy="166370"/>
                        </a:xfrm>
                        <a:prstGeom prst="rect"/>
                      </wps:spPr>
                      <wps:txbx>
                        <w:txbxContent>
                          <w:p>
                            <w:pPr>
                              <w:pStyle w:val="Style49"/>
                              <w:spacing w:before="0" w:after="120"/>
                              <w:rPr/>
                            </w:pPr>
                            <w:r>
                              <w:rPr/>
                            </w:r>
                          </w:p>
                        </w:txbxContent>
                      </wps:txbx>
                      <wps:bodyPr anchor="t" lIns="91440" tIns="45720" rIns="91440" bIns="45720">
                        <a:noAutofit/>
                      </wps:bodyPr>
                    </wps:wsp>
                  </a:graphicData>
                </a:graphic>
              </wp:anchor>
            </w:drawing>
          </mc:Choice>
          <mc:Fallback>
            <w:pict>
              <v:rect stroked="f" strokeweight="0pt" style="position:absolute;rotation:0;width:75.6pt;height:13.1pt;mso-wrap-distance-left:9pt;mso-wrap-distance-right:9pt;mso-wrap-distance-top:0pt;mso-wrap-distance-bottom:0pt;margin-top:4.15pt;mso-position-vertical-relative:text;margin-left:436.45pt;mso-position-horizontal-relative:text">
                <v:textbox>
                  <w:txbxContent>
                    <w:p>
                      <w:pPr>
                        <w:pStyle w:val="Style49"/>
                        <w:spacing w:before="0" w:after="120"/>
                        <w:rPr/>
                      </w:pPr>
                      <w:r>
                        <w:rPr/>
                      </w:r>
                    </w:p>
                  </w:txbxContent>
                </v:textbox>
              </v:rect>
            </w:pict>
          </mc:Fallback>
        </mc:AlternateContent>
      </w:r>
    </w:p>
    <w:p>
      <w:pPr>
        <w:pStyle w:val="Normal"/>
        <w:spacing w:lineRule="auto" w:line="240" w:before="0" w:after="0"/>
        <w:ind w:left="1560" w:hanging="0"/>
        <w:rPr>
          <w:rFonts w:ascii="Times New Roman" w:hAnsi="Times New Roman" w:cs="Times New Roman"/>
          <w:b/>
          <w:b/>
          <w:bCs/>
          <w:sz w:val="20"/>
          <w:szCs w:val="20"/>
        </w:rPr>
      </w:pPr>
      <w:r>
        <w:rPr>
          <w:rFonts w:cs="Times New Roman" w:ascii="Times New Roman" w:hAnsi="Times New Roman"/>
          <w:b/>
          <w:bCs/>
          <w:sz w:val="20"/>
          <w:szCs w:val="20"/>
        </w:rPr>
        <mc:AlternateContent>
          <mc:Choice Requires="wps">
            <w:drawing>
              <wp:anchor behindDoc="0" distT="0" distB="0" distL="114300" distR="114300" simplePos="0" locked="0" layoutInCell="1" allowOverlap="1" relativeHeight="30">
                <wp:simplePos x="0" y="0"/>
                <wp:positionH relativeFrom="column">
                  <wp:posOffset>4104005</wp:posOffset>
                </wp:positionH>
                <wp:positionV relativeFrom="paragraph">
                  <wp:posOffset>80010</wp:posOffset>
                </wp:positionV>
                <wp:extent cx="641985" cy="184785"/>
                <wp:effectExtent l="0" t="0" r="0" b="0"/>
                <wp:wrapNone/>
                <wp:docPr id="30" name="Изображение15"/>
                <a:graphic xmlns:a="http://schemas.openxmlformats.org/drawingml/2006/main">
                  <a:graphicData uri="http://schemas.microsoft.com/office/word/2010/wordprocessingShape">
                    <wps:wsp>
                      <wps:cNvSpPr/>
                      <wps:nvSpPr>
                        <wps:cNvPr id="14" name="Rectangle 1"/>
                        <wps:cNvSpPr/>
                      </wps:nvSpPr>
                      <wps:spPr>
                        <a:xfrm>
                          <a:off x="0" y="0"/>
                          <a:ext cx="641520" cy="184320"/>
                        </a:xfrm>
                        <a:prstGeom prst="rect">
                          <a:avLst/>
                        </a:prstGeom>
                        <a:noFill/>
                        <a:ln>
                          <a:noFill/>
                        </a:ln>
                      </wps:spPr>
                      <wps:bodyPr/>
                    </wps:wsp>
                  </a:graphicData>
                </a:graphic>
              </wp:anchor>
            </w:drawing>
          </mc:Choice>
          <mc:Fallback>
            <w:pict>
              <v:rect id="shape_0" ID="Изображение15" stroked="f" style="position:absolute;margin-left:323.15pt;margin-top:6.3pt;width:50.45pt;height:14.45pt">
                <w10:wrap type="none"/>
                <v:fill o:detectmouseclick="t" on="false"/>
                <v:stroke color="#3465a4" joinstyle="round" endcap="flat"/>
              </v:rect>
            </w:pict>
          </mc:Fallback>
        </mc:AlternateContent>
        <mc:AlternateContent>
          <mc:Choice Requires="wps">
            <w:drawing>
              <wp:anchor behindDoc="0" distT="0" distB="0" distL="114300" distR="114300" simplePos="0" locked="0" layoutInCell="1" allowOverlap="1" relativeHeight="31">
                <wp:simplePos x="0" y="0"/>
                <wp:positionH relativeFrom="column">
                  <wp:posOffset>4763135</wp:posOffset>
                </wp:positionH>
                <wp:positionV relativeFrom="paragraph">
                  <wp:posOffset>76200</wp:posOffset>
                </wp:positionV>
                <wp:extent cx="1426845" cy="146685"/>
                <wp:effectExtent l="0" t="0" r="0" b="0"/>
                <wp:wrapNone/>
                <wp:docPr id="31" name="Изображение16"/>
                <a:graphic xmlns:a="http://schemas.openxmlformats.org/drawingml/2006/main">
                  <a:graphicData uri="http://schemas.microsoft.com/office/word/2010/wordprocessingShape">
                    <wps:wsp>
                      <wps:cNvSpPr/>
                      <wps:nvSpPr>
                        <wps:cNvPr id="15" name="Rectangle 1"/>
                        <wps:cNvSpPr/>
                      </wps:nvSpPr>
                      <wps:spPr>
                        <a:xfrm>
                          <a:off x="0" y="0"/>
                          <a:ext cx="1426320" cy="146160"/>
                        </a:xfrm>
                        <a:prstGeom prst="rect">
                          <a:avLst/>
                        </a:prstGeom>
                        <a:noFill/>
                        <a:ln>
                          <a:noFill/>
                        </a:ln>
                      </wps:spPr>
                      <wps:bodyPr/>
                    </wps:wsp>
                  </a:graphicData>
                </a:graphic>
              </wp:anchor>
            </w:drawing>
          </mc:Choice>
          <mc:Fallback>
            <w:pict>
              <v:rect id="shape_0" ID="Изображение16" stroked="f" style="position:absolute;margin-left:375.05pt;margin-top:6pt;width:112.25pt;height:11.45pt">
                <w10:wrap type="none"/>
                <v:fill o:detectmouseclick="t" on="false"/>
                <v:stroke color="#3465a4" joinstyle="round" endcap="flat"/>
              </v:rect>
            </w:pict>
          </mc:Fallback>
        </mc:AlternateContent>
      </w:r>
      <w:r>
        <mc:AlternateContent>
          <mc:Choice Requires="wps">
            <w:drawing>
              <wp:anchor behindDoc="0" distT="0" distB="0" distL="114300" distR="114300" simplePos="0" locked="0" layoutInCell="1" allowOverlap="1" relativeHeight="32">
                <wp:simplePos x="0" y="0"/>
                <wp:positionH relativeFrom="column">
                  <wp:posOffset>4104005</wp:posOffset>
                </wp:positionH>
                <wp:positionV relativeFrom="paragraph">
                  <wp:posOffset>80010</wp:posOffset>
                </wp:positionV>
                <wp:extent cx="641350" cy="184150"/>
                <wp:effectExtent l="0" t="0" r="0" b="0"/>
                <wp:wrapNone/>
                <wp:docPr id="32" name=""/>
                <a:graphic xmlns:a="http://schemas.openxmlformats.org/drawingml/2006/main">
                  <a:graphicData uri="http://schemas.microsoft.com/office/word/2010/wordprocessingShape">
                    <wps:wsp>
                      <wps:cNvSpPr txBox="1"/>
                      <wps:spPr>
                        <a:xfrm>
                          <a:off x="0" y="0"/>
                          <a:ext cx="641350" cy="184150"/>
                        </a:xfrm>
                        <a:prstGeom prst="rect"/>
                      </wps:spPr>
                      <wps:txbx>
                        <w:txbxContent>
                          <w:p>
                            <w:pPr>
                              <w:pStyle w:val="Style49"/>
                              <w:spacing w:before="0" w:after="120"/>
                              <w:rPr/>
                            </w:pPr>
                            <w:r>
                              <w:rPr/>
                            </w:r>
                          </w:p>
                        </w:txbxContent>
                      </wps:txbx>
                      <wps:bodyPr anchor="t" lIns="91440" tIns="45720" rIns="91440" bIns="45720">
                        <a:noAutofit/>
                      </wps:bodyPr>
                    </wps:wsp>
                  </a:graphicData>
                </a:graphic>
              </wp:anchor>
            </w:drawing>
          </mc:Choice>
          <mc:Fallback>
            <w:pict>
              <v:rect stroked="f" strokeweight="0pt" style="position:absolute;rotation:0;width:50.5pt;height:14.5pt;mso-wrap-distance-left:9pt;mso-wrap-distance-right:9pt;mso-wrap-distance-top:0pt;mso-wrap-distance-bottom:0pt;margin-top:6.3pt;mso-position-vertical-relative:text;margin-left:323.15pt;mso-position-horizontal-relative:text">
                <v:textbox>
                  <w:txbxContent>
                    <w:p>
                      <w:pPr>
                        <w:pStyle w:val="Style49"/>
                        <w:spacing w:before="0" w:after="120"/>
                        <w:rPr/>
                      </w:pPr>
                      <w:r>
                        <w:rPr/>
                      </w:r>
                    </w:p>
                  </w:txbxContent>
                </v:textbox>
              </v:rect>
            </w:pict>
          </mc:Fallback>
        </mc:AlternateContent>
      </w:r>
      <w:r>
        <mc:AlternateContent>
          <mc:Choice Requires="wps">
            <w:drawing>
              <wp:anchor behindDoc="0" distT="0" distB="0" distL="114300" distR="114300" simplePos="0" locked="0" layoutInCell="1" allowOverlap="1" relativeHeight="33">
                <wp:simplePos x="0" y="0"/>
                <wp:positionH relativeFrom="column">
                  <wp:posOffset>4763135</wp:posOffset>
                </wp:positionH>
                <wp:positionV relativeFrom="paragraph">
                  <wp:posOffset>76200</wp:posOffset>
                </wp:positionV>
                <wp:extent cx="1426210" cy="146050"/>
                <wp:effectExtent l="0" t="0" r="0" b="0"/>
                <wp:wrapNone/>
                <wp:docPr id="33" name=""/>
                <a:graphic xmlns:a="http://schemas.openxmlformats.org/drawingml/2006/main">
                  <a:graphicData uri="http://schemas.microsoft.com/office/word/2010/wordprocessingShape">
                    <wps:wsp>
                      <wps:cNvSpPr txBox="1"/>
                      <wps:spPr>
                        <a:xfrm>
                          <a:off x="0" y="0"/>
                          <a:ext cx="1426210" cy="146050"/>
                        </a:xfrm>
                        <a:prstGeom prst="rect"/>
                      </wps:spPr>
                      <wps:txbx>
                        <w:txbxContent>
                          <w:p>
                            <w:pPr>
                              <w:pStyle w:val="Style49"/>
                              <w:spacing w:before="0" w:after="120"/>
                              <w:rPr/>
                            </w:pPr>
                            <w:r>
                              <w:rPr/>
                            </w:r>
                          </w:p>
                        </w:txbxContent>
                      </wps:txbx>
                      <wps:bodyPr anchor="t" lIns="91440" tIns="45720" rIns="91440" bIns="45720">
                        <a:noAutofit/>
                      </wps:bodyPr>
                    </wps:wsp>
                  </a:graphicData>
                </a:graphic>
              </wp:anchor>
            </w:drawing>
          </mc:Choice>
          <mc:Fallback>
            <w:pict>
              <v:rect stroked="f" strokeweight="0pt" style="position:absolute;rotation:0;width:112.3pt;height:11.5pt;mso-wrap-distance-left:9pt;mso-wrap-distance-right:9pt;mso-wrap-distance-top:0pt;mso-wrap-distance-bottom:0pt;margin-top:6pt;mso-position-vertical-relative:text;margin-left:375.05pt;mso-position-horizontal-relative:text">
                <v:textbox>
                  <w:txbxContent>
                    <w:p>
                      <w:pPr>
                        <w:pStyle w:val="Style49"/>
                        <w:spacing w:before="0" w:after="120"/>
                        <w:rPr/>
                      </w:pPr>
                      <w:r>
                        <w:rPr/>
                      </w:r>
                    </w:p>
                  </w:txbxContent>
                </v:textbox>
              </v:rect>
            </w:pict>
          </mc:Fallback>
        </mc:AlternateContent>
      </w:r>
    </w:p>
    <w:p>
      <w:pPr>
        <w:pStyle w:val="Normal"/>
        <w:spacing w:lineRule="auto" w:line="240" w:before="0" w:after="0"/>
        <w:rPr>
          <w:sz w:val="20"/>
          <w:szCs w:val="20"/>
        </w:rPr>
      </w:pPr>
      <w:r>
        <w:rPr>
          <w:rFonts w:cs="Times New Roman" w:ascii="Times New Roman" w:hAnsi="Times New Roman"/>
          <w:sz w:val="20"/>
          <w:szCs w:val="20"/>
        </w:rPr>
        <w:t>М.П.                                                                                                                                     Механик ____________   ____________________________</w:t>
      </w:r>
    </w:p>
    <w:p>
      <w:pPr>
        <w:pStyle w:val="FR1"/>
        <w:ind w:left="6663" w:hanging="0"/>
        <w:jc w:val="left"/>
        <w:rPr>
          <w:sz w:val="20"/>
          <w:szCs w:val="20"/>
        </w:rPr>
      </w:pPr>
      <w:r>
        <w:rPr>
          <w:sz w:val="20"/>
          <w:szCs w:val="20"/>
          <w:vertAlign w:val="superscript"/>
        </w:rPr>
        <w:t>подпись                                расшифровка подписи</w:t>
      </w:r>
      <w:r>
        <w:br w:type="page"/>
      </w:r>
    </w:p>
    <w:p>
      <w:pPr>
        <w:pStyle w:val="Normal"/>
        <w:spacing w:lineRule="auto" w:line="240" w:before="0" w:after="0"/>
        <w:jc w:val="right"/>
        <w:rPr>
          <w:sz w:val="20"/>
          <w:szCs w:val="20"/>
        </w:rPr>
      </w:pPr>
      <w:r>
        <w:rPr>
          <w:rFonts w:cs="Times New Roman" w:ascii="Times New Roman" w:hAnsi="Times New Roman"/>
          <w:sz w:val="20"/>
          <w:szCs w:val="20"/>
        </w:rPr>
        <w:t>Оборотная сторона формы №3</w:t>
      </w:r>
    </w:p>
    <w:tbl>
      <w:tblPr>
        <w:tblW w:w="10278" w:type="dxa"/>
        <w:jc w:val="left"/>
        <w:tblInd w:w="41" w:type="dxa"/>
        <w:tblBorders>
          <w:top w:val="single" w:sz="6" w:space="0" w:color="000000"/>
          <w:left w:val="single" w:sz="6" w:space="0" w:color="000000"/>
          <w:right w:val="single" w:sz="6" w:space="0" w:color="000000"/>
          <w:insideV w:val="single" w:sz="6" w:space="0" w:color="000000"/>
        </w:tblBorders>
        <w:tblCellMar>
          <w:top w:w="0" w:type="dxa"/>
          <w:left w:w="31" w:type="dxa"/>
          <w:bottom w:w="0" w:type="dxa"/>
          <w:right w:w="40" w:type="dxa"/>
        </w:tblCellMar>
        <w:tblLook w:val="0000"/>
      </w:tblPr>
      <w:tblGrid>
        <w:gridCol w:w="1061"/>
        <w:gridCol w:w="927"/>
        <w:gridCol w:w="1513"/>
        <w:gridCol w:w="1077"/>
        <w:gridCol w:w="674"/>
        <w:gridCol w:w="873"/>
        <w:gridCol w:w="1"/>
        <w:gridCol w:w="668"/>
        <w:gridCol w:w="875"/>
        <w:gridCol w:w="1"/>
        <w:gridCol w:w="1360"/>
        <w:gridCol w:w="1"/>
        <w:gridCol w:w="1246"/>
      </w:tblGrid>
      <w:tr>
        <w:trPr>
          <w:trHeight w:val="180" w:hRule="atLeast"/>
          <w:cantSplit w:val="true"/>
        </w:trPr>
        <w:tc>
          <w:tcPr>
            <w:tcW w:w="1061"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lineRule="auto" w:line="240" w:before="0" w:after="0"/>
              <w:jc w:val="center"/>
              <w:rPr>
                <w:sz w:val="20"/>
                <w:szCs w:val="20"/>
              </w:rPr>
            </w:pPr>
            <w:r>
              <w:rPr>
                <w:rFonts w:cs="Times New Roman" w:ascii="Times New Roman" w:hAnsi="Times New Roman"/>
                <w:color w:val="000000"/>
                <w:sz w:val="20"/>
                <w:szCs w:val="20"/>
              </w:rPr>
              <w:t>Номер</w:t>
              <w:br/>
              <w:t>по по-</w:t>
              <w:br/>
              <w:t>рядку</w:t>
            </w:r>
          </w:p>
        </w:tc>
        <w:tc>
          <w:tcPr>
            <w:tcW w:w="927"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lineRule="auto" w:line="240" w:before="0" w:after="0"/>
              <w:jc w:val="center"/>
              <w:rPr>
                <w:sz w:val="20"/>
                <w:szCs w:val="20"/>
              </w:rPr>
            </w:pPr>
            <w:r>
              <w:rPr>
                <w:rFonts w:cs="Times New Roman" w:ascii="Times New Roman" w:hAnsi="Times New Roman"/>
                <w:color w:val="000000"/>
                <w:sz w:val="20"/>
                <w:szCs w:val="20"/>
              </w:rPr>
              <w:t>Код заказчика</w:t>
            </w:r>
          </w:p>
        </w:tc>
        <w:tc>
          <w:tcPr>
            <w:tcW w:w="259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sz w:val="20"/>
                <w:szCs w:val="20"/>
              </w:rPr>
            </w:pPr>
            <w:r>
              <w:rPr>
                <w:rFonts w:cs="Times New Roman" w:ascii="Times New Roman" w:hAnsi="Times New Roman"/>
                <w:color w:val="000000"/>
                <w:sz w:val="20"/>
                <w:szCs w:val="20"/>
              </w:rPr>
              <w:t>Место</w:t>
            </w:r>
          </w:p>
        </w:tc>
        <w:tc>
          <w:tcPr>
            <w:tcW w:w="3091"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sz w:val="20"/>
                <w:szCs w:val="20"/>
              </w:rPr>
            </w:pPr>
            <w:r>
              <w:rPr>
                <w:rFonts w:cs="Times New Roman" w:ascii="Times New Roman" w:hAnsi="Times New Roman"/>
                <w:color w:val="000000"/>
                <w:sz w:val="20"/>
                <w:szCs w:val="20"/>
              </w:rPr>
              <w:t>Время</w:t>
            </w:r>
          </w:p>
        </w:tc>
        <w:tc>
          <w:tcPr>
            <w:tcW w:w="1361" w:type="dxa"/>
            <w:gridSpan w:val="2"/>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lineRule="auto" w:line="240" w:before="0" w:after="0"/>
              <w:jc w:val="center"/>
              <w:rPr>
                <w:sz w:val="20"/>
                <w:szCs w:val="20"/>
              </w:rPr>
            </w:pPr>
            <w:r>
              <w:rPr>
                <w:rFonts w:cs="Times New Roman" w:ascii="Times New Roman" w:hAnsi="Times New Roman"/>
                <w:color w:val="000000"/>
                <w:sz w:val="20"/>
                <w:szCs w:val="20"/>
              </w:rPr>
              <w:t>Пройдено,</w:t>
              <w:br/>
              <w:t>км</w:t>
            </w:r>
          </w:p>
        </w:tc>
        <w:tc>
          <w:tcPr>
            <w:tcW w:w="1247" w:type="dxa"/>
            <w:gridSpan w:val="2"/>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lineRule="auto" w:line="240" w:before="0" w:after="0"/>
              <w:jc w:val="center"/>
              <w:rPr>
                <w:sz w:val="20"/>
                <w:szCs w:val="20"/>
              </w:rPr>
            </w:pPr>
            <w:r>
              <w:rPr>
                <w:rFonts w:cs="Times New Roman" w:ascii="Times New Roman" w:hAnsi="Times New Roman"/>
                <w:color w:val="000000"/>
                <w:sz w:val="20"/>
                <w:szCs w:val="20"/>
              </w:rPr>
              <w:t>Подпись</w:t>
              <w:br/>
              <w:t>лица,</w:t>
              <w:br/>
              <w:t>пользо-</w:t>
              <w:br/>
              <w:t>вавшего-</w:t>
              <w:br/>
              <w:t>ся авто-</w:t>
              <w:br/>
              <w:t>мобилем</w:t>
            </w:r>
          </w:p>
        </w:tc>
      </w:tr>
      <w:tr>
        <w:trPr>
          <w:trHeight w:val="160" w:hRule="atLeast"/>
          <w:cantSplit w:val="true"/>
        </w:trPr>
        <w:tc>
          <w:tcPr>
            <w:tcW w:w="1061" w:type="dxa"/>
            <w:vMerge w:val="continue"/>
            <w:tcBorders>
              <w:left w:val="single" w:sz="6" w:space="0" w:color="000000"/>
              <w:right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927" w:type="dxa"/>
            <w:vMerge w:val="continue"/>
            <w:tcBorders>
              <w:left w:val="single" w:sz="6" w:space="0" w:color="000000"/>
              <w:right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513"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lineRule="auto" w:line="240" w:before="0" w:after="0"/>
              <w:jc w:val="center"/>
              <w:rPr>
                <w:sz w:val="20"/>
                <w:szCs w:val="20"/>
              </w:rPr>
            </w:pPr>
            <w:r>
              <w:rPr>
                <w:rFonts w:cs="Times New Roman" w:ascii="Times New Roman" w:hAnsi="Times New Roman"/>
                <w:color w:val="000000"/>
                <w:sz w:val="20"/>
                <w:szCs w:val="20"/>
              </w:rPr>
              <w:t>отправления</w:t>
            </w:r>
          </w:p>
        </w:tc>
        <w:tc>
          <w:tcPr>
            <w:tcW w:w="1077" w:type="dxa"/>
            <w:vMerge w:val="restart"/>
            <w:tcBorders>
              <w:top w:val="single" w:sz="6" w:space="0" w:color="000000"/>
              <w:left w:val="single" w:sz="6" w:space="0" w:color="000000"/>
              <w:right w:val="single" w:sz="6" w:space="0" w:color="000000"/>
              <w:insideV w:val="single" w:sz="6" w:space="0" w:color="000000"/>
            </w:tcBorders>
            <w:shd w:fill="auto" w:val="clear"/>
            <w:vAlign w:val="center"/>
          </w:tcPr>
          <w:p>
            <w:pPr>
              <w:pStyle w:val="Normal"/>
              <w:spacing w:lineRule="auto" w:line="240" w:before="0" w:after="0"/>
              <w:jc w:val="center"/>
              <w:rPr>
                <w:sz w:val="20"/>
                <w:szCs w:val="20"/>
              </w:rPr>
            </w:pPr>
            <w:r>
              <w:rPr>
                <w:rFonts w:cs="Times New Roman" w:ascii="Times New Roman" w:hAnsi="Times New Roman"/>
                <w:color w:val="000000"/>
                <w:sz w:val="20"/>
                <w:szCs w:val="20"/>
              </w:rPr>
              <w:t>назначения</w:t>
            </w:r>
          </w:p>
        </w:tc>
        <w:tc>
          <w:tcPr>
            <w:tcW w:w="154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sz w:val="20"/>
                <w:szCs w:val="20"/>
              </w:rPr>
            </w:pPr>
            <w:r>
              <w:rPr>
                <w:rFonts w:cs="Times New Roman" w:ascii="Times New Roman" w:hAnsi="Times New Roman"/>
                <w:color w:val="000000"/>
                <w:sz w:val="20"/>
                <w:szCs w:val="20"/>
              </w:rPr>
              <w:t>выезда</w:t>
            </w:r>
          </w:p>
        </w:tc>
        <w:tc>
          <w:tcPr>
            <w:tcW w:w="1544"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sz w:val="20"/>
                <w:szCs w:val="20"/>
              </w:rPr>
            </w:pPr>
            <w:r>
              <w:rPr>
                <w:rFonts w:cs="Times New Roman" w:ascii="Times New Roman" w:hAnsi="Times New Roman"/>
                <w:color w:val="000000"/>
                <w:sz w:val="20"/>
                <w:szCs w:val="20"/>
              </w:rPr>
              <w:t>возвращения</w:t>
            </w:r>
          </w:p>
        </w:tc>
        <w:tc>
          <w:tcPr>
            <w:tcW w:w="1361" w:type="dxa"/>
            <w:gridSpan w:val="2"/>
            <w:vMerge w:val="continue"/>
            <w:tcBorders>
              <w:left w:val="single" w:sz="6" w:space="0" w:color="000000"/>
              <w:right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47" w:type="dxa"/>
            <w:gridSpan w:val="2"/>
            <w:vMerge w:val="continue"/>
            <w:tcBorders>
              <w:left w:val="single" w:sz="6" w:space="0" w:color="000000"/>
              <w:right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rHeight w:val="640" w:hRule="atLeast"/>
          <w:cantSplit w:val="true"/>
        </w:trPr>
        <w:tc>
          <w:tcPr>
            <w:tcW w:w="106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92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513"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07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sz w:val="20"/>
                <w:szCs w:val="20"/>
              </w:rPr>
            </w:pPr>
            <w:r>
              <w:rPr>
                <w:rFonts w:cs="Times New Roman" w:ascii="Times New Roman" w:hAnsi="Times New Roman"/>
                <w:color w:val="000000"/>
                <w:sz w:val="20"/>
                <w:szCs w:val="20"/>
              </w:rPr>
              <w:t>ч</w:t>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sz w:val="20"/>
                <w:szCs w:val="20"/>
              </w:rPr>
            </w:pPr>
            <w:r>
              <w:rPr>
                <w:rFonts w:cs="Times New Roman" w:ascii="Times New Roman" w:hAnsi="Times New Roman"/>
                <w:color w:val="000000"/>
                <w:sz w:val="20"/>
                <w:szCs w:val="20"/>
              </w:rPr>
              <w:t>мин</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sz w:val="20"/>
                <w:szCs w:val="20"/>
              </w:rPr>
            </w:pPr>
            <w:r>
              <w:rPr>
                <w:rFonts w:cs="Times New Roman" w:ascii="Times New Roman" w:hAnsi="Times New Roman"/>
                <w:color w:val="000000"/>
                <w:sz w:val="20"/>
                <w:szCs w:val="20"/>
              </w:rPr>
              <w:t>ч</w:t>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sz w:val="20"/>
                <w:szCs w:val="20"/>
              </w:rPr>
            </w:pPr>
            <w:r>
              <w:rPr>
                <w:rFonts w:cs="Times New Roman" w:ascii="Times New Roman" w:hAnsi="Times New Roman"/>
                <w:color w:val="000000"/>
                <w:sz w:val="20"/>
                <w:szCs w:val="20"/>
              </w:rPr>
              <w:t>мин</w:t>
            </w:r>
          </w:p>
        </w:tc>
        <w:tc>
          <w:tcPr>
            <w:tcW w:w="1361" w:type="dxa"/>
            <w:gridSpan w:val="2"/>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46"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4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60" w:hRule="atLeast"/>
        </w:trPr>
        <w:tc>
          <w:tcPr>
            <w:tcW w:w="106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36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bl>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sz w:val="20"/>
          <w:szCs w:val="20"/>
        </w:rPr>
      </w:pPr>
      <w:r>
        <w:rPr>
          <w:rFonts w:cs="Times New Roman" w:ascii="Times New Roman" w:hAnsi="Times New Roman"/>
          <w:b/>
          <w:bCs/>
          <w:sz w:val="20"/>
          <w:szCs w:val="20"/>
        </w:rPr>
        <w:t>Результат работы автомобиля за смену:</w:t>
        <w:tab/>
        <w:tab/>
        <w:tab/>
        <w:t xml:space="preserve">      Расчет заработной платы:</w:t>
      </w:r>
    </w:p>
    <w:tbl>
      <w:tblPr>
        <w:tblW w:w="10278" w:type="dxa"/>
        <w:jc w:val="left"/>
        <w:tblInd w:w="40" w:type="dxa"/>
        <w:tblBorders>
          <w:right w:val="single" w:sz="12" w:space="0" w:color="000000"/>
          <w:insideV w:val="single" w:sz="12" w:space="0" w:color="000000"/>
        </w:tblBorders>
        <w:tblCellMar>
          <w:top w:w="0" w:type="dxa"/>
          <w:left w:w="40" w:type="dxa"/>
          <w:bottom w:w="0" w:type="dxa"/>
          <w:right w:w="40" w:type="dxa"/>
        </w:tblCellMar>
        <w:tblLook w:val="0000"/>
      </w:tblPr>
      <w:tblGrid>
        <w:gridCol w:w="2569"/>
        <w:gridCol w:w="2600"/>
        <w:gridCol w:w="3309"/>
        <w:gridCol w:w="1799"/>
      </w:tblGrid>
      <w:tr>
        <w:trPr>
          <w:trHeight w:val="260" w:hRule="atLeast"/>
        </w:trPr>
        <w:tc>
          <w:tcPr>
            <w:tcW w:w="2569" w:type="dxa"/>
            <w:tcBorders>
              <w:right w:val="single" w:sz="12" w:space="0" w:color="000000"/>
              <w:insideV w:val="single" w:sz="12" w:space="0" w:color="000000"/>
            </w:tcBorders>
            <w:shd w:fill="auto" w:val="clear"/>
          </w:tcPr>
          <w:p>
            <w:pPr>
              <w:pStyle w:val="Normal"/>
              <w:spacing w:lineRule="auto" w:line="240" w:before="0" w:after="0"/>
              <w:rPr>
                <w:sz w:val="20"/>
                <w:szCs w:val="20"/>
              </w:rPr>
            </w:pPr>
            <w:r>
              <w:rPr>
                <w:rFonts w:cs="Times New Roman" w:ascii="Times New Roman" w:hAnsi="Times New Roman"/>
                <w:color w:val="000000"/>
                <w:sz w:val="20"/>
                <w:szCs w:val="20"/>
              </w:rPr>
              <w:t>всего в наряде, ч</w:t>
            </w:r>
          </w:p>
        </w:tc>
        <w:tc>
          <w:tcPr>
            <w:tcW w:w="2600"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3309" w:type="dxa"/>
            <w:tcBorders>
              <w:left w:val="single" w:sz="12" w:space="0" w:color="000000"/>
              <w:right w:val="single" w:sz="12" w:space="0" w:color="000000"/>
              <w:insideV w:val="single" w:sz="12" w:space="0" w:color="000000"/>
            </w:tcBorders>
            <w:shd w:fill="auto" w:val="clear"/>
          </w:tcPr>
          <w:p>
            <w:pPr>
              <w:pStyle w:val="Normal"/>
              <w:spacing w:lineRule="auto" w:line="240" w:before="0" w:after="0"/>
              <w:rPr>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за километраж, руб. коп</w:t>
            </w:r>
          </w:p>
        </w:tc>
        <w:tc>
          <w:tcPr>
            <w:tcW w:w="179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bl>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r>
    </w:p>
    <w:tbl>
      <w:tblPr>
        <w:tblW w:w="10278" w:type="dxa"/>
        <w:jc w:val="left"/>
        <w:tblInd w:w="40" w:type="dxa"/>
        <w:tblBorders>
          <w:right w:val="single" w:sz="12" w:space="0" w:color="000000"/>
          <w:insideV w:val="single" w:sz="12" w:space="0" w:color="000000"/>
        </w:tblBorders>
        <w:tblCellMar>
          <w:top w:w="0" w:type="dxa"/>
          <w:left w:w="40" w:type="dxa"/>
          <w:bottom w:w="0" w:type="dxa"/>
          <w:right w:w="40" w:type="dxa"/>
        </w:tblCellMar>
        <w:tblLook w:val="0000"/>
      </w:tblPr>
      <w:tblGrid>
        <w:gridCol w:w="2544"/>
        <w:gridCol w:w="2675"/>
        <w:gridCol w:w="3252"/>
        <w:gridCol w:w="1806"/>
      </w:tblGrid>
      <w:tr>
        <w:trPr>
          <w:trHeight w:val="240" w:hRule="atLeast"/>
        </w:trPr>
        <w:tc>
          <w:tcPr>
            <w:tcW w:w="2544" w:type="dxa"/>
            <w:tcBorders>
              <w:right w:val="single" w:sz="12" w:space="0" w:color="000000"/>
              <w:insideV w:val="single" w:sz="12" w:space="0" w:color="000000"/>
            </w:tcBorders>
            <w:shd w:fill="auto" w:val="clear"/>
          </w:tcPr>
          <w:p>
            <w:pPr>
              <w:pStyle w:val="Normal"/>
              <w:spacing w:lineRule="auto" w:line="240" w:before="0" w:after="0"/>
              <w:rPr>
                <w:sz w:val="20"/>
                <w:szCs w:val="20"/>
              </w:rPr>
            </w:pPr>
            <w:r>
              <w:rPr>
                <w:rFonts w:cs="Times New Roman" w:ascii="Times New Roman" w:hAnsi="Times New Roman"/>
                <w:color w:val="000000"/>
                <w:sz w:val="20"/>
                <w:szCs w:val="20"/>
              </w:rPr>
              <w:t>пройдено, км</w:t>
            </w:r>
          </w:p>
        </w:tc>
        <w:tc>
          <w:tcPr>
            <w:tcW w:w="267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3252" w:type="dxa"/>
            <w:tcBorders>
              <w:left w:val="single" w:sz="12" w:space="0" w:color="000000"/>
              <w:right w:val="single" w:sz="12" w:space="0" w:color="000000"/>
              <w:insideV w:val="single" w:sz="12" w:space="0" w:color="000000"/>
            </w:tcBorders>
            <w:shd w:fill="auto" w:val="clear"/>
          </w:tcPr>
          <w:p>
            <w:pPr>
              <w:pStyle w:val="Normal"/>
              <w:spacing w:lineRule="auto" w:line="240" w:before="0" w:after="0"/>
              <w:rPr>
                <w:sz w:val="20"/>
                <w:szCs w:val="20"/>
              </w:rPr>
            </w:pPr>
            <w:r>
              <w:rPr>
                <w:rFonts w:cs="Times New Roman" w:ascii="Times New Roman" w:hAnsi="Times New Roman"/>
                <w:color w:val="000000"/>
                <w:sz w:val="20"/>
                <w:szCs w:val="20"/>
              </w:rPr>
              <w:t>за часы, руб. коп</w:t>
            </w:r>
          </w:p>
        </w:tc>
        <w:tc>
          <w:tcPr>
            <w:tcW w:w="18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105" w:hRule="atLeast"/>
          <w:cantSplit w:val="true"/>
        </w:trPr>
        <w:tc>
          <w:tcPr>
            <w:tcW w:w="2544" w:type="dxa"/>
            <w:vMerge w:val="restart"/>
            <w:tcBorders>
              <w:right w:val="single" w:sz="12" w:space="0" w:color="000000"/>
              <w:insideV w:val="single" w:sz="12"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675" w:type="dxa"/>
            <w:vMerge w:val="restart"/>
            <w:tcBorders>
              <w:top w:val="single" w:sz="12" w:space="0" w:color="000000"/>
              <w:left w:val="single" w:sz="12" w:space="0" w:color="000000"/>
              <w:right w:val="single" w:sz="12" w:space="0" w:color="000000"/>
              <w:insideV w:val="single" w:sz="12"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5058" w:type="dxa"/>
            <w:gridSpan w:val="2"/>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105" w:hRule="atLeast"/>
          <w:cantSplit w:val="true"/>
        </w:trPr>
        <w:tc>
          <w:tcPr>
            <w:tcW w:w="2544" w:type="dxa"/>
            <w:vMerge w:val="continue"/>
            <w:tcBorders>
              <w:right w:val="single" w:sz="12" w:space="0" w:color="000000"/>
              <w:insideV w:val="single" w:sz="12"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675" w:type="dxa"/>
            <w:vMerge w:val="continue"/>
            <w:tcBorders>
              <w:left w:val="single" w:sz="12" w:space="0" w:color="000000"/>
              <w:right w:val="single" w:sz="12" w:space="0" w:color="000000"/>
              <w:insideV w:val="single" w:sz="12"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5058" w:type="dxa"/>
            <w:gridSpan w:val="2"/>
            <w:tcBorders>
              <w:left w:val="single" w:sz="12" w:space="0" w:color="000000"/>
              <w:right w:val="single" w:sz="12" w:space="0" w:color="000000"/>
              <w:insideV w:val="single" w:sz="12"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300" w:hRule="atLeast"/>
        </w:trPr>
        <w:tc>
          <w:tcPr>
            <w:tcW w:w="2544" w:type="dxa"/>
            <w:tcBorders>
              <w:right w:val="single" w:sz="12" w:space="0" w:color="000000"/>
              <w:insideV w:val="single" w:sz="12"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5927" w:type="dxa"/>
            <w:gridSpan w:val="2"/>
            <w:tcBorders>
              <w:left w:val="single" w:sz="12" w:space="0" w:color="000000"/>
              <w:right w:val="single" w:sz="12" w:space="0" w:color="000000"/>
              <w:insideV w:val="single" w:sz="12" w:space="0" w:color="000000"/>
            </w:tcBorders>
            <w:shd w:fill="auto" w:val="clear"/>
          </w:tcPr>
          <w:p>
            <w:pPr>
              <w:pStyle w:val="Normal"/>
              <w:spacing w:lineRule="auto" w:line="240" w:before="0" w:after="0"/>
              <w:ind w:left="2840" w:hanging="0"/>
              <w:rPr>
                <w:sz w:val="20"/>
                <w:szCs w:val="20"/>
              </w:rPr>
            </w:pPr>
            <w:r>
              <w:rPr>
                <w:rFonts w:cs="Times New Roman" w:ascii="Times New Roman" w:hAnsi="Times New Roman"/>
                <w:color w:val="000000"/>
                <w:sz w:val="20"/>
                <w:szCs w:val="20"/>
              </w:rPr>
              <w:t>Итого, руб. коп</w:t>
            </w:r>
          </w:p>
        </w:tc>
        <w:tc>
          <w:tcPr>
            <w:tcW w:w="18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bl>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lineRule="auto" w:line="240" w:before="0" w:after="0"/>
        <w:ind w:right="-8" w:hanging="0"/>
        <w:rPr>
          <w:sz w:val="20"/>
          <w:szCs w:val="20"/>
        </w:rPr>
      </w:pPr>
      <w:r>
        <w:rPr>
          <w:rFonts w:cs="Times New Roman" w:ascii="Times New Roman" w:hAnsi="Times New Roman"/>
          <w:sz w:val="20"/>
          <w:szCs w:val="20"/>
        </w:rPr>
        <w:t>Р</w:t>
        <mc:AlternateContent>
          <mc:Choice Requires="wps">
            <w:drawing>
              <wp:anchor behindDoc="0" distT="0" distB="0" distL="114300" distR="114300" simplePos="0" locked="0" layoutInCell="1" allowOverlap="1" relativeHeight="34">
                <wp:simplePos x="0" y="0"/>
                <wp:positionH relativeFrom="column">
                  <wp:posOffset>985520</wp:posOffset>
                </wp:positionH>
                <wp:positionV relativeFrom="paragraph">
                  <wp:posOffset>61595</wp:posOffset>
                </wp:positionV>
                <wp:extent cx="1373505" cy="184785"/>
                <wp:effectExtent l="0" t="0" r="0" b="0"/>
                <wp:wrapNone/>
                <wp:docPr id="34" name="Изображение17"/>
                <a:graphic xmlns:a="http://schemas.openxmlformats.org/drawingml/2006/main">
                  <a:graphicData uri="http://schemas.microsoft.com/office/word/2010/wordprocessingShape">
                    <wps:wsp>
                      <wps:cNvSpPr/>
                      <wps:nvSpPr>
                        <wps:cNvPr id="16" name="Rectangle 1"/>
                        <wps:cNvSpPr/>
                      </wps:nvSpPr>
                      <wps:spPr>
                        <a:xfrm>
                          <a:off x="0" y="0"/>
                          <a:ext cx="1373040" cy="184320"/>
                        </a:xfrm>
                        <a:prstGeom prst="rect">
                          <a:avLst/>
                        </a:prstGeom>
                        <a:noFill/>
                        <a:ln>
                          <a:noFill/>
                        </a:ln>
                      </wps:spPr>
                      <wps:bodyPr/>
                    </wps:wsp>
                  </a:graphicData>
                </a:graphic>
              </wp:anchor>
            </w:drawing>
          </mc:Choice>
          <mc:Fallback>
            <w:pict>
              <v:rect id="shape_0" ID="Изображение17" stroked="f" style="position:absolute;margin-left:77.6pt;margin-top:4.85pt;width:108.05pt;height:14.45pt">
                <w10:wrap type="none"/>
                <v:fill o:detectmouseclick="t" on="false"/>
                <v:stroke color="#3465a4" joinstyle="round" endcap="flat"/>
              </v:rect>
            </w:pict>
          </mc:Fallback>
        </mc:AlternateContent>
        <mc:AlternateContent>
          <mc:Choice Requires="wps">
            <w:drawing>
              <wp:anchor behindDoc="0" distT="0" distB="0" distL="114300" distR="114300" simplePos="0" locked="0" layoutInCell="1" allowOverlap="1" relativeHeight="35">
                <wp:simplePos x="0" y="0"/>
                <wp:positionH relativeFrom="column">
                  <wp:posOffset>2511425</wp:posOffset>
                </wp:positionH>
                <wp:positionV relativeFrom="paragraph">
                  <wp:posOffset>61595</wp:posOffset>
                </wp:positionV>
                <wp:extent cx="1373505" cy="184785"/>
                <wp:effectExtent l="0" t="0" r="0" b="0"/>
                <wp:wrapNone/>
                <wp:docPr id="35" name="Изображение18"/>
                <a:graphic xmlns:a="http://schemas.openxmlformats.org/drawingml/2006/main">
                  <a:graphicData uri="http://schemas.microsoft.com/office/word/2010/wordprocessingShape">
                    <wps:wsp>
                      <wps:cNvSpPr/>
                      <wps:nvSpPr>
                        <wps:cNvPr id="17" name="Rectangle 1"/>
                        <wps:cNvSpPr/>
                      </wps:nvSpPr>
                      <wps:spPr>
                        <a:xfrm>
                          <a:off x="0" y="0"/>
                          <a:ext cx="1373040" cy="184320"/>
                        </a:xfrm>
                        <a:prstGeom prst="rect">
                          <a:avLst/>
                        </a:prstGeom>
                        <a:noFill/>
                        <a:ln>
                          <a:noFill/>
                        </a:ln>
                      </wps:spPr>
                      <wps:bodyPr/>
                    </wps:wsp>
                  </a:graphicData>
                </a:graphic>
              </wp:anchor>
            </w:drawing>
          </mc:Choice>
          <mc:Fallback>
            <w:pict>
              <v:rect id="shape_0" ID="Изображение18" stroked="f" style="position:absolute;margin-left:197.75pt;margin-top:4.85pt;width:108.05pt;height:14.45pt">
                <w10:wrap type="none"/>
                <v:fill o:detectmouseclick="t" on="false"/>
                <v:stroke color="#3465a4" joinstyle="round" endcap="flat"/>
              </v:rect>
            </w:pict>
          </mc:Fallback>
        </mc:AlternateContent>
        <mc:AlternateContent>
          <mc:Choice Requires="wps">
            <w:drawing>
              <wp:anchor behindDoc="0" distT="0" distB="0" distL="114300" distR="114300" simplePos="0" locked="0" layoutInCell="1" allowOverlap="1" relativeHeight="36">
                <wp:simplePos x="0" y="0"/>
                <wp:positionH relativeFrom="column">
                  <wp:posOffset>4123055</wp:posOffset>
                </wp:positionH>
                <wp:positionV relativeFrom="paragraph">
                  <wp:posOffset>71120</wp:posOffset>
                </wp:positionV>
                <wp:extent cx="2379345" cy="184785"/>
                <wp:effectExtent l="0" t="0" r="0" b="0"/>
                <wp:wrapNone/>
                <wp:docPr id="36" name="Изображение19"/>
                <a:graphic xmlns:a="http://schemas.openxmlformats.org/drawingml/2006/main">
                  <a:graphicData uri="http://schemas.microsoft.com/office/word/2010/wordprocessingShape">
                    <wps:wsp>
                      <wps:cNvSpPr/>
                      <wps:nvSpPr>
                        <wps:cNvPr id="18" name="Rectangle 1"/>
                        <wps:cNvSpPr/>
                      </wps:nvSpPr>
                      <wps:spPr>
                        <a:xfrm>
                          <a:off x="0" y="0"/>
                          <a:ext cx="2378880" cy="184320"/>
                        </a:xfrm>
                        <a:prstGeom prst="rect">
                          <a:avLst/>
                        </a:prstGeom>
                        <a:noFill/>
                        <a:ln>
                          <a:noFill/>
                        </a:ln>
                      </wps:spPr>
                      <wps:bodyPr/>
                    </wps:wsp>
                  </a:graphicData>
                </a:graphic>
              </wp:anchor>
            </w:drawing>
          </mc:Choice>
          <mc:Fallback>
            <w:pict>
              <v:rect id="shape_0" ID="Изображение19" stroked="f" style="position:absolute;margin-left:324.65pt;margin-top:5.6pt;width:187.25pt;height:14.45pt">
                <w10:wrap type="none"/>
                <v:fill o:detectmouseclick="t" on="false"/>
                <v:stroke color="#3465a4" joinstyle="round" endcap="flat"/>
              </v:rect>
            </w:pict>
          </mc:Fallback>
        </mc:AlternateContent>
      </w:r>
      <w:r>
        <w:rPr>
          <w:rFonts w:cs="Times New Roman" w:ascii="Times New Roman" w:hAnsi="Times New Roman"/>
          <w:sz w:val="20"/>
          <w:szCs w:val="20"/>
        </w:rPr>
        <w:t>асчет произвел    _________________________   ___________________________   _________________________________________</w:t>
      </w:r>
      <w:r>
        <mc:AlternateContent>
          <mc:Choice Requires="wps">
            <w:drawing>
              <wp:anchor behindDoc="0" distT="0" distB="0" distL="114300" distR="114300" simplePos="0" locked="0" layoutInCell="1" allowOverlap="1" relativeHeight="37">
                <wp:simplePos x="0" y="0"/>
                <wp:positionH relativeFrom="column">
                  <wp:posOffset>985520</wp:posOffset>
                </wp:positionH>
                <wp:positionV relativeFrom="paragraph">
                  <wp:posOffset>61595</wp:posOffset>
                </wp:positionV>
                <wp:extent cx="1372870" cy="184150"/>
                <wp:effectExtent l="0" t="0" r="0" b="0"/>
                <wp:wrapNone/>
                <wp:docPr id="37" name=""/>
                <a:graphic xmlns:a="http://schemas.openxmlformats.org/drawingml/2006/main">
                  <a:graphicData uri="http://schemas.microsoft.com/office/word/2010/wordprocessingShape">
                    <wps:wsp>
                      <wps:cNvSpPr txBox="1"/>
                      <wps:spPr>
                        <a:xfrm>
                          <a:off x="0" y="0"/>
                          <a:ext cx="1372870" cy="184150"/>
                        </a:xfrm>
                        <a:prstGeom prst="rect"/>
                      </wps:spPr>
                      <wps:txbx>
                        <w:txbxContent>
                          <w:p>
                            <w:pPr>
                              <w:pStyle w:val="Style49"/>
                              <w:spacing w:before="0" w:after="120"/>
                              <w:rPr/>
                            </w:pPr>
                            <w:r>
                              <w:rPr/>
                            </w:r>
                          </w:p>
                        </w:txbxContent>
                      </wps:txbx>
                      <wps:bodyPr anchor="t" lIns="91440" tIns="45720" rIns="91440" bIns="45720">
                        <a:noAutofit/>
                      </wps:bodyPr>
                    </wps:wsp>
                  </a:graphicData>
                </a:graphic>
              </wp:anchor>
            </w:drawing>
          </mc:Choice>
          <mc:Fallback>
            <w:pict>
              <v:rect stroked="f" strokeweight="0pt" style="position:absolute;rotation:0;width:108.1pt;height:14.5pt;mso-wrap-distance-left:9pt;mso-wrap-distance-right:9pt;mso-wrap-distance-top:0pt;mso-wrap-distance-bottom:0pt;margin-top:4.85pt;mso-position-vertical-relative:text;margin-left:77.6pt;mso-position-horizontal-relative:text">
                <v:textbox>
                  <w:txbxContent>
                    <w:p>
                      <w:pPr>
                        <w:pStyle w:val="Style49"/>
                        <w:spacing w:before="0" w:after="120"/>
                        <w:rPr/>
                      </w:pPr>
                      <w:r>
                        <w:rPr/>
                      </w:r>
                    </w:p>
                  </w:txbxContent>
                </v:textbox>
              </v:rect>
            </w:pict>
          </mc:Fallback>
        </mc:AlternateContent>
      </w:r>
      <w:r>
        <mc:AlternateContent>
          <mc:Choice Requires="wps">
            <w:drawing>
              <wp:anchor behindDoc="0" distT="0" distB="0" distL="114300" distR="114300" simplePos="0" locked="0" layoutInCell="1" allowOverlap="1" relativeHeight="38">
                <wp:simplePos x="0" y="0"/>
                <wp:positionH relativeFrom="column">
                  <wp:posOffset>2511425</wp:posOffset>
                </wp:positionH>
                <wp:positionV relativeFrom="paragraph">
                  <wp:posOffset>61595</wp:posOffset>
                </wp:positionV>
                <wp:extent cx="1372870" cy="184150"/>
                <wp:effectExtent l="0" t="0" r="0" b="0"/>
                <wp:wrapNone/>
                <wp:docPr id="38" name=""/>
                <a:graphic xmlns:a="http://schemas.openxmlformats.org/drawingml/2006/main">
                  <a:graphicData uri="http://schemas.microsoft.com/office/word/2010/wordprocessingShape">
                    <wps:wsp>
                      <wps:cNvSpPr txBox="1"/>
                      <wps:spPr>
                        <a:xfrm>
                          <a:off x="0" y="0"/>
                          <a:ext cx="1372870" cy="184150"/>
                        </a:xfrm>
                        <a:prstGeom prst="rect"/>
                      </wps:spPr>
                      <wps:txbx>
                        <w:txbxContent>
                          <w:p>
                            <w:pPr>
                              <w:pStyle w:val="Style49"/>
                              <w:spacing w:before="0" w:after="120"/>
                              <w:rPr/>
                            </w:pPr>
                            <w:r>
                              <w:rPr/>
                            </w:r>
                          </w:p>
                        </w:txbxContent>
                      </wps:txbx>
                      <wps:bodyPr anchor="t" lIns="91440" tIns="45720" rIns="91440" bIns="45720">
                        <a:noAutofit/>
                      </wps:bodyPr>
                    </wps:wsp>
                  </a:graphicData>
                </a:graphic>
              </wp:anchor>
            </w:drawing>
          </mc:Choice>
          <mc:Fallback>
            <w:pict>
              <v:rect stroked="f" strokeweight="0pt" style="position:absolute;rotation:0;width:108.1pt;height:14.5pt;mso-wrap-distance-left:9pt;mso-wrap-distance-right:9pt;mso-wrap-distance-top:0pt;mso-wrap-distance-bottom:0pt;margin-top:4.85pt;mso-position-vertical-relative:text;margin-left:197.75pt;mso-position-horizontal-relative:text">
                <v:textbox>
                  <w:txbxContent>
                    <w:p>
                      <w:pPr>
                        <w:pStyle w:val="Style49"/>
                        <w:spacing w:before="0" w:after="120"/>
                        <w:rPr/>
                      </w:pPr>
                      <w:r>
                        <w:rPr/>
                      </w:r>
                    </w:p>
                  </w:txbxContent>
                </v:textbox>
              </v:rect>
            </w:pict>
          </mc:Fallback>
        </mc:AlternateContent>
      </w:r>
      <w:r>
        <mc:AlternateContent>
          <mc:Choice Requires="wps">
            <w:drawing>
              <wp:anchor behindDoc="0" distT="0" distB="0" distL="114300" distR="114300" simplePos="0" locked="0" layoutInCell="1" allowOverlap="1" relativeHeight="39">
                <wp:simplePos x="0" y="0"/>
                <wp:positionH relativeFrom="column">
                  <wp:posOffset>4123055</wp:posOffset>
                </wp:positionH>
                <wp:positionV relativeFrom="paragraph">
                  <wp:posOffset>71120</wp:posOffset>
                </wp:positionV>
                <wp:extent cx="2378710" cy="184150"/>
                <wp:effectExtent l="0" t="0" r="0" b="0"/>
                <wp:wrapNone/>
                <wp:docPr id="39" name=""/>
                <a:graphic xmlns:a="http://schemas.openxmlformats.org/drawingml/2006/main">
                  <a:graphicData uri="http://schemas.microsoft.com/office/word/2010/wordprocessingShape">
                    <wps:wsp>
                      <wps:cNvSpPr txBox="1"/>
                      <wps:spPr>
                        <a:xfrm>
                          <a:off x="0" y="0"/>
                          <a:ext cx="2378710" cy="184150"/>
                        </a:xfrm>
                        <a:prstGeom prst="rect"/>
                      </wps:spPr>
                      <wps:txbx>
                        <w:txbxContent>
                          <w:p>
                            <w:pPr>
                              <w:pStyle w:val="Style49"/>
                              <w:spacing w:before="0" w:after="120"/>
                              <w:rPr/>
                            </w:pPr>
                            <w:r>
                              <w:rPr/>
                            </w:r>
                          </w:p>
                        </w:txbxContent>
                      </wps:txbx>
                      <wps:bodyPr anchor="t" lIns="91440" tIns="45720" rIns="91440" bIns="45720">
                        <a:noAutofit/>
                      </wps:bodyPr>
                    </wps:wsp>
                  </a:graphicData>
                </a:graphic>
              </wp:anchor>
            </w:drawing>
          </mc:Choice>
          <mc:Fallback>
            <w:pict>
              <v:rect stroked="f" strokeweight="0pt" style="position:absolute;rotation:0;width:187.3pt;height:14.5pt;mso-wrap-distance-left:9pt;mso-wrap-distance-right:9pt;mso-wrap-distance-top:0pt;mso-wrap-distance-bottom:0pt;margin-top:5.6pt;mso-position-vertical-relative:text;margin-left:324.65pt;mso-position-horizontal-relative:text">
                <v:textbox>
                  <w:txbxContent>
                    <w:p>
                      <w:pPr>
                        <w:pStyle w:val="Style49"/>
                        <w:spacing w:before="0" w:after="120"/>
                        <w:rPr/>
                      </w:pPr>
                      <w:r>
                        <w:rPr/>
                      </w:r>
                    </w:p>
                  </w:txbxContent>
                </v:textbox>
              </v:rect>
            </w:pict>
          </mc:Fallback>
        </mc:AlternateContent>
      </w:r>
    </w:p>
    <w:p>
      <w:pPr>
        <w:sectPr>
          <w:type w:val="nextPage"/>
          <w:pgSz w:w="11906" w:h="16800"/>
          <w:pgMar w:left="799" w:right="1100" w:header="0" w:top="1440" w:footer="0" w:bottom="1440" w:gutter="0"/>
          <w:pgNumType w:fmt="decimal"/>
          <w:formProt w:val="false"/>
          <w:textDirection w:val="lrTb"/>
          <w:docGrid w:type="default" w:linePitch="100" w:charSpace="4096"/>
        </w:sectPr>
        <w:pStyle w:val="Normal"/>
        <w:spacing w:lineRule="auto" w:line="240" w:before="0" w:after="0"/>
        <w:ind w:left="2552" w:hanging="0"/>
        <w:rPr>
          <w:sz w:val="20"/>
          <w:szCs w:val="20"/>
        </w:rPr>
      </w:pPr>
      <w:r>
        <w:rPr>
          <w:rFonts w:cs="Times New Roman" w:ascii="Times New Roman" w:hAnsi="Times New Roman"/>
          <w:sz w:val="20"/>
          <w:szCs w:val="20"/>
          <w:vertAlign w:val="superscript"/>
        </w:rPr>
        <w:t>должность                                                                  подпись                                                                                 расшифровка подписи</w:t>
      </w:r>
    </w:p>
    <w:p>
      <w:pPr>
        <w:pStyle w:val="Normal"/>
        <w:spacing w:lineRule="auto" w:line="240" w:before="0" w:after="0"/>
        <w:jc w:val="right"/>
        <w:rPr>
          <w:sz w:val="20"/>
          <w:szCs w:val="20"/>
        </w:rPr>
      </w:pPr>
      <w:r>
        <w:rPr>
          <w:rFonts w:cs="Times New Roman" w:ascii="Times New Roman" w:hAnsi="Times New Roman"/>
          <w:sz w:val="20"/>
          <w:szCs w:val="20"/>
        </w:rPr>
        <w:t>Приложение 2.9</w:t>
      </w:r>
    </w:p>
    <w:p>
      <w:pPr>
        <w:pStyle w:val="Normal"/>
        <w:spacing w:lineRule="auto" w:line="240" w:before="0" w:after="0"/>
        <w:jc w:val="right"/>
        <w:rPr>
          <w:sz w:val="20"/>
          <w:szCs w:val="20"/>
        </w:rPr>
      </w:pPr>
      <w:r>
        <w:rPr>
          <w:rFonts w:cs="Times New Roman" w:ascii="Times New Roman" w:hAnsi="Times New Roman"/>
          <w:sz w:val="20"/>
          <w:szCs w:val="20"/>
        </w:rPr>
        <w:t>к учетной политике</w:t>
      </w:r>
    </w:p>
    <w:p>
      <w:pPr>
        <w:pStyle w:val="Normal"/>
        <w:numPr>
          <w:ilvl w:val="0"/>
          <w:numId w:val="0"/>
        </w:numPr>
        <w:spacing w:lineRule="auto" w:line="240" w:before="108" w:after="108"/>
        <w:jc w:val="center"/>
        <w:outlineLvl w:val="0"/>
        <w:rPr>
          <w:sz w:val="20"/>
          <w:szCs w:val="20"/>
        </w:rPr>
      </w:pPr>
      <w:r>
        <w:rPr>
          <w:rFonts w:cs="Times New Roman" w:ascii="Times New Roman" w:hAnsi="Times New Roman"/>
          <w:b/>
          <w:bCs/>
          <w:color w:val="26282F"/>
          <w:sz w:val="20"/>
          <w:szCs w:val="20"/>
        </w:rPr>
        <w:t>Профессиональное суждение бухгалтера</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tbl>
      <w:tblPr>
        <w:tblW w:w="10220"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5038"/>
        <w:gridCol w:w="5181"/>
      </w:tblGrid>
      <w:tr>
        <w:trPr/>
        <w:tc>
          <w:tcPr>
            <w:tcW w:w="50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cs="Times New Roman" w:ascii="Times New Roman" w:hAnsi="Times New Roman"/>
                <w:sz w:val="20"/>
                <w:szCs w:val="20"/>
              </w:rPr>
              <w:t>Отчетная дата, на которую выносится профессиональное суждение</w:t>
            </w:r>
          </w:p>
        </w:tc>
        <w:tc>
          <w:tcPr>
            <w:tcW w:w="51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50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cs="Times New Roman" w:ascii="Times New Roman" w:hAnsi="Times New Roman"/>
                <w:sz w:val="20"/>
                <w:szCs w:val="20"/>
              </w:rPr>
              <w:t>Объект профессионального суждения</w:t>
            </w:r>
          </w:p>
        </w:tc>
        <w:tc>
          <w:tcPr>
            <w:tcW w:w="51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50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cs="Times New Roman" w:ascii="Times New Roman" w:hAnsi="Times New Roman"/>
                <w:sz w:val="20"/>
                <w:szCs w:val="20"/>
              </w:rPr>
              <w:t>Заключение</w:t>
            </w:r>
          </w:p>
        </w:tc>
        <w:tc>
          <w:tcPr>
            <w:tcW w:w="51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50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cs="Times New Roman" w:ascii="Times New Roman" w:hAnsi="Times New Roman"/>
                <w:sz w:val="20"/>
                <w:szCs w:val="20"/>
              </w:rPr>
              <w:t>Обоснование профессионального суждения</w:t>
            </w:r>
          </w:p>
        </w:tc>
        <w:tc>
          <w:tcPr>
            <w:tcW w:w="51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503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cs="Times New Roman" w:ascii="Times New Roman" w:hAnsi="Times New Roman"/>
                <w:sz w:val="20"/>
                <w:szCs w:val="20"/>
              </w:rPr>
              <w:t>Отметка о регистрации в журнале учета профессиональных суждений (при необходимости)</w:t>
            </w:r>
          </w:p>
        </w:tc>
        <w:tc>
          <w:tcPr>
            <w:tcW w:w="51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bl>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sz w:val="20"/>
          <w:szCs w:val="20"/>
        </w:rPr>
      </w:pPr>
      <w:r>
        <w:rPr>
          <w:rFonts w:cs="Times New Roman" w:ascii="Times New Roman" w:hAnsi="Times New Roman"/>
          <w:sz w:val="20"/>
          <w:szCs w:val="20"/>
        </w:rPr>
        <w:t>[</w:t>
      </w:r>
      <w:r>
        <w:rPr>
          <w:rFonts w:cs="Times New Roman" w:ascii="Times New Roman" w:hAnsi="Times New Roman"/>
          <w:b/>
          <w:bCs/>
          <w:color w:val="26282F"/>
          <w:sz w:val="20"/>
          <w:szCs w:val="20"/>
        </w:rPr>
        <w:t>должность, подпись, инициалы, фамилия</w:t>
      </w:r>
      <w:r>
        <w:rPr>
          <w:rFonts w:cs="Times New Roman" w:ascii="Times New Roman" w:hAnsi="Times New Roman"/>
          <w:sz w:val="20"/>
          <w:szCs w:val="20"/>
        </w:rPr>
        <w:t>]</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sz w:val="20"/>
          <w:szCs w:val="20"/>
        </w:rPr>
      </w:pPr>
      <w:r>
        <w:rPr>
          <w:rFonts w:cs="Times New Roman" w:ascii="Times New Roman" w:hAnsi="Times New Roman"/>
          <w:sz w:val="20"/>
          <w:szCs w:val="20"/>
        </w:rPr>
        <w:t>[</w:t>
      </w:r>
      <w:r>
        <w:rPr>
          <w:rFonts w:cs="Times New Roman" w:ascii="Times New Roman" w:hAnsi="Times New Roman"/>
          <w:b/>
          <w:bCs/>
          <w:color w:val="26282F"/>
          <w:sz w:val="20"/>
          <w:szCs w:val="20"/>
        </w:rPr>
        <w:t>число, месяц, год</w:t>
      </w:r>
      <w:r>
        <w:rPr>
          <w:rFonts w:cs="Times New Roman" w:ascii="Times New Roman" w:hAnsi="Times New Roman"/>
          <w:sz w:val="20"/>
          <w:szCs w:val="20"/>
        </w:rPr>
        <w:t>]</w:t>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sz w:val="20"/>
          <w:szCs w:val="20"/>
        </w:rPr>
      </w:pPr>
      <w:r>
        <w:rPr>
          <w:rFonts w:cs="Times New Roman" w:ascii="Times New Roman" w:hAnsi="Times New Roman"/>
          <w:sz w:val="20"/>
          <w:szCs w:val="20"/>
        </w:rPr>
        <w:t>Приложение 3</w:t>
      </w:r>
    </w:p>
    <w:p>
      <w:pPr>
        <w:pStyle w:val="Normal"/>
        <w:spacing w:lineRule="auto" w:line="240" w:before="0" w:after="0"/>
        <w:jc w:val="right"/>
        <w:rPr>
          <w:sz w:val="20"/>
          <w:szCs w:val="20"/>
        </w:rPr>
      </w:pPr>
      <w:r>
        <w:rPr>
          <w:rFonts w:cs="Times New Roman" w:ascii="Times New Roman" w:hAnsi="Times New Roman"/>
          <w:sz w:val="20"/>
          <w:szCs w:val="20"/>
        </w:rPr>
        <w:t>к учетной политике</w:t>
      </w:r>
    </w:p>
    <w:p>
      <w:pPr>
        <w:pStyle w:val="Normal"/>
        <w:keepNext w:val="true"/>
        <w:numPr>
          <w:ilvl w:val="1"/>
          <w:numId w:val="1"/>
        </w:numPr>
        <w:suppressAutoHyphens w:val="true"/>
        <w:spacing w:lineRule="auto" w:line="240" w:before="0" w:after="0"/>
        <w:ind w:left="0" w:hanging="0"/>
        <w:jc w:val="center"/>
        <w:outlineLvl w:val="1"/>
        <w:rPr>
          <w:rFonts w:ascii="Times New Roman" w:hAnsi="Times New Roman" w:eastAsia="Times New Roman" w:cs="Times New Roman"/>
          <w:bCs/>
          <w:iCs/>
          <w:kern w:val="2"/>
          <w:sz w:val="20"/>
          <w:szCs w:val="20"/>
          <w:lang w:eastAsia="ar-SA"/>
        </w:rPr>
      </w:pPr>
      <w:r>
        <w:rPr>
          <w:rFonts w:eastAsia="Times New Roman" w:cs="Times New Roman" w:ascii="Times New Roman" w:hAnsi="Times New Roman"/>
          <w:bCs/>
          <w:iCs/>
          <w:kern w:val="2"/>
          <w:sz w:val="20"/>
          <w:szCs w:val="20"/>
          <w:lang w:eastAsia="ar-SA"/>
        </w:rPr>
      </w:r>
    </w:p>
    <w:p>
      <w:pPr>
        <w:pStyle w:val="Normal"/>
        <w:keepNext w:val="true"/>
        <w:numPr>
          <w:ilvl w:val="1"/>
          <w:numId w:val="1"/>
        </w:numPr>
        <w:suppressAutoHyphens w:val="true"/>
        <w:spacing w:lineRule="auto" w:line="240" w:before="0" w:after="0"/>
        <w:ind w:left="0" w:hanging="0"/>
        <w:jc w:val="center"/>
        <w:outlineLvl w:val="1"/>
        <w:rPr>
          <w:sz w:val="20"/>
          <w:szCs w:val="20"/>
        </w:rPr>
      </w:pPr>
      <w:r>
        <w:rPr>
          <w:rFonts w:eastAsia="Times New Roman" w:cs="Times New Roman" w:ascii="Times New Roman" w:hAnsi="Times New Roman"/>
          <w:bCs/>
          <w:iCs/>
          <w:kern w:val="2"/>
          <w:sz w:val="20"/>
          <w:szCs w:val="20"/>
          <w:lang w:eastAsia="ar-SA"/>
        </w:rPr>
        <w:t>Перечень должностных лиц, имеющих право подписи первичных учетных документов</w:t>
      </w:r>
    </w:p>
    <w:tbl>
      <w:tblPr>
        <w:tblW w:w="9613" w:type="dxa"/>
        <w:jc w:val="left"/>
        <w:tblInd w:w="216"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889"/>
        <w:gridCol w:w="3885"/>
        <w:gridCol w:w="4839"/>
      </w:tblGrid>
      <w:tr>
        <w:trPr>
          <w:trHeight w:val="589" w:hRule="atLeast"/>
        </w:trPr>
        <w:tc>
          <w:tcPr>
            <w:tcW w:w="88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jc w:val="center"/>
              <w:rPr>
                <w:sz w:val="20"/>
                <w:szCs w:val="20"/>
              </w:rPr>
            </w:pPr>
            <w:r>
              <w:rPr>
                <w:rFonts w:eastAsia="Times New Roman" w:cs="Times New Roman" w:ascii="Times New Roman" w:hAnsi="Times New Roman"/>
                <w:sz w:val="20"/>
                <w:szCs w:val="20"/>
                <w:lang w:eastAsia="ar-SA"/>
              </w:rPr>
              <w:t>№№</w:t>
            </w:r>
          </w:p>
        </w:tc>
        <w:tc>
          <w:tcPr>
            <w:tcW w:w="38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jc w:val="center"/>
              <w:rPr>
                <w:sz w:val="20"/>
                <w:szCs w:val="20"/>
              </w:rPr>
            </w:pPr>
            <w:r>
              <w:rPr>
                <w:rFonts w:eastAsia="Times New Roman" w:cs="Times New Roman" w:ascii="Times New Roman" w:hAnsi="Times New Roman"/>
                <w:sz w:val="20"/>
                <w:szCs w:val="20"/>
                <w:lang w:eastAsia="ar-SA"/>
              </w:rPr>
              <w:t>Ф.И.О.</w:t>
            </w:r>
          </w:p>
        </w:tc>
        <w:tc>
          <w:tcPr>
            <w:tcW w:w="48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jc w:val="center"/>
              <w:rPr>
                <w:sz w:val="20"/>
                <w:szCs w:val="20"/>
              </w:rPr>
            </w:pPr>
            <w:r>
              <w:rPr>
                <w:rFonts w:eastAsia="Times New Roman" w:cs="Times New Roman" w:ascii="Times New Roman" w:hAnsi="Times New Roman"/>
                <w:sz w:val="20"/>
                <w:szCs w:val="20"/>
                <w:lang w:eastAsia="ar-SA"/>
              </w:rPr>
              <w:t>Должность</w:t>
            </w:r>
          </w:p>
        </w:tc>
      </w:tr>
      <w:tr>
        <w:trPr>
          <w:trHeight w:val="433" w:hRule="atLeast"/>
        </w:trPr>
        <w:tc>
          <w:tcPr>
            <w:tcW w:w="88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rPr>
                <w:sz w:val="20"/>
                <w:szCs w:val="20"/>
              </w:rPr>
            </w:pPr>
            <w:r>
              <w:rPr>
                <w:rFonts w:eastAsia="Times New Roman" w:cs="Times New Roman" w:ascii="Times New Roman" w:hAnsi="Times New Roman"/>
                <w:sz w:val="20"/>
                <w:szCs w:val="20"/>
                <w:lang w:eastAsia="ar-SA"/>
              </w:rPr>
              <w:t>1.</w:t>
            </w:r>
          </w:p>
        </w:tc>
        <w:tc>
          <w:tcPr>
            <w:tcW w:w="38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rPr>
                <w:sz w:val="20"/>
                <w:szCs w:val="20"/>
              </w:rPr>
            </w:pPr>
            <w:r>
              <w:rPr>
                <w:rFonts w:eastAsia="Times New Roman" w:cs="Times New Roman" w:ascii="Times New Roman" w:hAnsi="Times New Roman"/>
                <w:sz w:val="20"/>
                <w:szCs w:val="20"/>
                <w:lang w:eastAsia="ar-SA"/>
              </w:rPr>
              <w:t>Франгопулов Владимир Дмитриевич</w:t>
            </w:r>
          </w:p>
        </w:tc>
        <w:tc>
          <w:tcPr>
            <w:tcW w:w="48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rPr>
                <w:sz w:val="20"/>
                <w:szCs w:val="20"/>
              </w:rPr>
            </w:pPr>
            <w:r>
              <w:rPr>
                <w:rFonts w:eastAsia="Times New Roman" w:cs="Times New Roman" w:ascii="Times New Roman" w:hAnsi="Times New Roman"/>
                <w:sz w:val="20"/>
                <w:szCs w:val="20"/>
                <w:lang w:eastAsia="ar-SA"/>
              </w:rPr>
              <w:t>Председатель Васильевского сельского совета - глава администрации Васильевского сельского поселения</w:t>
            </w:r>
          </w:p>
        </w:tc>
      </w:tr>
      <w:tr>
        <w:trPr>
          <w:trHeight w:val="433" w:hRule="atLeast"/>
        </w:trPr>
        <w:tc>
          <w:tcPr>
            <w:tcW w:w="88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rPr>
                <w:sz w:val="20"/>
                <w:szCs w:val="20"/>
              </w:rPr>
            </w:pPr>
            <w:r>
              <w:rPr>
                <w:rFonts w:eastAsia="Times New Roman" w:cs="Times New Roman" w:ascii="Times New Roman" w:hAnsi="Times New Roman"/>
                <w:sz w:val="20"/>
                <w:szCs w:val="20"/>
                <w:lang w:eastAsia="ar-SA"/>
              </w:rPr>
              <w:t>2</w:t>
            </w:r>
          </w:p>
        </w:tc>
        <w:tc>
          <w:tcPr>
            <w:tcW w:w="388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rPr>
                <w:sz w:val="20"/>
                <w:szCs w:val="20"/>
              </w:rPr>
            </w:pPr>
            <w:r>
              <w:rPr>
                <w:rFonts w:eastAsia="Times New Roman" w:cs="Times New Roman" w:ascii="Times New Roman" w:hAnsi="Times New Roman"/>
                <w:sz w:val="20"/>
                <w:szCs w:val="20"/>
                <w:lang w:eastAsia="ar-SA"/>
              </w:rPr>
              <w:t>Маслова Ирина Витальевна</w:t>
            </w:r>
          </w:p>
        </w:tc>
        <w:tc>
          <w:tcPr>
            <w:tcW w:w="48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w:t>
            </w:r>
          </w:p>
        </w:tc>
      </w:tr>
    </w:tbl>
    <w:p>
      <w:pPr>
        <w:pStyle w:val="Normal"/>
        <w:spacing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spacing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spacing w:before="0" w:after="0"/>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spacing w:before="0" w:after="0"/>
        <w:jc w:val="right"/>
        <w:rPr>
          <w:rFonts w:ascii="Times New Roman" w:hAnsi="Times New Roman" w:cs="Times New Roman"/>
          <w:sz w:val="20"/>
          <w:szCs w:val="20"/>
        </w:rPr>
      </w:pPr>
      <w:r>
        <w:rPr>
          <w:rFonts w:eastAsia="Times New Roman" w:cs="Times New Roman" w:ascii="Times New Roman" w:hAnsi="Times New Roman"/>
          <w:sz w:val="20"/>
          <w:szCs w:val="20"/>
          <w:lang w:eastAsia="ar-SA"/>
        </w:rPr>
        <w:t>Приложение 4</w:t>
      </w:r>
    </w:p>
    <w:p>
      <w:pPr>
        <w:pStyle w:val="Normal"/>
        <w:spacing w:before="0" w:after="0"/>
        <w:jc w:val="right"/>
        <w:rPr>
          <w:rFonts w:ascii="Times New Roman" w:hAnsi="Times New Roman" w:cs="Times New Roman"/>
          <w:sz w:val="20"/>
          <w:szCs w:val="20"/>
        </w:rPr>
      </w:pPr>
      <w:r>
        <w:rPr>
          <w:rFonts w:eastAsia="Times New Roman" w:cs="Times New Roman" w:ascii="Times New Roman" w:hAnsi="Times New Roman"/>
          <w:sz w:val="20"/>
          <w:szCs w:val="20"/>
          <w:lang w:eastAsia="ar-SA"/>
        </w:rPr>
        <w:t>к учетной политике</w:t>
      </w:r>
    </w:p>
    <w:tbl>
      <w:tblPr>
        <w:tblW w:w="10173" w:type="dxa"/>
        <w:jc w:val="left"/>
        <w:tblInd w:w="113" w:type="dxa"/>
        <w:tblBorders/>
        <w:tblCellMar>
          <w:top w:w="0" w:type="dxa"/>
          <w:left w:w="108" w:type="dxa"/>
          <w:bottom w:w="0" w:type="dxa"/>
          <w:right w:w="108" w:type="dxa"/>
        </w:tblCellMar>
        <w:tblLook w:val="04a0"/>
      </w:tblPr>
      <w:tblGrid>
        <w:gridCol w:w="675"/>
        <w:gridCol w:w="1418"/>
        <w:gridCol w:w="8080"/>
      </w:tblGrid>
      <w:tr>
        <w:trPr/>
        <w:tc>
          <w:tcPr>
            <w:tcW w:w="675"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lang w:eastAsia="ar-SA"/>
              </w:rPr>
              <w:t xml:space="preserve">№ </w:t>
            </w:r>
            <w:r>
              <w:rPr>
                <w:rFonts w:cs="Times New Roman" w:ascii="Times New Roman" w:hAnsi="Times New Roman"/>
                <w:sz w:val="20"/>
                <w:szCs w:val="20"/>
                <w:lang w:eastAsia="ar-SA"/>
              </w:rPr>
              <w:t>п/п</w:t>
            </w:r>
          </w:p>
        </w:tc>
        <w:tc>
          <w:tcPr>
            <w:tcW w:w="1418"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lang w:eastAsia="ar-SA"/>
              </w:rPr>
              <w:t>Номер журнала операций</w:t>
            </w:r>
          </w:p>
        </w:tc>
        <w:tc>
          <w:tcPr>
            <w:tcW w:w="8080"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lang w:eastAsia="ar-SA"/>
              </w:rPr>
              <w:t>Наименование журнала операций</w:t>
            </w:r>
          </w:p>
        </w:tc>
      </w:tr>
      <w:tr>
        <w:trPr/>
        <w:tc>
          <w:tcPr>
            <w:tcW w:w="675" w:type="dxa"/>
            <w:tcBorders/>
            <w:shd w:fill="auto" w:val="clea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lang w:eastAsia="ar-SA"/>
              </w:rPr>
              <w:t>1</w:t>
            </w:r>
          </w:p>
        </w:tc>
        <w:tc>
          <w:tcPr>
            <w:tcW w:w="1418" w:type="dxa"/>
            <w:tcBorders/>
            <w:shd w:fill="auto" w:val="clea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lang w:eastAsia="ar-SA"/>
              </w:rPr>
              <w:t>1</w:t>
            </w:r>
          </w:p>
        </w:tc>
        <w:tc>
          <w:tcPr>
            <w:tcW w:w="808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lang w:eastAsia="ar-SA"/>
              </w:rPr>
              <w:t>по счету «Касса»</w:t>
            </w:r>
          </w:p>
        </w:tc>
      </w:tr>
      <w:tr>
        <w:trPr/>
        <w:tc>
          <w:tcPr>
            <w:tcW w:w="675" w:type="dxa"/>
            <w:tcBorders/>
            <w:shd w:fill="auto" w:val="clea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lang w:eastAsia="ar-SA"/>
              </w:rPr>
              <w:t>2</w:t>
            </w:r>
          </w:p>
        </w:tc>
        <w:tc>
          <w:tcPr>
            <w:tcW w:w="1418" w:type="dxa"/>
            <w:tcBorders/>
            <w:shd w:fill="auto" w:val="clea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lang w:eastAsia="ar-SA"/>
              </w:rPr>
              <w:t>2</w:t>
            </w:r>
          </w:p>
        </w:tc>
        <w:tc>
          <w:tcPr>
            <w:tcW w:w="808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lang w:eastAsia="ar-SA"/>
              </w:rPr>
              <w:t>с безналичными денежными средствами</w:t>
            </w:r>
          </w:p>
        </w:tc>
      </w:tr>
      <w:tr>
        <w:trPr/>
        <w:tc>
          <w:tcPr>
            <w:tcW w:w="675" w:type="dxa"/>
            <w:tcBorders/>
            <w:shd w:fill="auto" w:val="clea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lang w:eastAsia="ar-SA"/>
              </w:rPr>
              <w:t>3</w:t>
            </w:r>
          </w:p>
        </w:tc>
        <w:tc>
          <w:tcPr>
            <w:tcW w:w="1418" w:type="dxa"/>
            <w:tcBorders/>
            <w:shd w:fill="auto" w:val="clea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lang w:eastAsia="ar-SA"/>
              </w:rPr>
              <w:t>3</w:t>
            </w:r>
          </w:p>
        </w:tc>
        <w:tc>
          <w:tcPr>
            <w:tcW w:w="808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lang w:eastAsia="ar-SA"/>
              </w:rPr>
              <w:t>расчетов с подотчетными лицами</w:t>
            </w:r>
          </w:p>
        </w:tc>
      </w:tr>
      <w:tr>
        <w:trPr/>
        <w:tc>
          <w:tcPr>
            <w:tcW w:w="675" w:type="dxa"/>
            <w:tcBorders/>
            <w:shd w:fill="auto" w:val="clea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lang w:eastAsia="ar-SA"/>
              </w:rPr>
              <w:t>4</w:t>
            </w:r>
          </w:p>
        </w:tc>
        <w:tc>
          <w:tcPr>
            <w:tcW w:w="1418" w:type="dxa"/>
            <w:tcBorders/>
            <w:shd w:fill="auto" w:val="clea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lang w:eastAsia="ar-SA"/>
              </w:rPr>
              <w:t>4</w:t>
            </w:r>
          </w:p>
        </w:tc>
        <w:tc>
          <w:tcPr>
            <w:tcW w:w="808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lang w:eastAsia="ar-SA"/>
              </w:rPr>
              <w:t>расчетов с поставщиками и подрядчиками</w:t>
            </w:r>
          </w:p>
        </w:tc>
      </w:tr>
      <w:tr>
        <w:trPr/>
        <w:tc>
          <w:tcPr>
            <w:tcW w:w="675" w:type="dxa"/>
            <w:tcBorders/>
            <w:shd w:fill="auto" w:val="clea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lang w:eastAsia="ar-SA"/>
              </w:rPr>
              <w:t>5</w:t>
            </w:r>
          </w:p>
        </w:tc>
        <w:tc>
          <w:tcPr>
            <w:tcW w:w="1418" w:type="dxa"/>
            <w:tcBorders/>
            <w:shd w:fill="auto" w:val="clea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lang w:eastAsia="ar-SA"/>
              </w:rPr>
              <w:t>5</w:t>
            </w:r>
          </w:p>
        </w:tc>
        <w:tc>
          <w:tcPr>
            <w:tcW w:w="808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lang w:eastAsia="ar-SA"/>
              </w:rPr>
              <w:t xml:space="preserve">расчетов с дебиторами по доходам </w:t>
            </w:r>
          </w:p>
        </w:tc>
      </w:tr>
      <w:tr>
        <w:trPr/>
        <w:tc>
          <w:tcPr>
            <w:tcW w:w="675" w:type="dxa"/>
            <w:tcBorders/>
            <w:shd w:fill="auto" w:val="clea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lang w:eastAsia="ar-SA"/>
              </w:rPr>
              <w:t>6</w:t>
            </w:r>
          </w:p>
        </w:tc>
        <w:tc>
          <w:tcPr>
            <w:tcW w:w="1418" w:type="dxa"/>
            <w:tcBorders/>
            <w:shd w:fill="auto" w:val="clea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lang w:eastAsia="ar-SA"/>
              </w:rPr>
              <w:t>6</w:t>
            </w:r>
          </w:p>
        </w:tc>
        <w:tc>
          <w:tcPr>
            <w:tcW w:w="808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lang w:eastAsia="ar-SA"/>
              </w:rPr>
              <w:t>расчетов по оплате труда, денежному довольствию и стипендиям</w:t>
            </w:r>
          </w:p>
        </w:tc>
      </w:tr>
      <w:tr>
        <w:trPr/>
        <w:tc>
          <w:tcPr>
            <w:tcW w:w="675" w:type="dxa"/>
            <w:tcBorders/>
            <w:shd w:fill="auto" w:val="clea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lang w:eastAsia="ar-SA"/>
              </w:rPr>
              <w:t>7</w:t>
            </w:r>
          </w:p>
        </w:tc>
        <w:tc>
          <w:tcPr>
            <w:tcW w:w="1418" w:type="dxa"/>
            <w:tcBorders/>
            <w:shd w:fill="auto" w:val="clea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lang w:eastAsia="ar-SA"/>
              </w:rPr>
              <w:t>7</w:t>
            </w:r>
          </w:p>
        </w:tc>
        <w:tc>
          <w:tcPr>
            <w:tcW w:w="808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lang w:eastAsia="ar-SA"/>
              </w:rPr>
              <w:t>по выбытию и перемещению нефинансовых активов</w:t>
            </w:r>
          </w:p>
        </w:tc>
      </w:tr>
      <w:tr>
        <w:trPr/>
        <w:tc>
          <w:tcPr>
            <w:tcW w:w="675" w:type="dxa"/>
            <w:tcBorders/>
            <w:shd w:fill="auto" w:val="clea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lang w:eastAsia="ar-SA"/>
              </w:rPr>
              <w:t>8</w:t>
            </w:r>
          </w:p>
        </w:tc>
        <w:tc>
          <w:tcPr>
            <w:tcW w:w="1418" w:type="dxa"/>
            <w:tcBorders/>
            <w:shd w:fill="auto" w:val="clea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lang w:eastAsia="ar-SA"/>
              </w:rPr>
              <w:t>8</w:t>
            </w:r>
          </w:p>
        </w:tc>
        <w:tc>
          <w:tcPr>
            <w:tcW w:w="808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lang w:eastAsia="ar-SA"/>
              </w:rPr>
              <w:t>по прочим операциям</w:t>
            </w:r>
          </w:p>
        </w:tc>
      </w:tr>
      <w:tr>
        <w:trPr/>
        <w:tc>
          <w:tcPr>
            <w:tcW w:w="675" w:type="dxa"/>
            <w:tcBorders/>
            <w:shd w:fill="auto" w:val="clea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lang w:eastAsia="ar-SA"/>
              </w:rPr>
              <w:t>9</w:t>
            </w:r>
          </w:p>
        </w:tc>
        <w:tc>
          <w:tcPr>
            <w:tcW w:w="1418" w:type="dxa"/>
            <w:tcBorders/>
            <w:shd w:fill="auto" w:val="clear"/>
          </w:tcPr>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lang w:eastAsia="ar-SA"/>
              </w:rPr>
              <w:t>9</w:t>
            </w:r>
          </w:p>
        </w:tc>
        <w:tc>
          <w:tcPr>
            <w:tcW w:w="8080"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lang w:eastAsia="ar-SA"/>
              </w:rPr>
              <w:t>по санкционированию</w:t>
            </w:r>
          </w:p>
        </w:tc>
      </w:tr>
    </w:tbl>
    <w:p>
      <w:pPr>
        <w:pStyle w:val="Normal"/>
        <w:spacing w:before="0" w:after="0"/>
        <w:jc w:val="right"/>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spacing w:before="0" w:after="0"/>
        <w:jc w:val="right"/>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spacing w:before="0" w:after="0"/>
        <w:jc w:val="right"/>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spacing w:lineRule="auto" w:line="240" w:before="0" w:after="0"/>
        <w:jc w:val="right"/>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spacing w:lineRule="auto" w:line="240" w:before="0" w:after="0"/>
        <w:jc w:val="right"/>
        <w:rPr>
          <w:sz w:val="20"/>
          <w:szCs w:val="20"/>
        </w:rPr>
      </w:pPr>
      <w:r>
        <w:rPr>
          <w:rFonts w:eastAsia="Times New Roman" w:cs="Times New Roman" w:ascii="Times New Roman" w:hAnsi="Times New Roman"/>
          <w:sz w:val="20"/>
          <w:szCs w:val="20"/>
          <w:lang w:eastAsia="ar-SA"/>
        </w:rPr>
        <w:t>Приложение 5</w:t>
      </w:r>
    </w:p>
    <w:p>
      <w:pPr>
        <w:pStyle w:val="Normal"/>
        <w:spacing w:lineRule="auto" w:line="240" w:before="0" w:after="0"/>
        <w:jc w:val="right"/>
        <w:rPr>
          <w:sz w:val="20"/>
          <w:szCs w:val="20"/>
        </w:rPr>
      </w:pPr>
      <w:r>
        <w:rPr>
          <w:rFonts w:eastAsia="Times New Roman" w:cs="Times New Roman" w:ascii="Times New Roman" w:hAnsi="Times New Roman"/>
          <w:sz w:val="20"/>
          <w:szCs w:val="20"/>
          <w:lang w:eastAsia="ar-SA"/>
        </w:rPr>
        <w:t>к учетной политике</w:t>
      </w:r>
    </w:p>
    <w:p>
      <w:pPr>
        <w:pStyle w:val="Normal"/>
        <w:spacing w:lineRule="auto" w:line="240" w:before="0" w:after="0"/>
        <w:ind w:firstLine="708"/>
        <w:jc w:val="center"/>
        <w:rPr>
          <w:rFonts w:ascii="Times New Roman" w:hAnsi="Times New Roman" w:eastAsia="Times New Roman" w:cs="Times New Roman"/>
          <w:b/>
          <w:b/>
          <w:i/>
          <w:i/>
          <w:sz w:val="20"/>
          <w:szCs w:val="20"/>
          <w:lang w:eastAsia="ar-SA"/>
        </w:rPr>
      </w:pPr>
      <w:r>
        <w:rPr>
          <w:rFonts w:eastAsia="Times New Roman" w:cs="Times New Roman" w:ascii="Times New Roman" w:hAnsi="Times New Roman"/>
          <w:b/>
          <w:i/>
          <w:sz w:val="20"/>
          <w:szCs w:val="20"/>
          <w:lang w:eastAsia="ar-SA"/>
        </w:rPr>
      </w:r>
    </w:p>
    <w:p>
      <w:pPr>
        <w:pStyle w:val="Normal"/>
        <w:spacing w:lineRule="auto" w:line="240" w:before="0" w:after="0"/>
        <w:ind w:firstLine="708"/>
        <w:jc w:val="center"/>
        <w:rPr>
          <w:sz w:val="20"/>
          <w:szCs w:val="20"/>
        </w:rPr>
      </w:pPr>
      <w:r>
        <w:rPr>
          <w:rFonts w:eastAsia="Times New Roman" w:cs="Times New Roman" w:ascii="Times New Roman" w:hAnsi="Times New Roman"/>
          <w:b/>
          <w:i/>
          <w:sz w:val="20"/>
          <w:szCs w:val="20"/>
          <w:lang w:eastAsia="ar-SA"/>
        </w:rPr>
        <w:t>ГРАФИК ДОКУМЕНТООБОРОТА</w:t>
      </w:r>
    </w:p>
    <w:p>
      <w:pPr>
        <w:pStyle w:val="Normal"/>
        <w:spacing w:lineRule="auto" w:line="240" w:before="0" w:after="0"/>
        <w:ind w:firstLine="708"/>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bl>
      <w:tblPr>
        <w:tblW w:w="10472" w:type="dxa"/>
        <w:jc w:val="left"/>
        <w:tblInd w:w="-191"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1390"/>
        <w:gridCol w:w="3588"/>
        <w:gridCol w:w="3667"/>
        <w:gridCol w:w="1826"/>
      </w:tblGrid>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Наименование документа</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Исполнитель</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Срок исполнения</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sz w:val="20"/>
                <w:szCs w:val="20"/>
              </w:rPr>
            </w:pPr>
            <w:r>
              <w:rPr>
                <w:rFonts w:eastAsia="Times New Roman" w:cs="Times New Roman" w:ascii="Times New Roman" w:hAnsi="Times New Roman"/>
                <w:sz w:val="20"/>
                <w:szCs w:val="20"/>
              </w:rPr>
              <w:t>1</w:t>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Журнал операций №2</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10 числа</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Заявка на кассовый расход</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По мере поступления счетов, акт выполненных работ</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Справка о кассовых операций со средствами бюджета</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Ежедневно</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Журнал операций №4</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10 числа</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Реестр закупок</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10 числа</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Журнал операций №5</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10 числа</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Платежные поручения</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По мере поступления</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Журнал операций №6</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1-го числа</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Табель учета рабочего времени</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1-го числа</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Распоряжение о приеме на работу служащих и муниципальных служащих</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Глава сельского поселения</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В течение 3-х дней с момента поступления на работу</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Распоряжение на увольнение с работы служащих и муниципальных служащих</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Глава сельского поселения</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В день увольнения</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Распоряжение о предоставлении отпуска рабочим и служащим</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Глава сельского поселения</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За 7-14 дней с начала отпуска с учетом выходных</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Распоряжение о предоставлении отпуска рабочим и служащим</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Глава сельского поселения</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За 7-14 дней с начала отпуска с учетом выходных</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rPr>
              <w:t>Расчетно –платежная ведомость (Аванс)</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15 числа</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Расчетно платежная ведомость (заработная плата)</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28 числа</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rPr>
              <w:t>Заявка расчет об исчислении среднего заработка при предоставлении отпуска, увольнении и других случаях</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 7-14 дней с начала отпуска с учетом выходных</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Расчетные листки</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В день заработной платы</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Отчеты в Пенсионный фонд  по персонифицированному учету</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Ежеквартально</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Отчет в ФСС</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Ежеквартально</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2-НДФЛ</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За год</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Отчеты по труду, статистические отчеты</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По срокам Статуправления</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Карточка справка</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rPr>
              <w:t>За год</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Журнал операций № 7 выбытие нефинансовых активов</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10-е число</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Акт о списании материальных запасов</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До 1-гочисла</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Акт о приеме – передаче объектов нефинансовых активов</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По мере поступления</w:t>
            </w:r>
          </w:p>
        </w:tc>
      </w:tr>
      <w:tr>
        <w:trPr>
          <w:trHeight w:val="469" w:hRule="atLeast"/>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Ведомость начисления амортизации</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До 1-го числа</w:t>
            </w:r>
          </w:p>
        </w:tc>
      </w:tr>
      <w:tr>
        <w:trPr>
          <w:trHeight w:val="469" w:hRule="atLeast"/>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Ведомость выдачи материальных ценностей на нужды учреждений</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До 1-го числа</w:t>
            </w:r>
          </w:p>
        </w:tc>
      </w:tr>
      <w:tr>
        <w:trPr>
          <w:trHeight w:val="469" w:hRule="atLeast"/>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Журнал операций №8</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До 10 число</w:t>
            </w:r>
          </w:p>
        </w:tc>
      </w:tr>
      <w:tr>
        <w:trPr>
          <w:trHeight w:val="469" w:hRule="atLeast"/>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Бюджетные обязательства</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Заключение договора</w:t>
            </w:r>
          </w:p>
        </w:tc>
      </w:tr>
      <w:tr>
        <w:trPr>
          <w:trHeight w:val="469" w:hRule="atLeast"/>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Главная книга</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10-е число</w:t>
            </w:r>
          </w:p>
        </w:tc>
      </w:tr>
      <w:tr>
        <w:trPr>
          <w:trHeight w:val="469" w:hRule="atLeast"/>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Оборотно-сальдовая ведомость</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10-е число</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Квартальный отчёт</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до 20-го числа</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Годовой отчет</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20 февраля</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Проверка балансовых счетов с главной книгой</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до 10-го числа</w:t>
            </w:r>
          </w:p>
        </w:tc>
      </w:tr>
      <w:tr>
        <w:trPr>
          <w:trHeight w:val="373" w:hRule="atLeast"/>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color w:val="000000"/>
                <w:sz w:val="20"/>
                <w:szCs w:val="20"/>
                <w:lang w:eastAsia="ar-SA"/>
              </w:rPr>
              <w:t>Инвентарная карточка учета основных средств</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По мере поступления ОС</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color w:val="000000"/>
                <w:sz w:val="20"/>
                <w:szCs w:val="20"/>
                <w:lang w:eastAsia="ar-SA"/>
              </w:rPr>
              <w:t>Опись инвентарных карточек по учету основных средств</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На 31- е декабря</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color w:val="000000"/>
                <w:sz w:val="20"/>
                <w:szCs w:val="20"/>
                <w:lang w:eastAsia="ar-SA"/>
              </w:rPr>
              <w:t>Сведения о среднесписочной численности сотрудников ФМС</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Раз в год</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color w:val="000000"/>
                <w:sz w:val="20"/>
                <w:szCs w:val="20"/>
                <w:lang w:eastAsia="ar-SA"/>
              </w:rPr>
              <w:t>НД по налогу на имущество организации</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Ежеквартально</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tabs>
                <w:tab w:val="clear" w:pos="708"/>
                <w:tab w:val="left" w:pos="2880" w:leader="none"/>
              </w:tabs>
              <w:suppressAutoHyphens w:val="true"/>
              <w:snapToGrid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35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color w:val="000000"/>
                <w:sz w:val="20"/>
                <w:szCs w:val="20"/>
                <w:lang w:eastAsia="ar-SA"/>
              </w:rPr>
              <w:t>Расчет платы за негативное воздействие на окружающую среду (Росприроднадзор)</w:t>
            </w:r>
          </w:p>
        </w:tc>
        <w:tc>
          <w:tcPr>
            <w:tcW w:w="36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0"/>
                <w:szCs w:val="20"/>
              </w:rPr>
            </w:pPr>
            <w:r>
              <w:rPr>
                <w:rFonts w:eastAsia="Times New Roman" w:cs="Times New Roman" w:ascii="Times New Roman" w:hAnsi="Times New Roman"/>
                <w:sz w:val="20"/>
                <w:szCs w:val="20"/>
                <w:lang w:eastAsia="ar-SA"/>
              </w:rPr>
              <w:t>Заведующий сектором по вопросам финансов и бухгалтерского учета- главный бухгалтер</w:t>
            </w:r>
          </w:p>
        </w:tc>
        <w:tc>
          <w:tcPr>
            <w:tcW w:w="1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rPr>
            </w:pPr>
            <w:r>
              <w:rPr>
                <w:rFonts w:eastAsia="Times New Roman" w:cs="Times New Roman" w:ascii="Times New Roman" w:hAnsi="Times New Roman"/>
                <w:sz w:val="20"/>
                <w:szCs w:val="20"/>
                <w:lang w:eastAsia="ar-SA"/>
              </w:rPr>
              <w:t>Ежеквартально</w:t>
            </w:r>
          </w:p>
        </w:tc>
      </w:tr>
    </w:tbl>
    <w:p>
      <w:pPr>
        <w:pStyle w:val="Normal"/>
        <w:spacing w:lineRule="auto" w:line="240" w:before="0" w:after="0"/>
        <w:ind w:right="-737" w:hanging="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right="-737" w:hanging="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right="-737" w:hanging="0"/>
        <w:jc w:val="center"/>
        <w:rPr>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Приложение  6</w:t>
      </w:r>
    </w:p>
    <w:p>
      <w:pPr>
        <w:pStyle w:val="Normal"/>
        <w:spacing w:lineRule="auto" w:line="240" w:before="0" w:after="0"/>
        <w:jc w:val="center"/>
        <w:rPr>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к учетной политике</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center"/>
        <w:outlineLvl w:val="0"/>
        <w:rPr>
          <w:sz w:val="20"/>
          <w:szCs w:val="20"/>
        </w:rPr>
      </w:pPr>
      <w:r>
        <w:rPr>
          <w:rFonts w:cs="Times New Roman" w:ascii="Times New Roman" w:hAnsi="Times New Roman"/>
          <w:bCs/>
          <w:sz w:val="20"/>
          <w:szCs w:val="20"/>
        </w:rPr>
        <w:t>1. Общие положения</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1.1. В учреждении формируются следующие резервы:</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 для оплаты отпусков за фактически отработанное время и компенсаций за неиспользованный отпуск работникам учреждения, включая платежи по страховым взносам с указанных сумм (далее - Резерв для оплаты отпусков);</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 для оплаты фактически осуществленных на отчетную дату затрат, по которым не поступили документы контрагентов (далее - Резерв по расходам без документов).</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1.2. Каждый резерв используется на покрытие только тех расходов, в отношении которых он был создан.</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1.3. Признание в учете расходов, в отношении которых сформирован резерв, осуществляется за счет суммы созданного резерва учреждения. При его недостаточности соответствующие суммы отражаются в составе расходов текущего периода.</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1.4. Для отражения конкретных резервов на счете 0 401 60 000 вводятся аналитические коды в порядке, определенном Рабочим планом счетов.</w:t>
      </w:r>
    </w:p>
    <w:p>
      <w:pPr>
        <w:pStyle w:val="Normal"/>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contextualSpacing/>
        <w:jc w:val="center"/>
        <w:outlineLvl w:val="0"/>
        <w:rPr>
          <w:sz w:val="20"/>
          <w:szCs w:val="20"/>
        </w:rPr>
      </w:pPr>
      <w:r>
        <w:rPr>
          <w:rFonts w:cs="Times New Roman" w:ascii="Times New Roman" w:hAnsi="Times New Roman"/>
          <w:bCs/>
          <w:sz w:val="20"/>
          <w:szCs w:val="20"/>
        </w:rPr>
        <w:t>2. Резерв для оплаты отпусков</w:t>
      </w:r>
    </w:p>
    <w:p>
      <w:pPr>
        <w:pStyle w:val="Normal"/>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2.1. Для расчета Резерва для оплаты отпусков осуществляется оценка обязательств по состоянию на конец каждого квартала.</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2.2. Оценочное обязательство на оплату отпусков определяется ежеквартально на последний день квартала исходя из дней неиспользованного отпуска по всем сотрудникам учреждения на эту дату.</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В число неиспользованных дней отпуска включаются только те дни, право на которые работники уже заработали и не использовали на конец квартала.</w:t>
      </w:r>
    </w:p>
    <w:p>
      <w:pPr>
        <w:pStyle w:val="Normal"/>
        <w:spacing w:lineRule="auto" w:line="240" w:before="0" w:after="0"/>
        <w:ind w:firstLine="540"/>
        <w:contextualSpacing/>
        <w:jc w:val="both"/>
        <w:rPr/>
      </w:pPr>
      <w:r>
        <w:rPr>
          <w:rFonts w:cs="Times New Roman" w:ascii="Times New Roman" w:hAnsi="Times New Roman"/>
          <w:sz w:val="20"/>
          <w:szCs w:val="20"/>
        </w:rPr>
        <w:t xml:space="preserve">2.3. Для определения размера обязательства начальник отдела кадров представляет в бухгалтерию сведения о неиспользованных днях отпуска по каждому работнику за пять рабочих дней до окончания каждого квартала по форме, приведенной в </w:t>
      </w:r>
      <w:hyperlink r:id="rId50">
        <w:r>
          <w:rPr>
            <w:rStyle w:val="ListLabel35"/>
            <w:rFonts w:cs="Times New Roman" w:ascii="Times New Roman" w:hAnsi="Times New Roman"/>
            <w:color w:val="0000FF"/>
            <w:szCs w:val="20"/>
          </w:rPr>
          <w:t>Приложении N 1</w:t>
        </w:r>
      </w:hyperlink>
      <w:r>
        <w:rPr>
          <w:rFonts w:cs="Times New Roman" w:ascii="Times New Roman" w:hAnsi="Times New Roman"/>
          <w:sz w:val="20"/>
          <w:szCs w:val="20"/>
        </w:rPr>
        <w:t xml:space="preserve"> к настоящему Порядку.</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2.4. Резерв для оплаты отпусков состоит из определяемых отдельно обязательств:</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 на оплату отпусков работникам;</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 на уплату страховых взносов.</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2.5. Расчет оценки обязательства на оплату отпусков производится по учреждению в целом по формуле:</w:t>
      </w:r>
    </w:p>
    <w:p>
      <w:pPr>
        <w:pStyle w:val="Normal"/>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540"/>
        <w:contextualSpacing/>
        <w:jc w:val="both"/>
        <w:rPr>
          <w:sz w:val="20"/>
          <w:szCs w:val="20"/>
        </w:rPr>
      </w:pPr>
      <w:r>
        <w:rPr/>
        <w:drawing>
          <wp:inline distT="0" distB="0" distL="0" distR="0">
            <wp:extent cx="4733925" cy="361950"/>
            <wp:effectExtent l="0" t="0" r="0" b="0"/>
            <wp:docPr id="40"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1" descr=""/>
                    <pic:cNvPicPr>
                      <a:picLocks noChangeAspect="1" noChangeArrowheads="1"/>
                    </pic:cNvPicPr>
                  </pic:nvPicPr>
                  <pic:blipFill>
                    <a:blip r:embed="rId51"/>
                    <a:stretch>
                      <a:fillRect/>
                    </a:stretch>
                  </pic:blipFill>
                  <pic:spPr bwMode="auto">
                    <a:xfrm>
                      <a:off x="0" y="0"/>
                      <a:ext cx="4733925" cy="361950"/>
                    </a:xfrm>
                    <a:prstGeom prst="rect">
                      <a:avLst/>
                    </a:prstGeom>
                  </pic:spPr>
                </pic:pic>
              </a:graphicData>
            </a:graphic>
          </wp:inline>
        </w:drawing>
      </w:r>
      <w:r>
        <w:rPr>
          <w:rFonts w:cs="Times New Roman" w:ascii="Times New Roman" w:hAnsi="Times New Roman"/>
          <w:sz w:val="20"/>
          <w:szCs w:val="20"/>
        </w:rPr>
        <w:t>,</w:t>
      </w:r>
    </w:p>
    <w:p>
      <w:pPr>
        <w:pStyle w:val="Normal"/>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где К</w:t>
      </w:r>
      <w:r>
        <w:rPr>
          <w:rFonts w:cs="Times New Roman" w:ascii="Times New Roman" w:hAnsi="Times New Roman"/>
          <w:sz w:val="20"/>
          <w:szCs w:val="20"/>
          <w:vertAlign w:val="subscript"/>
        </w:rPr>
        <w:t>n</w:t>
      </w:r>
      <w:r>
        <w:rPr>
          <w:rFonts w:cs="Times New Roman" w:ascii="Times New Roman" w:hAnsi="Times New Roman"/>
          <w:sz w:val="20"/>
          <w:szCs w:val="20"/>
        </w:rPr>
        <w:t xml:space="preserve"> - количество неиспользованных n-м сотрудником дней отпуска по состоянию на конец соответствующего квартала;</w:t>
      </w:r>
    </w:p>
    <w:p>
      <w:pPr>
        <w:pStyle w:val="Normal"/>
        <w:spacing w:lineRule="auto" w:line="240" w:before="0" w:after="0"/>
        <w:ind w:firstLine="540"/>
        <w:contextualSpacing/>
        <w:jc w:val="both"/>
        <w:rPr/>
      </w:pPr>
      <w:r>
        <w:rPr>
          <w:rFonts w:cs="Times New Roman" w:ascii="Times New Roman" w:hAnsi="Times New Roman"/>
          <w:sz w:val="20"/>
          <w:szCs w:val="20"/>
        </w:rPr>
        <w:t>СЗП</w:t>
      </w:r>
      <w:r>
        <w:rPr>
          <w:rFonts w:cs="Times New Roman" w:ascii="Times New Roman" w:hAnsi="Times New Roman"/>
          <w:sz w:val="20"/>
          <w:szCs w:val="20"/>
          <w:vertAlign w:val="subscript"/>
        </w:rPr>
        <w:t>n</w:t>
      </w:r>
      <w:r>
        <w:rPr>
          <w:rFonts w:cs="Times New Roman" w:ascii="Times New Roman" w:hAnsi="Times New Roman"/>
          <w:sz w:val="20"/>
          <w:szCs w:val="20"/>
        </w:rPr>
        <w:t xml:space="preserve"> - средний дневной заработок n-ого работника, определяемый по состоянию на конец квартала в соответствии с </w:t>
      </w:r>
      <w:hyperlink r:id="rId52">
        <w:r>
          <w:rPr>
            <w:rStyle w:val="ListLabel35"/>
            <w:rFonts w:cs="Times New Roman" w:ascii="Times New Roman" w:hAnsi="Times New Roman"/>
            <w:color w:val="0000FF"/>
            <w:szCs w:val="20"/>
          </w:rPr>
          <w:t>п. 10</w:t>
        </w:r>
      </w:hyperlink>
      <w:r>
        <w:rPr>
          <w:rFonts w:cs="Times New Roman" w:ascii="Times New Roman" w:hAnsi="Times New Roman"/>
          <w:sz w:val="20"/>
          <w:szCs w:val="20"/>
        </w:rPr>
        <w:t xml:space="preserve"> Положения об особенностях порядка исчисления средней заработной платы (утв. Постановлением Правительства РФ от 24.12.2007 N 922);</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n - число работников учреждения, имеющих право на оплачиваемые отпуска по состоянию на конец соответствующего квартала.</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2.6. Оценка обязательств по сумме страховых взносов рассчитывается в среднем по учреждению по формуле:</w:t>
      </w:r>
    </w:p>
    <w:p>
      <w:pPr>
        <w:pStyle w:val="Normal"/>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Обязательство на уплату страховых взносов = Обязательство на оплату отпусков x С,</w:t>
      </w:r>
    </w:p>
    <w:p>
      <w:pPr>
        <w:pStyle w:val="Normal"/>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где С - средневзвешенная ставка страховых взносов за последний месяц соответствующего квартала.</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2.7. Сумма Резерва для оплаты отпусков по состоянию на конец квартала определяется как сумма величины обязательства на оплату отпусков и обязательства на уплату страховых взносов.</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2.8. 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 и главным бухгалтером учреждения.</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2.9. В случае если на 31 марта (30 июня, 30 сентября, 31 декабря) рассчитанная величина Резерва для оплаты отпусков больше суммы Резерва, фактически отраженной на счете 0 401 61 000, Резерв увеличивается на разницу между этими величинами. Доначисленная сумма Резерва относится на расходы текущего финансового года.</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2.10. Если на 31 марта (30 июня, 30 сентября, 31 декабря) рассчитанная величина Резерва для оплаты отпусков меньше суммы Резерва, фактически отраженной на счете 0 401 61 000, то Резерв уменьшается на разницу между этими величинами. Сумма уменьшения Резерва относится на уменьшение расходов текущего финансового года.</w:t>
      </w:r>
    </w:p>
    <w:p>
      <w:pPr>
        <w:pStyle w:val="Normal"/>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contextualSpacing/>
        <w:jc w:val="center"/>
        <w:outlineLvl w:val="0"/>
        <w:rPr>
          <w:sz w:val="20"/>
          <w:szCs w:val="20"/>
        </w:rPr>
      </w:pPr>
      <w:r>
        <w:rPr>
          <w:rFonts w:cs="Times New Roman" w:ascii="Times New Roman" w:hAnsi="Times New Roman"/>
          <w:bCs/>
          <w:sz w:val="20"/>
          <w:szCs w:val="20"/>
        </w:rPr>
        <w:t>3. Резерв по расходам без документов</w:t>
      </w:r>
    </w:p>
    <w:p>
      <w:pPr>
        <w:pStyle w:val="Normal"/>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3.1. Резерв по расходам без документов создается в случае, когда учреждением фактически осуществлены расходы, однако соответствующие документы от контрагента не получены (по любым причинам).</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3.2. Примеры расходов, по которым создается Резерв:</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 расходы на электроэнергию, тепловую энергию, водоснабжение и т.п., по которым не поступили счета ресурсоснабжающих организаций;</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 расходы в виде периодических платежей, если имеются основания для их осуществления, установленные нормативными актами и (или) договором.</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3.3. Работник учреждения, ответственный за осуществление расходов и (или) за взаимодействие с соответствующим контрагентом, обязан сообщить главному бухгалтеру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3.4. Резерв создается в сумме, отражающей наиболее достоверную денежную оценку расходов, необходимых для расчетов с контрагентом.</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3.6. Величина создаваемого Резерва определяется комиссией по поступлению и выбытию активов. Решение о создании Резерва и о его сумме оформляется соответствующим протоколом.</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3.7. При поступлении документов от контрагента на основании этих документов отражаются фактические расходы учреждения в следующем порядке:</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pPr>
        <w:pStyle w:val="Normal"/>
        <w:spacing w:lineRule="auto" w:line="240" w:before="0" w:after="0"/>
        <w:ind w:firstLine="540"/>
        <w:contextualSpacing/>
        <w:jc w:val="both"/>
        <w:rPr>
          <w:sz w:val="20"/>
          <w:szCs w:val="20"/>
        </w:rPr>
      </w:pPr>
      <w:r>
        <w:rPr>
          <w:rFonts w:cs="Times New Roman" w:ascii="Times New Roman" w:hAnsi="Times New Roman"/>
          <w:sz w:val="20"/>
          <w:szCs w:val="20"/>
        </w:rPr>
        <w:t>- если сумма фактических расходов превышает величину созданного Резерва, то расходы относятся за счет Резерва в полной сумме созданного Резерва, а оставшаяся величина расходов относится за счет расходов текущего финансового года.</w:t>
      </w:r>
    </w:p>
    <w:p>
      <w:pPr>
        <w:pStyle w:val="Normal"/>
        <w:spacing w:before="0" w:after="0"/>
        <w:ind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5387" w:hanging="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5387" w:hanging="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5387" w:hanging="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5387"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sz w:val="20"/>
          <w:szCs w:val="20"/>
        </w:rPr>
      </w:pPr>
      <w:r>
        <w:rPr>
          <w:rFonts w:cs="Times New Roman" w:ascii="Times New Roman" w:hAnsi="Times New Roman"/>
          <w:sz w:val="20"/>
          <w:szCs w:val="20"/>
        </w:rPr>
        <w:t>Приложение 7</w:t>
      </w:r>
    </w:p>
    <w:p>
      <w:pPr>
        <w:pStyle w:val="Normal"/>
        <w:spacing w:lineRule="auto" w:line="240" w:before="0" w:after="0"/>
        <w:jc w:val="right"/>
        <w:rPr>
          <w:sz w:val="20"/>
          <w:szCs w:val="20"/>
        </w:rPr>
      </w:pPr>
      <w:r>
        <w:rPr>
          <w:rFonts w:cs="Times New Roman" w:ascii="Times New Roman" w:hAnsi="Times New Roman"/>
          <w:sz w:val="20"/>
          <w:szCs w:val="20"/>
        </w:rPr>
        <w:t>к учетной политике</w:t>
      </w:r>
    </w:p>
    <w:p>
      <w:pPr>
        <w:pStyle w:val="Normal"/>
        <w:spacing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before="0" w:after="0"/>
        <w:jc w:val="center"/>
        <w:rPr>
          <w:sz w:val="20"/>
          <w:szCs w:val="20"/>
        </w:rPr>
      </w:pPr>
      <w:r>
        <w:rPr>
          <w:rFonts w:eastAsia="Times New Roman" w:cs="Times New Roman" w:ascii="Times New Roman" w:hAnsi="Times New Roman"/>
          <w:b/>
          <w:sz w:val="20"/>
          <w:szCs w:val="20"/>
        </w:rPr>
        <w:t>ПОРЯДОК</w:t>
      </w:r>
    </w:p>
    <w:p>
      <w:pPr>
        <w:pStyle w:val="Normal"/>
        <w:spacing w:before="0" w:after="0"/>
        <w:jc w:val="center"/>
        <w:rPr>
          <w:sz w:val="20"/>
          <w:szCs w:val="20"/>
        </w:rPr>
      </w:pPr>
      <w:r>
        <w:rPr>
          <w:rFonts w:eastAsia="Times New Roman" w:cs="Times New Roman" w:ascii="Times New Roman" w:hAnsi="Times New Roman"/>
          <w:b/>
          <w:sz w:val="20"/>
          <w:szCs w:val="20"/>
        </w:rPr>
        <w:t xml:space="preserve">осуществления полномочий по внутреннему муниципальному финансовому </w:t>
      </w:r>
    </w:p>
    <w:p>
      <w:pPr>
        <w:pStyle w:val="Normal"/>
        <w:spacing w:before="0" w:after="0"/>
        <w:jc w:val="center"/>
        <w:rPr>
          <w:sz w:val="20"/>
          <w:szCs w:val="20"/>
        </w:rPr>
      </w:pPr>
      <w:r>
        <w:rPr>
          <w:rFonts w:eastAsia="Times New Roman" w:cs="Times New Roman" w:ascii="Times New Roman" w:hAnsi="Times New Roman"/>
          <w:b/>
          <w:sz w:val="20"/>
          <w:szCs w:val="20"/>
        </w:rPr>
        <w:t>контролю в Васильевском сельском поселении Белогорского района Республики Крым</w:t>
      </w:r>
    </w:p>
    <w:p>
      <w:pPr>
        <w:pStyle w:val="Normal"/>
        <w:spacing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numPr>
          <w:ilvl w:val="0"/>
          <w:numId w:val="5"/>
        </w:numPr>
        <w:spacing w:lineRule="auto" w:line="240" w:before="0" w:after="0"/>
        <w:ind w:left="0" w:hanging="0"/>
        <w:contextualSpacing/>
        <w:jc w:val="center"/>
        <w:rPr>
          <w:sz w:val="20"/>
          <w:szCs w:val="20"/>
        </w:rPr>
      </w:pPr>
      <w:r>
        <w:rPr>
          <w:rFonts w:eastAsia="Times New Roman" w:cs="Times New Roman" w:ascii="Times New Roman" w:hAnsi="Times New Roman"/>
          <w:b/>
          <w:sz w:val="20"/>
          <w:szCs w:val="20"/>
        </w:rPr>
        <w:t>Общие положения</w:t>
      </w:r>
    </w:p>
    <w:p>
      <w:pPr>
        <w:pStyle w:val="Normal"/>
        <w:numPr>
          <w:ilvl w:val="1"/>
          <w:numId w:val="5"/>
        </w:numPr>
        <w:spacing w:lineRule="auto" w:line="240" w:before="0" w:after="0"/>
        <w:ind w:left="0" w:firstLine="709"/>
        <w:contextualSpacing/>
        <w:jc w:val="both"/>
        <w:rPr>
          <w:sz w:val="20"/>
          <w:szCs w:val="20"/>
        </w:rPr>
      </w:pPr>
      <w:r>
        <w:rPr>
          <w:rFonts w:eastAsia="Times New Roman" w:cs="Times New Roman" w:ascii="Times New Roman" w:hAnsi="Times New Roman"/>
          <w:sz w:val="20"/>
          <w:szCs w:val="20"/>
        </w:rPr>
        <w:t>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Васильевским сельском поселении Белогорского района Республики Крым (далее – Комиссия).</w:t>
      </w:r>
    </w:p>
    <w:p>
      <w:pPr>
        <w:pStyle w:val="Normal"/>
        <w:widowControl w:val="false"/>
        <w:numPr>
          <w:ilvl w:val="1"/>
          <w:numId w:val="5"/>
        </w:numPr>
        <w:spacing w:lineRule="auto" w:line="240" w:before="0" w:after="0"/>
        <w:ind w:left="0" w:firstLine="708"/>
        <w:contextualSpacing/>
        <w:jc w:val="both"/>
        <w:rPr>
          <w:sz w:val="20"/>
          <w:szCs w:val="20"/>
        </w:rPr>
      </w:pPr>
      <w:r>
        <w:rPr>
          <w:rFonts w:eastAsia="Times New Roman" w:cs="Times New Roman" w:ascii="Times New Roman" w:hAnsi="Times New Roman"/>
          <w:sz w:val="20"/>
          <w:szCs w:val="20"/>
        </w:rPr>
        <w:t>Внутренний муниципальный финансовый контроль осуществляется Комиссией, являющейся органом внутреннего муниципального финансового контроля Васильевского сельского поселения Белогорского района Республики Крым.</w:t>
      </w:r>
    </w:p>
    <w:p>
      <w:pPr>
        <w:pStyle w:val="Normal"/>
        <w:numPr>
          <w:ilvl w:val="1"/>
          <w:numId w:val="5"/>
        </w:numPr>
        <w:spacing w:lineRule="auto" w:line="240" w:before="0" w:after="0"/>
        <w:ind w:left="0" w:firstLine="709"/>
        <w:contextualSpacing/>
        <w:jc w:val="both"/>
        <w:rPr>
          <w:sz w:val="20"/>
          <w:szCs w:val="20"/>
        </w:rPr>
      </w:pPr>
      <w:r>
        <w:rPr>
          <w:rFonts w:eastAsia="Times New Roman" w:cs="Times New Roman" w:ascii="Times New Roman" w:hAnsi="Times New Roman"/>
          <w:sz w:val="20"/>
          <w:szCs w:val="20"/>
        </w:rPr>
        <w:t>Осуществление внутреннего муниципального финансового контроля в сфере бюджетных правоотношений и в сфере закупок осуществляется в соответствии:</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 со статьями 269.1,  269.2 Бюджетного кодекса Российской Федерации (далее – БК РФ);</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 с Кодексом Российской Федерации об административных правонарушениях;</w:t>
      </w:r>
    </w:p>
    <w:p>
      <w:pPr>
        <w:pStyle w:val="Normal"/>
        <w:spacing w:before="0" w:after="0"/>
        <w:ind w:firstLine="709"/>
        <w:jc w:val="both"/>
        <w:rPr>
          <w:sz w:val="20"/>
          <w:szCs w:val="20"/>
        </w:rPr>
      </w:pPr>
      <w:r>
        <w:rPr>
          <w:rFonts w:eastAsia="Times New Roman" w:cs="Times New Roman" w:ascii="Times New Roman" w:hAnsi="Times New Roman"/>
          <w:sz w:val="20"/>
          <w:szCs w:val="20"/>
        </w:rPr>
        <w:t>- с иными нормативными правовыми актами Российской Федерации, сельского поселения, регулирующими правоотношения в сфере внутреннего муниципального финансового контроля, контроля в сфере закупок.</w:t>
      </w:r>
    </w:p>
    <w:p>
      <w:pPr>
        <w:pStyle w:val="Normal"/>
        <w:widowControl w:val="false"/>
        <w:numPr>
          <w:ilvl w:val="1"/>
          <w:numId w:val="5"/>
        </w:numPr>
        <w:tabs>
          <w:tab w:val="clear" w:pos="708"/>
          <w:tab w:val="left" w:pos="0" w:leader="none"/>
        </w:tabs>
        <w:spacing w:lineRule="auto" w:line="240" w:before="0" w:after="0"/>
        <w:ind w:left="0" w:firstLine="708"/>
        <w:contextualSpacing/>
        <w:jc w:val="both"/>
        <w:rPr>
          <w:sz w:val="20"/>
          <w:szCs w:val="20"/>
        </w:rPr>
      </w:pPr>
      <w:r>
        <w:rPr>
          <w:rFonts w:eastAsia="Times New Roman" w:cs="Times New Roman" w:ascii="Times New Roman" w:hAnsi="Times New Roman"/>
          <w:sz w:val="20"/>
          <w:szCs w:val="20"/>
        </w:rPr>
        <w:t>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pPr>
        <w:pStyle w:val="Normal"/>
        <w:widowControl w:val="false"/>
        <w:numPr>
          <w:ilvl w:val="1"/>
          <w:numId w:val="5"/>
        </w:numPr>
        <w:tabs>
          <w:tab w:val="clear" w:pos="708"/>
          <w:tab w:val="left" w:pos="709" w:leader="none"/>
        </w:tabs>
        <w:spacing w:lineRule="auto" w:line="240" w:before="0" w:after="0"/>
        <w:ind w:left="0" w:firstLine="709"/>
        <w:contextualSpacing/>
        <w:jc w:val="both"/>
        <w:rPr>
          <w:sz w:val="20"/>
          <w:szCs w:val="20"/>
        </w:rPr>
      </w:pPr>
      <w:r>
        <w:rPr>
          <w:rFonts w:eastAsia="Times New Roman" w:cs="Times New Roman" w:ascii="Times New Roman" w:hAnsi="Times New Roman"/>
          <w:sz w:val="20"/>
          <w:szCs w:val="20"/>
        </w:rPr>
        <w:t xml:space="preserve">Контрольная деятельность органа внутреннего муниципального финансового контроля подразделяется на плановую и внеплановую. </w:t>
      </w:r>
    </w:p>
    <w:p>
      <w:pPr>
        <w:pStyle w:val="Normal"/>
        <w:tabs>
          <w:tab w:val="clear" w:pos="708"/>
          <w:tab w:val="left" w:pos="0" w:leader="none"/>
        </w:tabs>
        <w:spacing w:before="0" w:after="0"/>
        <w:ind w:firstLine="131"/>
        <w:contextualSpacing/>
        <w:jc w:val="both"/>
        <w:rPr>
          <w:sz w:val="20"/>
          <w:szCs w:val="20"/>
        </w:rPr>
      </w:pPr>
      <w:r>
        <w:rPr>
          <w:rFonts w:eastAsia="Times New Roman" w:cs="Times New Roman" w:ascii="Times New Roman" w:hAnsi="Times New Roman"/>
          <w:sz w:val="20"/>
          <w:szCs w:val="20"/>
        </w:rPr>
        <w:tab/>
        <w:t xml:space="preserve">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утверждаемым муниципальным правовым актом главы Васильевского сельского поселения.</w:t>
      </w:r>
    </w:p>
    <w:p>
      <w:pPr>
        <w:pStyle w:val="Normal"/>
        <w:spacing w:before="0" w:after="0"/>
        <w:ind w:firstLine="708"/>
        <w:jc w:val="both"/>
        <w:rPr>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Внеплановая контрольная деятельность осуществляется на основании поручений главы Васильевского сельского поселения, мотивированных обращений  правоохранительных органов, органов внешнего финансового контроля</w:t>
      </w:r>
      <w:r>
        <w:rPr>
          <w:rFonts w:eastAsia="Times New Roman" w:cs="Times New Roman" w:ascii="Times New Roman" w:hAnsi="Times New Roman"/>
          <w:b/>
          <w:sz w:val="20"/>
          <w:szCs w:val="20"/>
        </w:rPr>
        <w:t>.</w:t>
      </w:r>
      <w:r>
        <w:rPr>
          <w:rFonts w:eastAsia="Times New Roman" w:cs="Times New Roman" w:ascii="Times New Roman" w:hAnsi="Times New Roman"/>
          <w:sz w:val="20"/>
          <w:szCs w:val="20"/>
        </w:rPr>
        <w:t xml:space="preserve"> </w:t>
      </w:r>
    </w:p>
    <w:p>
      <w:pPr>
        <w:pStyle w:val="Normal"/>
        <w:spacing w:before="0" w:after="0"/>
        <w:ind w:firstLine="708"/>
        <w:jc w:val="both"/>
        <w:rPr>
          <w:sz w:val="20"/>
          <w:szCs w:val="20"/>
        </w:rPr>
      </w:pPr>
      <w:r>
        <w:rPr>
          <w:rFonts w:eastAsia="Times New Roman" w:cs="Times New Roman" w:ascii="Times New Roman" w:hAnsi="Times New Roman"/>
          <w:sz w:val="20"/>
          <w:szCs w:val="20"/>
        </w:rPr>
        <w:t>1.6. Орган внутреннего муниципального финансового контроля осуществляет:</w:t>
      </w:r>
    </w:p>
    <w:p>
      <w:pPr>
        <w:pStyle w:val="Normal"/>
        <w:spacing w:before="0" w:after="0"/>
        <w:ind w:firstLine="708"/>
        <w:contextualSpacing/>
        <w:jc w:val="both"/>
        <w:rPr>
          <w:sz w:val="20"/>
          <w:szCs w:val="20"/>
        </w:rPr>
      </w:pPr>
      <w:r>
        <w:rPr>
          <w:rFonts w:eastAsia="Times New Roman" w:cs="Times New Roman" w:ascii="Times New Roman" w:hAnsi="Times New Roman"/>
          <w:bCs/>
          <w:sz w:val="20"/>
          <w:szCs w:val="20"/>
        </w:rPr>
        <w:t xml:space="preserve">1.6.1. полномочия по внутреннему муниципальному финансовому контролю </w:t>
      </w:r>
      <w:r>
        <w:rPr>
          <w:rFonts w:eastAsia="Times New Roman" w:cs="Times New Roman" w:ascii="Times New Roman" w:hAnsi="Times New Roman"/>
          <w:sz w:val="20"/>
          <w:szCs w:val="20"/>
        </w:rPr>
        <w:t>в сфере бюджетных правоотношений:</w:t>
      </w:r>
    </w:p>
    <w:p>
      <w:pPr>
        <w:pStyle w:val="Normal"/>
        <w:spacing w:before="0" w:after="0"/>
        <w:ind w:firstLine="360"/>
        <w:contextualSpacing/>
        <w:jc w:val="both"/>
        <w:rPr>
          <w:sz w:val="20"/>
          <w:szCs w:val="20"/>
        </w:rPr>
      </w:pPr>
      <w:r>
        <w:rPr>
          <w:rFonts w:eastAsia="Times New Roman" w:cs="Times New Roman" w:ascii="Times New Roman" w:hAnsi="Times New Roman"/>
          <w:sz w:val="20"/>
          <w:szCs w:val="20"/>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pPr>
        <w:pStyle w:val="Normal"/>
        <w:spacing w:before="0" w:after="0"/>
        <w:ind w:firstLine="360"/>
        <w:contextualSpacing/>
        <w:jc w:val="both"/>
        <w:rPr>
          <w:sz w:val="20"/>
          <w:szCs w:val="20"/>
        </w:rPr>
      </w:pPr>
      <w:r>
        <w:rPr>
          <w:rFonts w:eastAsia="Times New Roman" w:cs="Times New Roman" w:ascii="Times New Roman" w:hAnsi="Times New Roman"/>
          <w:sz w:val="20"/>
          <w:szCs w:val="20"/>
        </w:rPr>
        <w:t>- за полнотой и достоверностью отчётности о реализации муниципальных программ, в том числе отчётности об исполнении муниципальных заданий;</w:t>
      </w:r>
    </w:p>
    <w:p>
      <w:pPr>
        <w:pStyle w:val="Normal"/>
        <w:spacing w:before="0" w:after="0"/>
        <w:ind w:firstLine="360"/>
        <w:contextualSpacing/>
        <w:jc w:val="both"/>
        <w:rPr>
          <w:sz w:val="20"/>
          <w:szCs w:val="20"/>
        </w:rPr>
      </w:pPr>
      <w:r>
        <w:rPr>
          <w:rFonts w:eastAsia="Times New Roman" w:cs="Times New Roman" w:ascii="Times New Roman" w:hAnsi="Times New Roman"/>
          <w:sz w:val="20"/>
          <w:szCs w:val="20"/>
        </w:rPr>
        <w:t>- в отношении финансово-хозяйственной деятельности бюджетных и автономных учреждений;</w:t>
      </w:r>
    </w:p>
    <w:p>
      <w:pPr>
        <w:pStyle w:val="Normal"/>
        <w:spacing w:before="0" w:after="0"/>
        <w:ind w:firstLine="360"/>
        <w:contextualSpacing/>
        <w:jc w:val="both"/>
        <w:rPr>
          <w:sz w:val="20"/>
          <w:szCs w:val="20"/>
        </w:rPr>
      </w:pPr>
      <w:r>
        <w:rPr>
          <w:rFonts w:eastAsia="Times New Roman" w:cs="Times New Roman" w:ascii="Times New Roman" w:hAnsi="Times New Roman"/>
          <w:sz w:val="20"/>
          <w:szCs w:val="20"/>
        </w:rPr>
        <w:t xml:space="preserve">- за сохранностью муниципального имущества, находящегося в оперативном управлении органов местного самоуправления и муниципальных учреждений; </w:t>
      </w:r>
    </w:p>
    <w:p>
      <w:pPr>
        <w:pStyle w:val="Normal"/>
        <w:spacing w:before="0" w:after="0"/>
        <w:ind w:firstLine="708"/>
        <w:contextualSpacing/>
        <w:jc w:val="both"/>
        <w:rPr>
          <w:sz w:val="20"/>
          <w:szCs w:val="20"/>
        </w:rPr>
      </w:pPr>
      <w:r>
        <w:rPr>
          <w:rFonts w:eastAsia="Times New Roman" w:cs="Times New Roman" w:ascii="Times New Roman" w:hAnsi="Times New Roman"/>
          <w:sz w:val="20"/>
          <w:szCs w:val="20"/>
        </w:rPr>
        <w:t>1.6.2. внутренний муниципальный финансовый контроль в отношении закупок товаров, работ, услуг для обеспечения муниципальных нужд,</w:t>
      </w:r>
      <w:r>
        <w:rPr>
          <w:rFonts w:eastAsia="Calibri" w:cs="Times New Roman" w:ascii="Times New Roman" w:hAnsi="Times New Roman"/>
          <w:sz w:val="20"/>
          <w:szCs w:val="20"/>
        </w:rPr>
        <w:t xml:space="preserve"> предусмотренный частью 8 статьи 99  Закона № 44-ФЗ;</w:t>
      </w:r>
    </w:p>
    <w:p>
      <w:pPr>
        <w:pStyle w:val="Normal"/>
        <w:tabs>
          <w:tab w:val="clear" w:pos="708"/>
          <w:tab w:val="left" w:pos="1276" w:leader="none"/>
        </w:tabs>
        <w:spacing w:before="0" w:after="0"/>
        <w:ind w:firstLine="708"/>
        <w:contextualSpacing/>
        <w:jc w:val="both"/>
        <w:rPr>
          <w:sz w:val="20"/>
          <w:szCs w:val="20"/>
        </w:rPr>
      </w:pPr>
      <w:r>
        <w:rPr>
          <w:rFonts w:eastAsia="Times New Roman" w:cs="Times New Roman" w:ascii="Times New Roman" w:hAnsi="Times New Roman"/>
          <w:sz w:val="20"/>
          <w:szCs w:val="20"/>
        </w:rPr>
        <w:t>1.6.3. анализ осуществления главными администраторами бюджетных средств внутреннего финансового контроля и внутреннего финансового аудита.</w:t>
      </w:r>
    </w:p>
    <w:p>
      <w:pPr>
        <w:pStyle w:val="Normal"/>
        <w:spacing w:before="0" w:after="0"/>
        <w:ind w:firstLine="708"/>
        <w:jc w:val="both"/>
        <w:rPr>
          <w:sz w:val="20"/>
          <w:szCs w:val="20"/>
        </w:rPr>
      </w:pPr>
      <w:r>
        <w:rPr>
          <w:rFonts w:eastAsia="Times New Roman" w:cs="Times New Roman" w:ascii="Times New Roman" w:hAnsi="Times New Roman"/>
          <w:sz w:val="20"/>
          <w:szCs w:val="20"/>
        </w:rPr>
        <w:t>1.7. Финансовый орган осуществляет полномочия по осуществлению внутреннего муниципального финансового контроля:</w:t>
      </w:r>
    </w:p>
    <w:p>
      <w:pPr>
        <w:pStyle w:val="Normal"/>
        <w:spacing w:before="0" w:after="0"/>
        <w:ind w:firstLine="708"/>
        <w:jc w:val="both"/>
        <w:rPr>
          <w:sz w:val="20"/>
          <w:szCs w:val="20"/>
        </w:rPr>
      </w:pPr>
      <w:r>
        <w:rPr>
          <w:rFonts w:eastAsia="Times New Roman" w:cs="Times New Roman" w:ascii="Times New Roman" w:hAnsi="Times New Roman"/>
          <w:sz w:val="20"/>
          <w:szCs w:val="20"/>
        </w:rPr>
        <w:t>в сфере бюджетных правоотношений:</w:t>
      </w:r>
    </w:p>
    <w:p>
      <w:pPr>
        <w:pStyle w:val="Normal"/>
        <w:spacing w:before="0" w:after="0"/>
        <w:ind w:firstLine="360"/>
        <w:jc w:val="both"/>
        <w:rPr>
          <w:sz w:val="20"/>
          <w:szCs w:val="20"/>
        </w:rPr>
      </w:pPr>
      <w:r>
        <w:rPr>
          <w:rFonts w:eastAsia="Times New Roman" w:cs="Times New Roman" w:ascii="Times New Roman" w:hAnsi="Times New Roman"/>
          <w:sz w:val="20"/>
          <w:szCs w:val="20"/>
        </w:rPr>
        <w:t>- контроль за не превышением суммы по операции над лимитами бюджетных обязательств и (или) бюджетными ассигнованиями;</w:t>
      </w:r>
    </w:p>
    <w:p>
      <w:pPr>
        <w:pStyle w:val="Normal"/>
        <w:spacing w:before="0" w:after="0"/>
        <w:ind w:firstLine="360"/>
        <w:jc w:val="both"/>
        <w:rPr>
          <w:sz w:val="20"/>
          <w:szCs w:val="20"/>
        </w:rPr>
      </w:pPr>
      <w:r>
        <w:rPr>
          <w:rFonts w:eastAsia="Times New Roman" w:cs="Times New Roman" w:ascii="Times New Roman" w:hAnsi="Times New Roman"/>
          <w:sz w:val="20"/>
          <w:szCs w:val="20"/>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pPr>
        <w:pStyle w:val="Normal"/>
        <w:spacing w:before="0" w:after="0"/>
        <w:ind w:firstLine="360"/>
        <w:jc w:val="both"/>
        <w:rPr>
          <w:sz w:val="20"/>
          <w:szCs w:val="20"/>
        </w:rPr>
      </w:pPr>
      <w:r>
        <w:rPr>
          <w:rFonts w:eastAsia="Times New Roman" w:cs="Times New Roman" w:ascii="Times New Roman" w:hAnsi="Times New Roman"/>
          <w:sz w:val="20"/>
          <w:szCs w:val="20"/>
        </w:rPr>
        <w:t>- контроль за наличием документов, подтверждающих возникновение денежного обязательства, подлежащего оплате за счет средств бюджета.</w:t>
      </w:r>
    </w:p>
    <w:p>
      <w:pPr>
        <w:pStyle w:val="Normal"/>
        <w:numPr>
          <w:ilvl w:val="0"/>
          <w:numId w:val="0"/>
        </w:numPr>
        <w:spacing w:before="0" w:after="0"/>
        <w:ind w:firstLine="708"/>
        <w:jc w:val="both"/>
        <w:outlineLvl w:val="0"/>
        <w:rPr>
          <w:sz w:val="20"/>
          <w:szCs w:val="20"/>
        </w:rPr>
      </w:pPr>
      <w:r>
        <w:rPr>
          <w:rFonts w:eastAsia="Times New Roman" w:cs="Times New Roman" w:ascii="Times New Roman" w:hAnsi="Times New Roman"/>
          <w:sz w:val="20"/>
          <w:szCs w:val="20"/>
        </w:rPr>
        <w:t>в сфере закупок:</w:t>
      </w:r>
    </w:p>
    <w:p>
      <w:pPr>
        <w:pStyle w:val="Normal"/>
        <w:spacing w:before="0" w:after="0"/>
        <w:ind w:firstLine="284"/>
        <w:jc w:val="both"/>
        <w:rPr>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контроль, предусмотренный частью 5 статьи 99 Закона № 44-ФЗ;</w:t>
      </w:r>
    </w:p>
    <w:p>
      <w:pPr>
        <w:pStyle w:val="Normal"/>
        <w:spacing w:before="0" w:after="0"/>
        <w:ind w:firstLine="284"/>
        <w:jc w:val="both"/>
        <w:rPr>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контроль за соответствием сведений о поставленном на учёт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заключённых заказчиками.</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1.8. Объектами муниципального финансового контроля (далее – объекты контроля) являются:</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 муниципальные учреждения;</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 муниципальные унитарные предприятия;</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pPr>
        <w:pStyle w:val="Normal"/>
        <w:numPr>
          <w:ilvl w:val="1"/>
          <w:numId w:val="6"/>
        </w:numPr>
        <w:tabs>
          <w:tab w:val="clear" w:pos="708"/>
          <w:tab w:val="left" w:pos="1276" w:leader="none"/>
        </w:tabs>
        <w:spacing w:lineRule="auto" w:line="240" w:before="0" w:after="0"/>
        <w:ind w:left="0" w:firstLine="708"/>
        <w:contextualSpacing/>
        <w:jc w:val="both"/>
        <w:rPr>
          <w:sz w:val="20"/>
          <w:szCs w:val="20"/>
        </w:rPr>
      </w:pPr>
      <w:r>
        <w:rPr>
          <w:rFonts w:eastAsia="Times New Roman" w:cs="Times New Roman" w:ascii="Times New Roman" w:hAnsi="Times New Roman"/>
          <w:sz w:val="20"/>
          <w:szCs w:val="20"/>
        </w:rPr>
        <w:t>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органа внутреннего муниципального финансового контроля, предусмотренные подпунктами 1.6.1 и 1.6.2 пункта 1.6. настоящего Порядка.</w:t>
      </w:r>
    </w:p>
    <w:p>
      <w:pPr>
        <w:pStyle w:val="Normal"/>
        <w:spacing w:before="0" w:after="0"/>
        <w:ind w:firstLine="709"/>
        <w:jc w:val="both"/>
        <w:rPr>
          <w:sz w:val="20"/>
          <w:szCs w:val="20"/>
        </w:rPr>
      </w:pPr>
      <w:r>
        <w:rPr>
          <w:rFonts w:eastAsia="Times New Roman" w:cs="Times New Roman" w:ascii="Times New Roman" w:hAnsi="Times New Roman"/>
          <w:sz w:val="20"/>
          <w:szCs w:val="20"/>
        </w:rPr>
        <w:t>1.10. Орган внутреннего муниципального финансового контроля  осуществляет контроль за использованием средств местного бюджета.</w:t>
      </w:r>
    </w:p>
    <w:p>
      <w:pPr>
        <w:pStyle w:val="Normal"/>
        <w:spacing w:before="0" w:after="0"/>
        <w:ind w:firstLine="709"/>
        <w:jc w:val="both"/>
        <w:rPr>
          <w:sz w:val="20"/>
          <w:szCs w:val="20"/>
        </w:rPr>
      </w:pPr>
      <w:r>
        <w:rPr>
          <w:rFonts w:eastAsia="Times New Roman" w:cs="Times New Roman" w:ascii="Times New Roman" w:hAnsi="Times New Roman"/>
          <w:sz w:val="20"/>
          <w:szCs w:val="20"/>
        </w:rPr>
        <w:t>1.11. Внутренний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pPr>
        <w:pStyle w:val="Normal"/>
        <w:numPr>
          <w:ilvl w:val="1"/>
          <w:numId w:val="7"/>
        </w:numPr>
        <w:spacing w:lineRule="auto" w:line="240" w:before="0" w:after="0"/>
        <w:ind w:left="0" w:firstLine="708"/>
        <w:contextualSpacing/>
        <w:jc w:val="both"/>
        <w:rPr>
          <w:sz w:val="20"/>
          <w:szCs w:val="20"/>
        </w:rPr>
      </w:pPr>
      <w:r>
        <w:rPr>
          <w:rFonts w:eastAsia="Times New Roman" w:cs="Times New Roman" w:ascii="Times New Roman" w:hAnsi="Times New Roman"/>
          <w:sz w:val="20"/>
          <w:szCs w:val="20"/>
        </w:rPr>
        <w:t xml:space="preserve">Должностным лицом, уполномоченным принимать решение о проведении проверок, ревизий и обследований, является глава Васильевского сельского поселения по предложению председателя Комиссии. </w:t>
      </w:r>
    </w:p>
    <w:p>
      <w:pPr>
        <w:pStyle w:val="Normal"/>
        <w:spacing w:before="0" w:after="0"/>
        <w:ind w:firstLine="708"/>
        <w:jc w:val="both"/>
        <w:rPr>
          <w:sz w:val="20"/>
          <w:szCs w:val="20"/>
        </w:rPr>
      </w:pPr>
      <w:r>
        <w:rPr>
          <w:rFonts w:eastAsia="Times New Roman" w:cs="Times New Roman" w:ascii="Times New Roman" w:hAnsi="Times New Roman"/>
          <w:sz w:val="20"/>
          <w:szCs w:val="20"/>
        </w:rPr>
        <w:t>Должностными лицами органа внутреннего муниципального финансового контроля, осуществляющими контроль в финансово-бюджетной сфере, являются члены Комиссии.</w:t>
      </w:r>
    </w:p>
    <w:p>
      <w:pPr>
        <w:pStyle w:val="Normal"/>
        <w:numPr>
          <w:ilvl w:val="1"/>
          <w:numId w:val="7"/>
        </w:numPr>
        <w:spacing w:lineRule="auto" w:line="240" w:before="0" w:after="0"/>
        <w:ind w:left="0" w:firstLine="708"/>
        <w:contextualSpacing/>
        <w:jc w:val="both"/>
        <w:rPr>
          <w:sz w:val="20"/>
          <w:szCs w:val="20"/>
        </w:rPr>
      </w:pPr>
      <w:r>
        <w:rPr>
          <w:rFonts w:eastAsia="Times New Roman" w:cs="Times New Roman" w:ascii="Times New Roman" w:hAnsi="Times New Roman"/>
          <w:sz w:val="20"/>
          <w:szCs w:val="20"/>
        </w:rPr>
        <w:t>Должностными лицами финансового органа, осуществляющими контроль в финансово-бюджетной сфере, являются члены финансового органа Васильевского сельского поселения.</w:t>
      </w:r>
    </w:p>
    <w:p>
      <w:pPr>
        <w:pStyle w:val="Normal"/>
        <w:numPr>
          <w:ilvl w:val="1"/>
          <w:numId w:val="7"/>
        </w:numPr>
        <w:spacing w:lineRule="auto" w:line="240" w:before="0" w:after="0"/>
        <w:ind w:left="0" w:firstLine="708"/>
        <w:contextualSpacing/>
        <w:jc w:val="both"/>
        <w:rPr>
          <w:sz w:val="20"/>
          <w:szCs w:val="20"/>
        </w:rPr>
      </w:pPr>
      <w:r>
        <w:rPr>
          <w:rFonts w:eastAsia="Times New Roman" w:cs="Times New Roman" w:ascii="Times New Roman" w:hAnsi="Times New Roman"/>
          <w:sz w:val="20"/>
          <w:szCs w:val="20"/>
        </w:rPr>
        <w:t>Внутренний муниципальный финансовый контроль осуществляется его методами, определёнными в статье 267.1 БК РФ. Орган внутреннего муниципального финансового контроля осуществляет внутренний муниципальный финансовый контроль: методом ревизий, проверок, обследований. Финансовый орган осуществляет внутренний муниципальный финансовый контроль методом санкционирования операций.</w:t>
      </w:r>
    </w:p>
    <w:p>
      <w:pPr>
        <w:pStyle w:val="Normal"/>
        <w:spacing w:before="0" w:after="0"/>
        <w:ind w:firstLine="709"/>
        <w:jc w:val="both"/>
        <w:rPr>
          <w:sz w:val="20"/>
          <w:szCs w:val="20"/>
        </w:rPr>
      </w:pPr>
      <w:r>
        <w:rPr>
          <w:rFonts w:eastAsia="Times New Roman" w:cs="Times New Roman" w:ascii="Times New Roman" w:hAnsi="Times New Roman"/>
          <w:sz w:val="20"/>
          <w:szCs w:val="20"/>
        </w:rP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pPr>
        <w:pStyle w:val="Normal"/>
        <w:spacing w:before="0" w:after="0"/>
        <w:ind w:firstLine="709"/>
        <w:jc w:val="both"/>
        <w:rPr>
          <w:sz w:val="20"/>
          <w:szCs w:val="20"/>
        </w:rPr>
      </w:pPr>
      <w:r>
        <w:rPr>
          <w:rFonts w:eastAsia="Times New Roman" w:cs="Times New Roman" w:ascii="Times New Roman" w:hAnsi="Times New Roman"/>
          <w:sz w:val="20"/>
          <w:szCs w:val="20"/>
        </w:rP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pPr>
        <w:pStyle w:val="Normal"/>
        <w:spacing w:before="0" w:after="0"/>
        <w:ind w:firstLine="709"/>
        <w:jc w:val="both"/>
        <w:rPr>
          <w:sz w:val="20"/>
          <w:szCs w:val="20"/>
        </w:rPr>
      </w:pPr>
      <w:r>
        <w:rPr>
          <w:rFonts w:eastAsia="Times New Roman" w:cs="Times New Roman" w:ascii="Times New Roman" w:hAnsi="Times New Roman"/>
          <w:sz w:val="20"/>
          <w:szCs w:val="20"/>
        </w:rPr>
        <w:t>Проверки подразделяются на камеральные и выездные. 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 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Встречные проверки назначаются и проводятся в порядке, установленном для выездных или камеральных проверок соответственно. 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применяются.</w:t>
      </w:r>
    </w:p>
    <w:p>
      <w:pPr>
        <w:pStyle w:val="Normal"/>
        <w:spacing w:before="0" w:after="0"/>
        <w:ind w:firstLine="709"/>
        <w:jc w:val="both"/>
        <w:rPr>
          <w:sz w:val="20"/>
          <w:szCs w:val="20"/>
        </w:rPr>
      </w:pPr>
      <w:r>
        <w:rPr>
          <w:rFonts w:eastAsia="Times New Roman" w:cs="Times New Roman" w:ascii="Times New Roman" w:hAnsi="Times New Roman"/>
          <w:sz w:val="20"/>
          <w:szCs w:val="20"/>
        </w:rPr>
        <w:t xml:space="preserve">При проведении обследования проводится анализ и оценка состояния сферы деятельности объекта контроля. Обследования могут проводиться в рамках камеральных и выездных проверок (ревизий). </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правовым актом Главы Васильевского сельского поселения.</w:t>
      </w:r>
    </w:p>
    <w:p>
      <w:pPr>
        <w:pStyle w:val="Normal"/>
        <w:spacing w:before="0" w:after="0"/>
        <w:ind w:firstLine="708"/>
        <w:jc w:val="both"/>
        <w:rPr>
          <w:sz w:val="20"/>
          <w:szCs w:val="20"/>
        </w:rPr>
      </w:pPr>
      <w:r>
        <w:rPr>
          <w:rFonts w:eastAsia="Calibri" w:cs="Times New Roman" w:ascii="Times New Roman" w:hAnsi="Times New Roman"/>
          <w:sz w:val="20"/>
          <w:szCs w:val="20"/>
        </w:rPr>
        <w:t>Объекту контроля, в отношении которого осуществляются контрольные мероприятия, направляется уведомление о проведении контрольного мероприятия</w:t>
      </w:r>
      <w:r>
        <w:rPr>
          <w:rFonts w:eastAsia="Times New Roman" w:cs="Times New Roman" w:ascii="Times New Roman" w:hAnsi="Times New Roman"/>
          <w:sz w:val="20"/>
          <w:szCs w:val="20"/>
        </w:rPr>
        <w:t>, проверки</w:t>
      </w:r>
      <w:r>
        <w:rPr>
          <w:rFonts w:eastAsia="Calibri" w:cs="Times New Roman" w:ascii="Times New Roman" w:hAnsi="Times New Roman"/>
          <w:sz w:val="20"/>
          <w:szCs w:val="20"/>
        </w:rPr>
        <w:t xml:space="preserve"> за 3 рабочих дня до начала контрольного мероприятия.</w:t>
      </w:r>
    </w:p>
    <w:p>
      <w:pPr>
        <w:pStyle w:val="Normal"/>
        <w:spacing w:before="0" w:after="0"/>
        <w:ind w:firstLine="709"/>
        <w:jc w:val="both"/>
        <w:rPr>
          <w:sz w:val="20"/>
          <w:szCs w:val="20"/>
        </w:rPr>
      </w:pPr>
      <w:r>
        <w:rPr>
          <w:rFonts w:eastAsia="Times New Roman" w:cs="Times New Roman" w:ascii="Times New Roman" w:hAnsi="Times New Roman"/>
          <w:sz w:val="20"/>
          <w:szCs w:val="20"/>
        </w:rPr>
        <w:t>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pPr>
        <w:pStyle w:val="Normal"/>
        <w:spacing w:before="0" w:after="0"/>
        <w:ind w:firstLine="708"/>
        <w:jc w:val="both"/>
        <w:rPr>
          <w:sz w:val="20"/>
          <w:szCs w:val="20"/>
        </w:rPr>
      </w:pPr>
      <w:bookmarkStart w:id="521" w:name="sub_266113"/>
      <w:r>
        <w:rPr>
          <w:rFonts w:eastAsia="Times New Roman" w:cs="Times New Roman" w:ascii="Times New Roman" w:hAnsi="Times New Roman"/>
          <w:sz w:val="20"/>
          <w:szCs w:val="20"/>
        </w:rPr>
        <w:t xml:space="preserve">Санкционирование оплаты денежных обязательств осуществляется в соответствии с порядком санкционирования оплаты денежных обязательств, установленным финансовым органом. </w:t>
      </w:r>
      <w:bookmarkEnd w:id="521"/>
    </w:p>
    <w:p>
      <w:pPr>
        <w:pStyle w:val="Normal"/>
        <w:spacing w:before="0" w:after="0"/>
        <w:ind w:firstLine="708"/>
        <w:jc w:val="both"/>
        <w:rPr>
          <w:sz w:val="20"/>
          <w:szCs w:val="20"/>
        </w:rPr>
      </w:pPr>
      <w:r>
        <w:rPr>
          <w:rFonts w:eastAsia="Times New Roman" w:cs="Times New Roman" w:ascii="Times New Roman" w:hAnsi="Times New Roman"/>
          <w:sz w:val="20"/>
          <w:szCs w:val="20"/>
        </w:rPr>
        <w:t>1.16. Проведение контрольного мероприятия (ревизии, проверки, обследования) осуществляется контрольной группой, включающей в себя должностных лиц органа внутреннего муниципального финансового контроля, специалистов администрации Васильевского сельского поселения, иных привлечённых к проведению контрольного мероприятия лиц.</w:t>
      </w:r>
    </w:p>
    <w:p>
      <w:pPr>
        <w:pStyle w:val="Normal"/>
        <w:spacing w:before="0" w:after="0"/>
        <w:ind w:firstLine="708"/>
        <w:contextualSpacing/>
        <w:jc w:val="both"/>
        <w:rPr>
          <w:sz w:val="20"/>
          <w:szCs w:val="20"/>
        </w:rPr>
      </w:pPr>
      <w:r>
        <w:rPr>
          <w:rFonts w:eastAsia="Times New Roman" w:cs="Times New Roman" w:ascii="Times New Roman" w:hAnsi="Times New Roman"/>
          <w:sz w:val="20"/>
          <w:szCs w:val="20"/>
        </w:rPr>
        <w:t>1.17. Должностные лица органа внутреннего муниципального финансового контроля должны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органа внутреннего муниципального финансового контроля, являющимися или ранее являвшимися должностными лицами объекта контроля.</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1.18</w:t>
      </w:r>
      <w:r>
        <w:rPr>
          <w:rFonts w:eastAsia="Times New Roman" w:cs="Times New Roman" w:ascii="Times New Roman" w:hAnsi="Times New Roman"/>
          <w:b/>
          <w:sz w:val="20"/>
          <w:szCs w:val="20"/>
        </w:rPr>
        <w:t xml:space="preserve">. </w:t>
      </w:r>
      <w:r>
        <w:rPr>
          <w:rFonts w:eastAsia="Times New Roman" w:cs="Times New Roman" w:ascii="Times New Roman" w:hAnsi="Times New Roman"/>
          <w:sz w:val="20"/>
          <w:szCs w:val="20"/>
        </w:rPr>
        <w:t xml:space="preserve"> Должностные лица органа внутреннего муниципального финансового контроля имеют право:</w:t>
      </w:r>
    </w:p>
    <w:p>
      <w:pPr>
        <w:pStyle w:val="Normal"/>
        <w:spacing w:before="0" w:after="0"/>
        <w:ind w:firstLine="480"/>
        <w:contextualSpacing/>
        <w:jc w:val="both"/>
        <w:rPr>
          <w:sz w:val="20"/>
          <w:szCs w:val="20"/>
        </w:rPr>
      </w:pPr>
      <w:r>
        <w:rPr>
          <w:rFonts w:eastAsia="Times New Roman" w:cs="Times New Roman" w:ascii="Times New Roman" w:hAnsi="Times New Roman"/>
          <w:sz w:val="20"/>
          <w:szCs w:val="20"/>
        </w:rPr>
        <w:t>-  запрашивать и получать на основании мотивированного запроса в письменной и устной формах информацию, документы и материалы, объяснения, необходимые для проведения контрольных мероприятий;</w:t>
      </w:r>
    </w:p>
    <w:p>
      <w:pPr>
        <w:pStyle w:val="Normal"/>
        <w:spacing w:before="0" w:after="0"/>
        <w:ind w:firstLine="567"/>
        <w:jc w:val="both"/>
        <w:rPr>
          <w:sz w:val="20"/>
          <w:szCs w:val="20"/>
        </w:rPr>
      </w:pPr>
      <w:r>
        <w:rPr>
          <w:rFonts w:eastAsia="Times New Roman" w:cs="Times New Roman" w:ascii="Times New Roman" w:hAnsi="Times New Roman"/>
          <w:sz w:val="20"/>
          <w:szCs w:val="20"/>
        </w:rPr>
        <w:t>- при осуществлении выездных проверок (ревизий) беспрепятственно по предъявлении служебных удостоверений и распоряжения Главы поселения о проведении выездных проверок (ревизий)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pPr>
        <w:pStyle w:val="Normal"/>
        <w:spacing w:before="0" w:after="0"/>
        <w:ind w:firstLine="480"/>
        <w:contextualSpacing/>
        <w:jc w:val="both"/>
        <w:rPr>
          <w:sz w:val="20"/>
          <w:szCs w:val="20"/>
        </w:rPr>
      </w:pPr>
      <w:r>
        <w:rPr>
          <w:rFonts w:eastAsia="Times New Roman" w:cs="Times New Roman" w:ascii="Times New Roman" w:hAnsi="Times New Roman"/>
          <w:sz w:val="20"/>
          <w:szCs w:val="20"/>
        </w:rPr>
        <w:t>- привлекать независимых экспертов, необходимых при проведении контрольных мероприятий;</w:t>
      </w:r>
    </w:p>
    <w:p>
      <w:pPr>
        <w:pStyle w:val="Normal"/>
        <w:spacing w:before="0" w:after="0"/>
        <w:ind w:firstLine="480"/>
        <w:jc w:val="both"/>
        <w:rPr>
          <w:sz w:val="20"/>
          <w:szCs w:val="20"/>
        </w:rPr>
      </w:pPr>
      <w:r>
        <w:rPr>
          <w:rFonts w:eastAsia="Times New Roman" w:cs="Times New Roman" w:ascii="Times New Roman" w:hAnsi="Times New Roman"/>
          <w:sz w:val="20"/>
          <w:szCs w:val="20"/>
        </w:rPr>
        <w:t>- выдавать представления и (или) предписания об устранении выявленных нарушений в случаях, предусмотренных законодательством Российской Федерации;</w:t>
      </w:r>
    </w:p>
    <w:p>
      <w:pPr>
        <w:pStyle w:val="Normal"/>
        <w:spacing w:before="0" w:after="0"/>
        <w:ind w:firstLine="480"/>
        <w:contextualSpacing/>
        <w:jc w:val="both"/>
        <w:rPr>
          <w:sz w:val="20"/>
          <w:szCs w:val="20"/>
        </w:rPr>
      </w:pPr>
      <w:r>
        <w:rPr>
          <w:rFonts w:eastAsia="Times New Roman" w:cs="Times New Roman" w:ascii="Times New Roman" w:hAnsi="Times New Roman"/>
          <w:sz w:val="20"/>
          <w:szCs w:val="20"/>
        </w:rPr>
        <w:t>- направлять уведомления о применении бюджетных мер принуждения;</w:t>
      </w:r>
    </w:p>
    <w:p>
      <w:pPr>
        <w:pStyle w:val="Normal"/>
        <w:spacing w:before="0" w:after="0"/>
        <w:ind w:firstLine="480"/>
        <w:contextualSpacing/>
        <w:jc w:val="both"/>
        <w:rPr>
          <w:sz w:val="20"/>
          <w:szCs w:val="20"/>
        </w:rPr>
      </w:pPr>
      <w:r>
        <w:rPr>
          <w:rFonts w:eastAsia="Times New Roman" w:cs="Times New Roman" w:ascii="Times New Roman" w:hAnsi="Times New Roman"/>
          <w:sz w:val="20"/>
          <w:szCs w:val="20"/>
        </w:rPr>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pPr>
        <w:pStyle w:val="Normal"/>
        <w:spacing w:before="0" w:after="0"/>
        <w:ind w:firstLine="480"/>
        <w:jc w:val="both"/>
        <w:rPr>
          <w:sz w:val="20"/>
          <w:szCs w:val="20"/>
        </w:rPr>
      </w:pPr>
      <w:r>
        <w:rPr>
          <w:rFonts w:eastAsia="Times New Roman" w:cs="Times New Roman" w:ascii="Times New Roman" w:hAnsi="Times New Roman"/>
          <w:sz w:val="20"/>
          <w:szCs w:val="20"/>
        </w:rPr>
        <w:t>- инициировать обращение в суд о подаче искового заявления и оказывать помощь в подготовке документов для обращения в суд о возмещении ущерба, причинённого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осуществлённых закупок недействительными в соответствии с законодательством Российской Федерации.</w:t>
      </w:r>
    </w:p>
    <w:p>
      <w:pPr>
        <w:pStyle w:val="Normal"/>
        <w:spacing w:before="0" w:after="0"/>
        <w:ind w:firstLine="705"/>
        <w:jc w:val="both"/>
        <w:rPr>
          <w:sz w:val="20"/>
          <w:szCs w:val="20"/>
        </w:rPr>
      </w:pPr>
      <w:r>
        <w:rPr>
          <w:rFonts w:eastAsia="Times New Roman" w:cs="Times New Roman" w:ascii="Times New Roman" w:hAnsi="Times New Roman"/>
          <w:sz w:val="20"/>
          <w:szCs w:val="20"/>
        </w:rPr>
        <w:t>1.19. Должностные лица органа внутреннего муниципального финансового контроля обязаны:</w:t>
      </w:r>
    </w:p>
    <w:p>
      <w:pPr>
        <w:pStyle w:val="Normal"/>
        <w:spacing w:before="0" w:after="0"/>
        <w:ind w:firstLine="480"/>
        <w:jc w:val="both"/>
        <w:rPr>
          <w:sz w:val="20"/>
          <w:szCs w:val="20"/>
        </w:rPr>
      </w:pPr>
      <w:r>
        <w:rPr>
          <w:rFonts w:eastAsia="Times New Roman" w:cs="Times New Roman" w:ascii="Times New Roman" w:hAnsi="Times New Roman"/>
          <w:bCs/>
          <w:iCs/>
          <w:sz w:val="20"/>
          <w:szCs w:val="2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r>
        <w:rPr>
          <w:rFonts w:eastAsia="Times New Roman" w:cs="Times New Roman" w:ascii="Times New Roman" w:hAnsi="Times New Roman"/>
          <w:iCs/>
          <w:sz w:val="20"/>
          <w:szCs w:val="20"/>
        </w:rPr>
        <w:t>;</w:t>
      </w:r>
    </w:p>
    <w:p>
      <w:pPr>
        <w:pStyle w:val="Normal"/>
        <w:spacing w:before="0" w:after="0"/>
        <w:ind w:firstLine="480"/>
        <w:jc w:val="both"/>
        <w:rPr>
          <w:sz w:val="20"/>
          <w:szCs w:val="20"/>
        </w:rPr>
      </w:pPr>
      <w:r>
        <w:rPr>
          <w:rFonts w:eastAsia="Times New Roman" w:cs="Times New Roman" w:ascii="Times New Roman" w:hAnsi="Times New Roman"/>
          <w:sz w:val="20"/>
          <w:szCs w:val="20"/>
        </w:rPr>
        <w:t>- соблюдать требования нормативных правовых актов в установленной сфере деятельности;</w:t>
      </w:r>
    </w:p>
    <w:p>
      <w:pPr>
        <w:pStyle w:val="Normal"/>
        <w:spacing w:before="0" w:after="0"/>
        <w:ind w:firstLine="480"/>
        <w:jc w:val="both"/>
        <w:rPr>
          <w:sz w:val="20"/>
          <w:szCs w:val="20"/>
        </w:rPr>
      </w:pPr>
      <w:r>
        <w:rPr>
          <w:rFonts w:eastAsia="Times New Roman" w:cs="Times New Roman" w:ascii="Times New Roman" w:hAnsi="Times New Roman"/>
          <w:iCs/>
          <w:sz w:val="20"/>
          <w:szCs w:val="20"/>
        </w:rPr>
        <w:t xml:space="preserve">- проводить контрольные мероприятия в соответствии с </w:t>
      </w:r>
      <w:r>
        <w:rPr>
          <w:rFonts w:eastAsia="Times New Roman" w:cs="Times New Roman" w:ascii="Times New Roman" w:hAnsi="Times New Roman"/>
          <w:sz w:val="20"/>
          <w:szCs w:val="20"/>
        </w:rPr>
        <w:t>правовым актом главы Васильевского сельского поселения о проведении контрольного мероприятия, объективно и достоверно отражать их результаты в соответствующих актах, отчетах и заключениях;</w:t>
      </w:r>
    </w:p>
    <w:p>
      <w:pPr>
        <w:pStyle w:val="Normal"/>
        <w:spacing w:before="0" w:after="0"/>
        <w:ind w:firstLine="480"/>
        <w:contextualSpacing/>
        <w:jc w:val="both"/>
        <w:rPr>
          <w:sz w:val="20"/>
          <w:szCs w:val="20"/>
        </w:rPr>
      </w:pPr>
      <w:r>
        <w:rPr>
          <w:rFonts w:eastAsia="Times New Roman" w:cs="Times New Roman" w:ascii="Times New Roman" w:hAnsi="Times New Roman"/>
          <w:sz w:val="20"/>
          <w:szCs w:val="20"/>
        </w:rPr>
        <w:t>- знакомить руководителя или иное должностное лицо объекта контроля (далее – представитель объекта контроля) с копией распоряжения о проведении выездной проверки (ревизии), приостановлении, возобновлении и продлении срока проведения проверки (ревизии), изменении состава контрольной группы, а также с результатами контрольных мероприятий (актами и заключениями);</w:t>
      </w:r>
    </w:p>
    <w:p>
      <w:pPr>
        <w:pStyle w:val="Normal"/>
        <w:spacing w:before="0" w:after="0"/>
        <w:ind w:firstLine="480"/>
        <w:jc w:val="both"/>
        <w:rPr>
          <w:sz w:val="20"/>
          <w:szCs w:val="20"/>
        </w:rPr>
      </w:pPr>
      <w:r>
        <w:rPr>
          <w:rFonts w:eastAsia="Times New Roman" w:cs="Times New Roman" w:ascii="Times New Roman" w:hAnsi="Times New Roman"/>
          <w:sz w:val="20"/>
          <w:szCs w:val="20"/>
        </w:rPr>
        <w:t>- при выявлении факта совершения действия (бездействия), содержащего признаки состава преступления, по письменному согласованию с должностными лицами, назначившими контрольное мероприятие, направлять в правоохранительные органы информацию о таком факте и (или) документы и иные материалы, подтверждающие такой факт.</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 xml:space="preserve">1.20. Запросы о представлении документов и информации, акты проверок (ревизий), заключения, подготовленные по результатам проведённых обследований, представления и предписания вручаются представителю объекта контроля или направляются иным способом, свидетельствующим о дате его получения </w:t>
      </w:r>
      <w:r>
        <w:rPr>
          <w:rFonts w:eastAsia="Times New Roman" w:cs="Times New Roman" w:ascii="Times New Roman" w:hAnsi="Times New Roman"/>
          <w:bCs/>
          <w:iCs/>
          <w:sz w:val="20"/>
          <w:szCs w:val="20"/>
        </w:rPr>
        <w:t>адресатом, в том числе с применением автоматизированных информационных систем</w:t>
      </w:r>
      <w:r>
        <w:rPr>
          <w:rFonts w:eastAsia="Times New Roman" w:cs="Times New Roman" w:ascii="Times New Roman" w:hAnsi="Times New Roman"/>
          <w:sz w:val="20"/>
          <w:szCs w:val="20"/>
        </w:rPr>
        <w:t>.</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Срок представления информации, документов и материалов устанавливается в запросе и исчисляется с даты получения такого запроса. При этом устанавливаемый срок не может составлять менее двух рабочих дней.</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 xml:space="preserve">1.21. Информация, документы и материалы, необходимые для проведения контрольных мероприятий, представляются в подлиннике или копиях, заверенных объектами контроля в установленном порядке. </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1.22. Все документы, составляемые органом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pPr>
        <w:pStyle w:val="Normal"/>
        <w:spacing w:before="0" w:after="0"/>
        <w:jc w:val="both"/>
        <w:rPr>
          <w:sz w:val="20"/>
          <w:szCs w:val="20"/>
        </w:rPr>
      </w:pPr>
      <w:r>
        <w:rPr>
          <w:rFonts w:eastAsia="Times New Roman" w:cs="Times New Roman" w:ascii="Times New Roman" w:hAnsi="Times New Roman"/>
          <w:sz w:val="20"/>
          <w:szCs w:val="20"/>
        </w:rPr>
        <w:tab/>
        <w:t>1.23. Должностные лица объектов контроля имеют следующие права:</w:t>
      </w:r>
    </w:p>
    <w:p>
      <w:pPr>
        <w:pStyle w:val="Normal"/>
        <w:spacing w:before="0" w:after="0"/>
        <w:jc w:val="both"/>
        <w:rPr>
          <w:sz w:val="20"/>
          <w:szCs w:val="20"/>
        </w:rPr>
      </w:pPr>
      <w:r>
        <w:rPr>
          <w:rFonts w:eastAsia="Times New Roman" w:cs="Times New Roman" w:ascii="Times New Roman" w:hAnsi="Times New Roman"/>
          <w:sz w:val="20"/>
          <w:szCs w:val="20"/>
        </w:rPr>
        <w:tab/>
        <w:t>- присутствовать при проведении выездных контрольных мероприятий, давать объяснения по вопросам, относящимся к предмету контрольных мероприятий;</w:t>
      </w:r>
    </w:p>
    <w:p>
      <w:pPr>
        <w:pStyle w:val="Normal"/>
        <w:spacing w:before="0" w:after="0"/>
        <w:jc w:val="both"/>
        <w:rPr>
          <w:sz w:val="20"/>
          <w:szCs w:val="20"/>
        </w:rPr>
      </w:pPr>
      <w:r>
        <w:rPr>
          <w:rFonts w:eastAsia="Times New Roman" w:cs="Times New Roman" w:ascii="Times New Roman" w:hAnsi="Times New Roman"/>
          <w:sz w:val="20"/>
          <w:szCs w:val="20"/>
        </w:rPr>
        <w:tab/>
        <w:t>- знакомиться с актами проверок (ревизий), заключениями обследований, проведённых органом внутреннего муниципального финансового контроля;</w:t>
      </w:r>
    </w:p>
    <w:p>
      <w:pPr>
        <w:pStyle w:val="Normal"/>
        <w:spacing w:before="0" w:after="0"/>
        <w:jc w:val="both"/>
        <w:rPr>
          <w:sz w:val="20"/>
          <w:szCs w:val="20"/>
        </w:rPr>
      </w:pPr>
      <w:r>
        <w:rPr>
          <w:rFonts w:eastAsia="Times New Roman" w:cs="Times New Roman" w:ascii="Times New Roman" w:hAnsi="Times New Roman"/>
          <w:sz w:val="20"/>
          <w:szCs w:val="20"/>
        </w:rPr>
        <w:tab/>
        <w:t xml:space="preserve">- обжаловать решения и действия (бездействия) должностных лиц органа внутреннего муниципального финансового контроля в порядке, установленном нормативными правовыми актами Российской Федерации; </w:t>
      </w:r>
    </w:p>
    <w:p>
      <w:pPr>
        <w:pStyle w:val="Normal"/>
        <w:spacing w:before="0" w:after="0"/>
        <w:jc w:val="both"/>
        <w:rPr>
          <w:sz w:val="20"/>
          <w:szCs w:val="20"/>
        </w:rPr>
      </w:pPr>
      <w:r>
        <w:rPr>
          <w:rFonts w:eastAsia="Times New Roman" w:cs="Times New Roman" w:ascii="Times New Roman" w:hAnsi="Times New Roman"/>
          <w:sz w:val="20"/>
          <w:szCs w:val="20"/>
        </w:rPr>
        <w:tab/>
        <w:t>- на возмещение в установленном законодательством Российской Федерации порядке реального ущерба, причинённого неправомерными действиями (бездействием) должностными лицами органа внутреннего муниципального финансового контроля.</w:t>
      </w:r>
    </w:p>
    <w:p>
      <w:pPr>
        <w:pStyle w:val="Normal"/>
        <w:spacing w:before="0" w:after="0"/>
        <w:jc w:val="both"/>
        <w:rPr>
          <w:sz w:val="20"/>
          <w:szCs w:val="20"/>
        </w:rPr>
      </w:pPr>
      <w:r>
        <w:rPr>
          <w:rFonts w:eastAsia="Times New Roman" w:cs="Times New Roman" w:ascii="Times New Roman" w:hAnsi="Times New Roman"/>
          <w:sz w:val="20"/>
          <w:szCs w:val="20"/>
        </w:rPr>
        <w:tab/>
        <w:t>1.24. Должностные лица объектов контроля обязаны:</w:t>
      </w:r>
    </w:p>
    <w:p>
      <w:pPr>
        <w:pStyle w:val="Normal"/>
        <w:spacing w:before="0" w:after="0"/>
        <w:jc w:val="both"/>
        <w:rPr>
          <w:sz w:val="20"/>
          <w:szCs w:val="20"/>
        </w:rPr>
      </w:pPr>
      <w:r>
        <w:rPr>
          <w:rFonts w:eastAsia="Times New Roman" w:cs="Times New Roman" w:ascii="Times New Roman" w:hAnsi="Times New Roman"/>
          <w:sz w:val="20"/>
          <w:szCs w:val="20"/>
        </w:rPr>
        <w:tab/>
        <w:t>- своевременно и в полном объёме представлять информацию, документы и материалы, необходимые для проведения контрольных мероприятий;</w:t>
      </w:r>
    </w:p>
    <w:p>
      <w:pPr>
        <w:pStyle w:val="Normal"/>
        <w:spacing w:before="0" w:after="0"/>
        <w:jc w:val="both"/>
        <w:rPr>
          <w:sz w:val="20"/>
          <w:szCs w:val="20"/>
        </w:rPr>
      </w:pPr>
      <w:r>
        <w:rPr>
          <w:rFonts w:eastAsia="Times New Roman" w:cs="Times New Roman" w:ascii="Times New Roman" w:hAnsi="Times New Roman"/>
          <w:sz w:val="20"/>
          <w:szCs w:val="20"/>
        </w:rPr>
        <w:tab/>
        <w:t>- давать устные и письменные объяснения должностным лицам органа внутреннего муниципального финансового контроля;</w:t>
      </w:r>
    </w:p>
    <w:p>
      <w:pPr>
        <w:pStyle w:val="Normal"/>
        <w:spacing w:before="0" w:after="0"/>
        <w:jc w:val="both"/>
        <w:rPr>
          <w:sz w:val="20"/>
          <w:szCs w:val="20"/>
        </w:rPr>
      </w:pPr>
      <w:r>
        <w:rPr>
          <w:rFonts w:eastAsia="Times New Roman" w:cs="Times New Roman" w:ascii="Times New Roman" w:hAnsi="Times New Roman"/>
          <w:sz w:val="20"/>
          <w:szCs w:val="20"/>
        </w:rPr>
        <w:tab/>
        <w:t>- оказывать необходимое организационное и техническое содействие должностным лицам, входящих в состав контрольной группы,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pPr>
        <w:pStyle w:val="Normal"/>
        <w:spacing w:before="0" w:after="0"/>
        <w:jc w:val="both"/>
        <w:rPr>
          <w:sz w:val="20"/>
          <w:szCs w:val="20"/>
        </w:rPr>
      </w:pPr>
      <w:r>
        <w:rPr>
          <w:rFonts w:eastAsia="Times New Roman" w:cs="Times New Roman" w:ascii="Times New Roman" w:hAnsi="Times New Roman"/>
          <w:sz w:val="20"/>
          <w:szCs w:val="20"/>
        </w:rPr>
        <w:tab/>
        <w:t>- обеспечивать беспрепятственный допуск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pPr>
        <w:pStyle w:val="Normal"/>
        <w:spacing w:before="0" w:after="0"/>
        <w:jc w:val="both"/>
        <w:rPr>
          <w:sz w:val="20"/>
          <w:szCs w:val="20"/>
        </w:rPr>
      </w:pPr>
      <w:r>
        <w:rPr>
          <w:rFonts w:eastAsia="Times New Roman" w:cs="Times New Roman" w:ascii="Times New Roman" w:hAnsi="Times New Roman"/>
          <w:sz w:val="20"/>
          <w:szCs w:val="20"/>
        </w:rPr>
        <w:tab/>
        <w:t>-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pPr>
        <w:pStyle w:val="Normal"/>
        <w:spacing w:before="0" w:after="0"/>
        <w:jc w:val="both"/>
        <w:rPr>
          <w:sz w:val="20"/>
          <w:szCs w:val="20"/>
        </w:rPr>
      </w:pPr>
      <w:r>
        <w:rPr>
          <w:rFonts w:eastAsia="Times New Roman" w:cs="Times New Roman" w:ascii="Times New Roman" w:hAnsi="Times New Roman"/>
          <w:sz w:val="20"/>
          <w:szCs w:val="20"/>
        </w:rPr>
        <w:tab/>
        <w:t>- своевременно и в полном объёме исполнять требования представлений, предписаний;</w:t>
      </w:r>
    </w:p>
    <w:p>
      <w:pPr>
        <w:pStyle w:val="Normal"/>
        <w:spacing w:before="0" w:after="0"/>
        <w:jc w:val="both"/>
        <w:rPr>
          <w:sz w:val="20"/>
          <w:szCs w:val="20"/>
        </w:rPr>
      </w:pPr>
      <w:r>
        <w:rPr>
          <w:rFonts w:eastAsia="Times New Roman" w:cs="Times New Roman" w:ascii="Times New Roman" w:hAnsi="Times New Roman"/>
          <w:sz w:val="20"/>
          <w:szCs w:val="20"/>
        </w:rPr>
        <w:tab/>
        <w:t>- обеспечивать сохранность данных бухгалтерского (бюджетного) учёта и других документов, предусмотренных законодательными и иными нормативными правовыми актами;</w:t>
      </w:r>
    </w:p>
    <w:p>
      <w:pPr>
        <w:pStyle w:val="Normal"/>
        <w:spacing w:before="0" w:after="0"/>
        <w:jc w:val="both"/>
        <w:rPr>
          <w:sz w:val="20"/>
          <w:szCs w:val="20"/>
        </w:rPr>
      </w:pPr>
      <w:r>
        <w:rPr>
          <w:rFonts w:eastAsia="Times New Roman" w:cs="Times New Roman" w:ascii="Times New Roman" w:hAnsi="Times New Roman"/>
          <w:sz w:val="20"/>
          <w:szCs w:val="20"/>
        </w:rPr>
        <w:tab/>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pPr>
        <w:pStyle w:val="Normal"/>
        <w:spacing w:before="0" w:after="0"/>
        <w:jc w:val="both"/>
        <w:rPr>
          <w:sz w:val="20"/>
          <w:szCs w:val="20"/>
        </w:rPr>
      </w:pPr>
      <w:r>
        <w:rPr>
          <w:rFonts w:eastAsia="Times New Roman" w:cs="Times New Roman" w:ascii="Times New Roman" w:hAnsi="Times New Roman"/>
          <w:sz w:val="20"/>
          <w:szCs w:val="20"/>
        </w:rPr>
        <w:tab/>
        <w:t>- нести иные обязанности, предусмотренные законодательством Российской Федерации.</w:t>
      </w:r>
    </w:p>
    <w:p>
      <w:pPr>
        <w:pStyle w:val="Normal"/>
        <w:spacing w:before="0" w:after="0"/>
        <w:ind w:firstLine="708"/>
        <w:jc w:val="both"/>
        <w:rPr>
          <w:sz w:val="20"/>
          <w:szCs w:val="20"/>
        </w:rPr>
      </w:pPr>
      <w:r>
        <w:rPr>
          <w:rFonts w:eastAsia="Times New Roman" w:cs="Times New Roman" w:ascii="Times New Roman" w:hAnsi="Times New Roman"/>
          <w:sz w:val="20"/>
          <w:szCs w:val="20"/>
        </w:rPr>
        <w:t xml:space="preserve">1.25. Требования к планированию контрольной деятельности органа внутреннего муниципального финансового контроля, исполнению контрольных мероприятий методами ревизий, проверок, обследований, реализации результатов проведения контрольных мероприятий, составлению отчётности определяются порядком осуществления органом внутреннего муниципального финансового контроля полномочий по внутреннему муниципальному финансовому контролю. </w:t>
      </w:r>
    </w:p>
    <w:p>
      <w:pPr>
        <w:pStyle w:val="Normal"/>
        <w:spacing w:before="0" w:after="0"/>
        <w:ind w:firstLine="708"/>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numPr>
          <w:ilvl w:val="0"/>
          <w:numId w:val="5"/>
        </w:numPr>
        <w:spacing w:lineRule="auto" w:line="240" w:before="0" w:after="0"/>
        <w:ind w:left="0" w:firstLine="360"/>
        <w:contextualSpacing/>
        <w:jc w:val="center"/>
        <w:rPr>
          <w:sz w:val="20"/>
          <w:szCs w:val="20"/>
        </w:rPr>
      </w:pPr>
      <w:r>
        <w:rPr>
          <w:rFonts w:eastAsia="Times New Roman" w:cs="Times New Roman" w:ascii="Times New Roman" w:hAnsi="Times New Roman"/>
          <w:b/>
          <w:sz w:val="20"/>
          <w:szCs w:val="20"/>
        </w:rPr>
        <w:t>Реализация результатов контрольных мероприятий, производство</w:t>
      </w:r>
    </w:p>
    <w:p>
      <w:pPr>
        <w:pStyle w:val="Normal"/>
        <w:spacing w:before="0" w:after="0"/>
        <w:ind w:firstLine="360"/>
        <w:contextualSpacing/>
        <w:jc w:val="center"/>
        <w:rPr>
          <w:sz w:val="20"/>
          <w:szCs w:val="20"/>
        </w:rPr>
      </w:pPr>
      <w:r>
        <w:rPr>
          <w:rFonts w:eastAsia="Times New Roman" w:cs="Times New Roman" w:ascii="Times New Roman" w:hAnsi="Times New Roman"/>
          <w:b/>
          <w:sz w:val="20"/>
          <w:szCs w:val="20"/>
        </w:rPr>
        <w:t>по делам об административных правонарушениях и представление отчётности о результатах проведения контрольных мероприятий</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2.1. По результатам контрольного мероприятия, проводимого органом внутреннего муниципального финансового контроля, со дня подписания акта в течение десяти рабочих дней при отсутствии возражений объекта  контроля направляются представления, предписания, а при наличии возражений в течение двадцати рабочих дней.</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2.2. Представление должно содержать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pPr>
        <w:pStyle w:val="Normal"/>
        <w:spacing w:before="0" w:after="0"/>
        <w:ind w:firstLine="709"/>
        <w:jc w:val="both"/>
        <w:rPr>
          <w:sz w:val="20"/>
          <w:szCs w:val="20"/>
        </w:rPr>
      </w:pPr>
      <w:r>
        <w:rPr>
          <w:rFonts w:eastAsia="Times New Roman" w:cs="Times New Roman" w:ascii="Times New Roman" w:hAnsi="Times New Roman"/>
          <w:sz w:val="20"/>
          <w:szCs w:val="20"/>
        </w:rPr>
        <w:t>2.3. 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такими нарушениями ущерба муниципальному образованию,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2.4. Срок исполнения представления и (или) предписания устанавливается в представлении и (или) предписании и не может превышать 30 рабочих дней со дня его получения. Если срок не указан, представление и (или) предписание должно быть исполнено в течение 30 календарных дней со дня его получения.</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 xml:space="preserve">При наличии объективной невозможности исполнения представления и (или) предписания в указанный срок, в том числе в случае мотивированного обращения должностного лица объекта контроля может быть установлен иной срок исполнения представления и (или) предписания.   </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 xml:space="preserve">2.5. При наличии объективной невозможности исполнения представления и (или) предписания, в том числе в случае мотивированного обращения должностного лица объекта контроля выданное ранее представление и (или) предписание может быть отменено.  </w:t>
      </w:r>
    </w:p>
    <w:p>
      <w:pPr>
        <w:pStyle w:val="Normal"/>
        <w:numPr>
          <w:ilvl w:val="1"/>
          <w:numId w:val="8"/>
        </w:numPr>
        <w:tabs>
          <w:tab w:val="clear" w:pos="708"/>
          <w:tab w:val="left" w:pos="1134" w:leader="none"/>
        </w:tabs>
        <w:spacing w:lineRule="auto" w:line="240" w:before="0" w:after="0"/>
        <w:ind w:left="0" w:firstLine="710"/>
        <w:contextualSpacing/>
        <w:jc w:val="both"/>
        <w:rPr>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В случае выявления контрольным мероприятием фактов административных правонарушений в финансово-бюджетной сфере должностные лица органа внутреннего муниципального финансового контроля составляют протоколы об административных правонарушениях, рассматривают дела об административных правонарушениях в порядке, установленном законодательством об административных правонарушениях, </w:t>
      </w:r>
    </w:p>
    <w:p>
      <w:pPr>
        <w:pStyle w:val="Normal"/>
        <w:tabs>
          <w:tab w:val="clear" w:pos="708"/>
          <w:tab w:val="left" w:pos="1134" w:leader="none"/>
        </w:tabs>
        <w:spacing w:before="0" w:after="0"/>
        <w:ind w:firstLine="710"/>
        <w:contextualSpacing/>
        <w:jc w:val="both"/>
        <w:rPr>
          <w:sz w:val="20"/>
          <w:szCs w:val="20"/>
        </w:rPr>
      </w:pPr>
      <w:r>
        <w:rPr>
          <w:rFonts w:eastAsia="Times New Roman" w:cs="Times New Roman" w:ascii="Times New Roman" w:hAnsi="Times New Roman"/>
          <w:sz w:val="20"/>
          <w:szCs w:val="20"/>
        </w:rPr>
        <w:t>2.7. При выявлении в ходе проверки (ревизии) бюджетных нарушений, предусмотренных главой 30 БК РФ, орган внутреннего муниципального финансового контроля направляет в финансовый орган уведомление о применении бюджетных мер принуждения не позднее 30 календарных дней после даты окончания ревизии, проверки.</w:t>
      </w:r>
    </w:p>
    <w:p>
      <w:pPr>
        <w:pStyle w:val="Normal"/>
        <w:spacing w:before="0" w:after="0"/>
        <w:ind w:firstLine="540"/>
        <w:jc w:val="both"/>
        <w:rPr/>
      </w:pPr>
      <w:r>
        <w:rPr>
          <w:rFonts w:eastAsia="Times New Roman" w:cs="Times New Roman" w:ascii="Times New Roman" w:hAnsi="Times New Roman"/>
          <w:sz w:val="20"/>
          <w:szCs w:val="20"/>
        </w:rPr>
        <w:t xml:space="preserve">На основании уведомлений о применении бюджетных мер принуждения, финансовый орган в течение 30 календарных дней после получения уведомления, принимает решение о применении и применяет бюджетные меры принуждения, предусмотренные </w:t>
      </w:r>
      <w:hyperlink r:id="rId53">
        <w:r>
          <w:rPr>
            <w:rStyle w:val="ListLabel36"/>
            <w:rFonts w:eastAsia="Times New Roman" w:cs="Times New Roman" w:ascii="Times New Roman" w:hAnsi="Times New Roman"/>
            <w:szCs w:val="20"/>
          </w:rPr>
          <w:t>главой 30</w:t>
        </w:r>
      </w:hyperlink>
      <w:r>
        <w:rPr>
          <w:rFonts w:eastAsia="Times New Roman" w:cs="Times New Roman" w:ascii="Times New Roman" w:hAnsi="Times New Roman"/>
          <w:sz w:val="20"/>
          <w:szCs w:val="20"/>
        </w:rPr>
        <w:t xml:space="preserve"> БК РФ.</w:t>
      </w:r>
    </w:p>
    <w:p>
      <w:pPr>
        <w:pStyle w:val="Normal"/>
        <w:spacing w:before="0" w:after="0"/>
        <w:ind w:firstLine="710"/>
        <w:contextualSpacing/>
        <w:jc w:val="both"/>
        <w:rPr>
          <w:sz w:val="20"/>
          <w:szCs w:val="20"/>
        </w:rPr>
      </w:pPr>
      <w:r>
        <w:rPr>
          <w:rFonts w:eastAsia="Times New Roman" w:cs="Times New Roman" w:ascii="Times New Roman" w:hAnsi="Times New Roman"/>
          <w:sz w:val="20"/>
          <w:szCs w:val="20"/>
        </w:rPr>
        <w:t>2.8. Применение к участнику бюджетного процесса, совершившему бюджетное нарушение, бюджетной меры не освобождает его от обязанностей по устранению нарушения бюджетного законодательства Российской Федерации и иных нормативных актов, регулирующих бюджетные правоотношения.</w:t>
      </w:r>
    </w:p>
    <w:p>
      <w:pPr>
        <w:pStyle w:val="Normal"/>
        <w:spacing w:before="0" w:after="0"/>
        <w:ind w:firstLine="708"/>
        <w:contextualSpacing/>
        <w:jc w:val="both"/>
        <w:rPr>
          <w:sz w:val="20"/>
          <w:szCs w:val="20"/>
        </w:rPr>
      </w:pPr>
      <w:r>
        <w:rPr>
          <w:rFonts w:eastAsia="Times New Roman" w:cs="Times New Roman" w:ascii="Times New Roman" w:hAnsi="Times New Roman"/>
          <w:sz w:val="20"/>
          <w:szCs w:val="20"/>
        </w:rPr>
        <w:t>2.9. В случае неисполнения представления и (или) предписания о возмещении ущерба, причинённого муниципальному образованию, орган внутреннего муниципального финансового контроля  инициирует направление иска о возмещении ущерба, причиненного муниципальному образованию, в суд.</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2.10. При выявлении в результате проведения контрольных мероприятий у объекта контроля факта совершения действия (бездействия), содержащего признаки состава преступления, или при получении такой информации, орган внутреннего муниципального финансового контроля обязан инициировать передачу в правоохранительные органы информацию о таком факте и (или) документы, подтверждающие такой факт.</w:t>
      </w:r>
    </w:p>
    <w:p>
      <w:pPr>
        <w:pStyle w:val="Normal"/>
        <w:spacing w:before="0" w:after="0"/>
        <w:ind w:firstLine="709"/>
        <w:contextualSpacing/>
        <w:jc w:val="both"/>
        <w:rPr>
          <w:sz w:val="20"/>
          <w:szCs w:val="20"/>
        </w:rPr>
      </w:pPr>
      <w:r>
        <w:rPr>
          <w:rFonts w:eastAsia="Times New Roman" w:cs="Times New Roman" w:ascii="Times New Roman" w:hAnsi="Times New Roman"/>
          <w:sz w:val="20"/>
          <w:szCs w:val="20"/>
        </w:rPr>
        <w:t>2.11. При неисполнении объектами контроля предписаний, осуществляется производство по делам об административных правонарушениях в соответствии с законодательством Российской Федерации, в том числе по результатам внеплановой проверки в рамках реализации полномочий, предусмотренных частью 8 статьи 99 Закона № 44-ФЗ.</w:t>
      </w:r>
    </w:p>
    <w:p>
      <w:pPr>
        <w:pStyle w:val="Normal"/>
        <w:spacing w:before="0" w:after="0"/>
        <w:ind w:firstLine="708"/>
        <w:jc w:val="both"/>
        <w:rPr>
          <w:sz w:val="20"/>
          <w:szCs w:val="20"/>
        </w:rPr>
      </w:pPr>
      <w:r>
        <w:rPr>
          <w:rFonts w:eastAsia="Times New Roman" w:cs="Times New Roman" w:ascii="Times New Roman" w:hAnsi="Times New Roman"/>
          <w:sz w:val="20"/>
          <w:szCs w:val="20"/>
        </w:rPr>
        <w:t>2.12. Должностные лица органа внутреннего муниципального финансового контроля, принимающие участие в контрольных мероприятиях осуществляют контроль за исполнением объектами контроля представлений и (или) предписаний. В случае неисполнения выданного представления и (или) предписания руководитель органа внутреннего муниципального финансового контроля  докладывает лицу, назначившему контрольное мероприятие о факте неисполнения представления и (или) предписания, и выходит с предложением о применении к не исполнившему представление и (или) предписание должностному лицу объекта контроля меры ответственности в соответствии с законодательством Российской Федерации.</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numPr>
          <w:ilvl w:val="0"/>
          <w:numId w:val="0"/>
        </w:numPr>
        <w:spacing w:before="0" w:after="0"/>
        <w:outlineLvl w:val="0"/>
        <w:rPr>
          <w:rFonts w:ascii="Times New Roman" w:hAnsi="Times New Roman" w:eastAsia="Times New Roman" w:cs="Times New Roman"/>
          <w:b/>
          <w:b/>
          <w:bCs/>
          <w:color w:val="000000"/>
          <w:kern w:val="2"/>
          <w:sz w:val="20"/>
          <w:szCs w:val="20"/>
        </w:rPr>
      </w:pPr>
      <w:r>
        <w:rPr>
          <w:rFonts w:eastAsia="Times New Roman" w:cs="Times New Roman" w:ascii="Times New Roman" w:hAnsi="Times New Roman"/>
          <w:b/>
          <w:bCs/>
          <w:color w:val="000000"/>
          <w:kern w:val="2"/>
          <w:sz w:val="20"/>
          <w:szCs w:val="20"/>
        </w:rPr>
      </w:r>
    </w:p>
    <w:p>
      <w:pPr>
        <w:pStyle w:val="Normal"/>
        <w:spacing w:before="0" w:after="0"/>
        <w:ind w:left="5387" w:hanging="0"/>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5387" w:hanging="0"/>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5387" w:hanging="0"/>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5387" w:hanging="0"/>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5387" w:hanging="0"/>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5387" w:hanging="0"/>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5387"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sz w:val="20"/>
          <w:szCs w:val="20"/>
        </w:rPr>
      </w:pPr>
      <w:r>
        <w:rPr>
          <w:rFonts w:eastAsia="Times New Roman" w:cs="Times New Roman" w:ascii="Times New Roman" w:hAnsi="Times New Roman"/>
          <w:bCs/>
          <w:color w:val="000000"/>
          <w:kern w:val="2"/>
          <w:sz w:val="20"/>
          <w:szCs w:val="20"/>
        </w:rPr>
        <w:t>Приложение 8</w:t>
      </w:r>
    </w:p>
    <w:p>
      <w:pPr>
        <w:pStyle w:val="Normal"/>
        <w:spacing w:lineRule="auto" w:line="240" w:before="0" w:after="0"/>
        <w:jc w:val="right"/>
        <w:rPr>
          <w:sz w:val="20"/>
          <w:szCs w:val="20"/>
        </w:rPr>
      </w:pPr>
      <w:r>
        <w:rPr>
          <w:rFonts w:eastAsia="Times New Roman" w:cs="Times New Roman" w:ascii="Times New Roman" w:hAnsi="Times New Roman"/>
          <w:bCs/>
          <w:color w:val="000000"/>
          <w:kern w:val="2"/>
          <w:sz w:val="20"/>
          <w:szCs w:val="20"/>
        </w:rPr>
        <w:t>к учетной политике</w:t>
      </w:r>
    </w:p>
    <w:p>
      <w:pPr>
        <w:pStyle w:val="Normal"/>
        <w:spacing w:lineRule="auto" w:line="240" w:before="0" w:after="0"/>
        <w:jc w:val="right"/>
        <w:rPr>
          <w:rFonts w:ascii="Times New Roman" w:hAnsi="Times New Roman" w:eastAsia="Times New Roman" w:cs="Times New Roman"/>
          <w:bCs/>
          <w:color w:val="000000"/>
          <w:kern w:val="2"/>
          <w:sz w:val="20"/>
          <w:szCs w:val="20"/>
        </w:rPr>
      </w:pPr>
      <w:r>
        <w:rPr>
          <w:rFonts w:eastAsia="Times New Roman" w:cs="Times New Roman" w:ascii="Times New Roman" w:hAnsi="Times New Roman"/>
          <w:bCs/>
          <w:color w:val="000000"/>
          <w:kern w:val="2"/>
          <w:sz w:val="20"/>
          <w:szCs w:val="20"/>
        </w:rPr>
      </w:r>
    </w:p>
    <w:p>
      <w:pPr>
        <w:pStyle w:val="Normal"/>
        <w:keepNext w:val="true"/>
        <w:numPr>
          <w:ilvl w:val="1"/>
          <w:numId w:val="1"/>
        </w:numPr>
        <w:suppressAutoHyphens w:val="true"/>
        <w:spacing w:lineRule="auto" w:line="240" w:before="0" w:after="0"/>
        <w:ind w:left="0" w:hanging="0"/>
        <w:jc w:val="center"/>
        <w:outlineLvl w:val="1"/>
        <w:rPr>
          <w:sz w:val="20"/>
          <w:szCs w:val="20"/>
        </w:rPr>
      </w:pPr>
      <w:r>
        <w:rPr>
          <w:rFonts w:eastAsia="Times New Roman" w:cs="Times New Roman" w:ascii="Times New Roman" w:hAnsi="Times New Roman"/>
          <w:b/>
          <w:bCs/>
          <w:iCs/>
          <w:sz w:val="20"/>
          <w:szCs w:val="20"/>
          <w:lang w:eastAsia="ar-SA"/>
        </w:rPr>
        <w:t>Состав и обязанности постоянно действующей комиссии по приему, выдаче и списанию основных средств, нематериальных активов, товарно-материальных ценностей</w:t>
      </w:r>
    </w:p>
    <w:p>
      <w:pPr>
        <w:pStyle w:val="Normal"/>
        <w:keepNext w:val="true"/>
        <w:numPr>
          <w:ilvl w:val="1"/>
          <w:numId w:val="1"/>
        </w:numPr>
        <w:suppressAutoHyphens w:val="true"/>
        <w:spacing w:lineRule="auto" w:line="240" w:before="0" w:after="0"/>
        <w:ind w:left="0" w:hanging="0"/>
        <w:jc w:val="center"/>
        <w:outlineLvl w:val="1"/>
        <w:rPr>
          <w:rFonts w:ascii="Times New Roman" w:hAnsi="Times New Roman" w:eastAsia="Times New Roman" w:cs="Times New Roman"/>
          <w:b/>
          <w:b/>
          <w:bCs/>
          <w:iCs/>
          <w:sz w:val="20"/>
          <w:szCs w:val="20"/>
          <w:lang w:eastAsia="ar-SA"/>
        </w:rPr>
      </w:pPr>
      <w:r>
        <w:rPr>
          <w:rFonts w:eastAsia="Times New Roman" w:cs="Times New Roman" w:ascii="Times New Roman" w:hAnsi="Times New Roman"/>
          <w:b/>
          <w:bCs/>
          <w:iCs/>
          <w:sz w:val="20"/>
          <w:szCs w:val="20"/>
          <w:lang w:eastAsia="ar-SA"/>
        </w:rPr>
      </w:r>
    </w:p>
    <w:p>
      <w:pPr>
        <w:pStyle w:val="Normal"/>
        <w:numPr>
          <w:ilvl w:val="0"/>
          <w:numId w:val="2"/>
        </w:numPr>
        <w:shd w:val="clear" w:color="auto" w:fill="FFFFFF"/>
        <w:tabs>
          <w:tab w:val="clear" w:pos="708"/>
          <w:tab w:val="left" w:pos="540" w:leader="none"/>
        </w:tabs>
        <w:suppressAutoHyphens w:val="true"/>
        <w:spacing w:lineRule="auto" w:line="240" w:before="0" w:after="0"/>
        <w:ind w:left="0" w:hanging="360"/>
        <w:jc w:val="both"/>
        <w:rPr>
          <w:sz w:val="20"/>
          <w:szCs w:val="20"/>
        </w:rPr>
      </w:pPr>
      <w:r>
        <w:rPr>
          <w:rFonts w:eastAsia="Times New Roman" w:cs="Times New Roman" w:ascii="Times New Roman" w:hAnsi="Times New Roman"/>
          <w:spacing w:val="-4"/>
          <w:sz w:val="20"/>
          <w:szCs w:val="20"/>
          <w:lang w:eastAsia="ar-SA"/>
        </w:rPr>
        <w:t xml:space="preserve"> </w:t>
      </w:r>
      <w:r>
        <w:rPr>
          <w:rFonts w:eastAsia="Times New Roman" w:cs="Times New Roman" w:ascii="Times New Roman" w:hAnsi="Times New Roman"/>
          <w:spacing w:val="-4"/>
          <w:sz w:val="20"/>
          <w:szCs w:val="20"/>
          <w:lang w:eastAsia="ar-SA"/>
        </w:rPr>
        <w:t>Создать постоянно действующую комиссию для принятия на учет вновь</w:t>
      </w:r>
      <w:r>
        <w:rPr>
          <w:rFonts w:eastAsia="Times New Roman" w:cs="Times New Roman" w:ascii="Times New Roman" w:hAnsi="Times New Roman"/>
          <w:sz w:val="20"/>
          <w:szCs w:val="20"/>
          <w:lang w:eastAsia="ar-SA"/>
        </w:rPr>
        <w:t xml:space="preserve"> </w:t>
      </w:r>
      <w:r>
        <w:rPr>
          <w:rFonts w:eastAsia="Times New Roman" w:cs="Times New Roman" w:ascii="Times New Roman" w:hAnsi="Times New Roman"/>
          <w:spacing w:val="-4"/>
          <w:sz w:val="20"/>
          <w:szCs w:val="20"/>
          <w:lang w:eastAsia="ar-SA"/>
        </w:rPr>
        <w:t>поступивших объектов основных средств, нематериальных активов, ТМЦ,</w:t>
      </w:r>
      <w:r>
        <w:rPr>
          <w:rFonts w:eastAsia="Times New Roman" w:cs="Times New Roman" w:ascii="Times New Roman" w:hAnsi="Times New Roman"/>
          <w:sz w:val="20"/>
          <w:szCs w:val="20"/>
          <w:lang w:eastAsia="ar-SA"/>
        </w:rPr>
        <w:t xml:space="preserve"> присвоения ОС уникального инвентарного порядкового номера, определения срока полезного использования ОС и НМА и списания активов с баланса</w:t>
      </w:r>
      <w:r>
        <w:rPr>
          <w:rFonts w:eastAsia="Times New Roman" w:cs="Times New Roman" w:ascii="Times New Roman" w:hAnsi="Times New Roman"/>
          <w:spacing w:val="-4"/>
          <w:sz w:val="20"/>
          <w:szCs w:val="20"/>
          <w:lang w:eastAsia="ar-SA"/>
        </w:rPr>
        <w:t xml:space="preserve"> </w:t>
      </w:r>
      <w:r>
        <w:rPr>
          <w:rFonts w:eastAsia="Times New Roman" w:cs="Times New Roman" w:ascii="Times New Roman" w:hAnsi="Times New Roman"/>
          <w:spacing w:val="-6"/>
          <w:sz w:val="20"/>
          <w:szCs w:val="20"/>
          <w:lang w:eastAsia="ar-SA"/>
        </w:rPr>
        <w:t xml:space="preserve">в </w:t>
      </w:r>
      <w:r>
        <w:rPr>
          <w:rFonts w:eastAsia="Times New Roman" w:cs="Times New Roman" w:ascii="Times New Roman" w:hAnsi="Times New Roman"/>
          <w:spacing w:val="-5"/>
          <w:sz w:val="20"/>
          <w:szCs w:val="20"/>
          <w:lang w:eastAsia="ar-SA"/>
        </w:rPr>
        <w:t>следующем составе:</w:t>
      </w:r>
    </w:p>
    <w:tbl>
      <w:tblPr>
        <w:tblW w:w="9938" w:type="dxa"/>
        <w:jc w:val="left"/>
        <w:tblInd w:w="216"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1479"/>
        <w:gridCol w:w="3710"/>
        <w:gridCol w:w="4749"/>
      </w:tblGrid>
      <w:tr>
        <w:trPr>
          <w:trHeight w:val="433" w:hRule="atLeast"/>
        </w:trPr>
        <w:tc>
          <w:tcPr>
            <w:tcW w:w="147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jc w:val="center"/>
              <w:rPr>
                <w:sz w:val="20"/>
                <w:szCs w:val="20"/>
              </w:rPr>
            </w:pPr>
            <w:r>
              <w:rPr>
                <w:rFonts w:eastAsia="Times New Roman" w:cs="Times New Roman" w:ascii="Times New Roman" w:hAnsi="Times New Roman"/>
                <w:b/>
                <w:sz w:val="20"/>
                <w:szCs w:val="20"/>
                <w:lang w:eastAsia="ar-SA"/>
              </w:rPr>
              <w:t xml:space="preserve">№№ </w:t>
            </w:r>
            <w:r>
              <w:rPr>
                <w:rFonts w:eastAsia="Times New Roman" w:cs="Times New Roman" w:ascii="Times New Roman" w:hAnsi="Times New Roman"/>
                <w:b/>
                <w:sz w:val="20"/>
                <w:szCs w:val="20"/>
                <w:lang w:eastAsia="ar-SA"/>
              </w:rPr>
              <w:t>п/п</w:t>
            </w:r>
          </w:p>
        </w:tc>
        <w:tc>
          <w:tcPr>
            <w:tcW w:w="371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rPr>
                <w:sz w:val="20"/>
                <w:szCs w:val="20"/>
              </w:rPr>
            </w:pPr>
            <w:r>
              <w:rPr>
                <w:rFonts w:eastAsia="Times New Roman" w:cs="Times New Roman" w:ascii="Times New Roman" w:hAnsi="Times New Roman"/>
                <w:b/>
                <w:sz w:val="20"/>
                <w:szCs w:val="20"/>
                <w:lang w:eastAsia="ar-SA"/>
              </w:rPr>
              <w:t>Должность</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jc w:val="center"/>
              <w:rPr>
                <w:sz w:val="20"/>
                <w:szCs w:val="20"/>
              </w:rPr>
            </w:pPr>
            <w:r>
              <w:rPr>
                <w:rFonts w:eastAsia="Times New Roman" w:cs="Times New Roman" w:ascii="Times New Roman" w:hAnsi="Times New Roman"/>
                <w:b/>
                <w:sz w:val="20"/>
                <w:szCs w:val="20"/>
                <w:lang w:eastAsia="ar-SA"/>
              </w:rPr>
              <w:t>Ф.И.О.</w:t>
            </w:r>
          </w:p>
        </w:tc>
      </w:tr>
      <w:tr>
        <w:trPr>
          <w:trHeight w:val="433" w:hRule="atLeast"/>
        </w:trPr>
        <w:tc>
          <w:tcPr>
            <w:tcW w:w="147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jc w:val="center"/>
              <w:rPr>
                <w:sz w:val="20"/>
                <w:szCs w:val="20"/>
              </w:rPr>
            </w:pPr>
            <w:r>
              <w:rPr>
                <w:rFonts w:eastAsia="Times New Roman" w:cs="Times New Roman" w:ascii="Times New Roman" w:hAnsi="Times New Roman"/>
                <w:sz w:val="20"/>
                <w:szCs w:val="20"/>
                <w:lang w:eastAsia="ar-SA"/>
              </w:rPr>
              <w:t>1.</w:t>
            </w:r>
          </w:p>
        </w:tc>
        <w:tc>
          <w:tcPr>
            <w:tcW w:w="371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rPr>
                <w:sz w:val="20"/>
                <w:szCs w:val="20"/>
              </w:rPr>
            </w:pPr>
            <w:r>
              <w:rPr>
                <w:rFonts w:eastAsia="Times New Roman" w:cs="Times New Roman" w:ascii="Times New Roman" w:hAnsi="Times New Roman"/>
                <w:sz w:val="20"/>
                <w:szCs w:val="20"/>
                <w:lang w:eastAsia="ar-SA"/>
              </w:rPr>
              <w:t>Председатель</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rPr>
                <w:sz w:val="20"/>
                <w:szCs w:val="20"/>
              </w:rPr>
            </w:pPr>
            <w:r>
              <w:rPr>
                <w:rFonts w:eastAsia="Times New Roman" w:cs="Times New Roman" w:ascii="Times New Roman" w:hAnsi="Times New Roman"/>
                <w:sz w:val="20"/>
                <w:szCs w:val="20"/>
                <w:lang w:eastAsia="ar-SA"/>
              </w:rPr>
              <w:t>Франгопулов Владимир Дмитриевич</w:t>
            </w:r>
          </w:p>
        </w:tc>
      </w:tr>
      <w:tr>
        <w:trPr>
          <w:trHeight w:val="433" w:hRule="atLeast"/>
        </w:trPr>
        <w:tc>
          <w:tcPr>
            <w:tcW w:w="147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jc w:val="center"/>
              <w:rPr>
                <w:sz w:val="20"/>
                <w:szCs w:val="20"/>
              </w:rPr>
            </w:pPr>
            <w:r>
              <w:rPr>
                <w:rFonts w:eastAsia="Times New Roman" w:cs="Times New Roman" w:ascii="Times New Roman" w:hAnsi="Times New Roman"/>
                <w:sz w:val="20"/>
                <w:szCs w:val="20"/>
                <w:lang w:eastAsia="ar-SA"/>
              </w:rPr>
              <w:t>2.</w:t>
            </w:r>
          </w:p>
        </w:tc>
        <w:tc>
          <w:tcPr>
            <w:tcW w:w="371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rPr>
                <w:sz w:val="20"/>
                <w:szCs w:val="20"/>
              </w:rPr>
            </w:pPr>
            <w:r>
              <w:rPr>
                <w:rFonts w:eastAsia="Times New Roman" w:cs="Times New Roman" w:ascii="Times New Roman" w:hAnsi="Times New Roman"/>
                <w:sz w:val="20"/>
                <w:szCs w:val="20"/>
                <w:lang w:eastAsia="ar-SA"/>
              </w:rPr>
              <w:t>Члены комиссии</w:t>
            </w:r>
          </w:p>
        </w:tc>
        <w:tc>
          <w:tcPr>
            <w:tcW w:w="4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rPr>
                <w:sz w:val="20"/>
                <w:szCs w:val="20"/>
              </w:rPr>
            </w:pPr>
            <w:r>
              <w:rPr>
                <w:rFonts w:eastAsia="Times New Roman" w:cs="Times New Roman" w:ascii="Times New Roman" w:hAnsi="Times New Roman"/>
                <w:sz w:val="20"/>
                <w:szCs w:val="20"/>
                <w:lang w:eastAsia="ar-SA"/>
              </w:rPr>
              <w:t>Рош Людмила Анатольевна</w:t>
            </w:r>
          </w:p>
          <w:p>
            <w:pPr>
              <w:pStyle w:val="Normal"/>
              <w:snapToGrid w:val="false"/>
              <w:spacing w:before="0" w:after="0"/>
              <w:rPr>
                <w:sz w:val="20"/>
                <w:szCs w:val="20"/>
              </w:rPr>
            </w:pPr>
            <w:r>
              <w:rPr>
                <w:rFonts w:eastAsia="Times New Roman" w:cs="Times New Roman" w:ascii="Times New Roman" w:hAnsi="Times New Roman"/>
                <w:sz w:val="20"/>
                <w:szCs w:val="20"/>
                <w:lang w:eastAsia="ar-SA"/>
              </w:rPr>
              <w:t>Меметова Юлия Сергеевна</w:t>
            </w:r>
          </w:p>
          <w:p>
            <w:pPr>
              <w:pStyle w:val="Normal"/>
              <w:snapToGrid w:val="false"/>
              <w:spacing w:before="0" w:after="0"/>
              <w:rPr>
                <w:sz w:val="20"/>
                <w:szCs w:val="20"/>
              </w:rPr>
            </w:pPr>
            <w:r>
              <w:rPr>
                <w:rFonts w:eastAsia="Times New Roman" w:cs="Times New Roman" w:ascii="Times New Roman" w:hAnsi="Times New Roman"/>
                <w:sz w:val="20"/>
                <w:szCs w:val="20"/>
                <w:lang w:eastAsia="ar-SA"/>
              </w:rPr>
              <w:t>Якубова Эльвина Павловна</w:t>
            </w:r>
          </w:p>
          <w:p>
            <w:pPr>
              <w:pStyle w:val="Normal"/>
              <w:snapToGrid w:val="false"/>
              <w:spacing w:before="0" w:after="0"/>
              <w:rPr>
                <w:sz w:val="20"/>
                <w:szCs w:val="20"/>
              </w:rPr>
            </w:pPr>
            <w:r>
              <w:rPr>
                <w:rFonts w:eastAsia="Times New Roman" w:cs="Times New Roman" w:ascii="Times New Roman" w:hAnsi="Times New Roman"/>
                <w:sz w:val="20"/>
                <w:szCs w:val="20"/>
                <w:lang w:eastAsia="ar-SA"/>
              </w:rPr>
              <w:t>Маслова Ирина Витальевна</w:t>
            </w:r>
          </w:p>
        </w:tc>
      </w:tr>
    </w:tbl>
    <w:p>
      <w:pPr>
        <w:pStyle w:val="Normal"/>
        <w:numPr>
          <w:ilvl w:val="0"/>
          <w:numId w:val="2"/>
        </w:numPr>
        <w:shd w:val="clear" w:color="auto" w:fill="FFFFFF"/>
        <w:suppressAutoHyphens w:val="true"/>
        <w:snapToGrid w:val="false"/>
        <w:spacing w:lineRule="auto" w:line="240" w:before="0" w:after="0"/>
        <w:ind w:left="0" w:hanging="360"/>
        <w:jc w:val="both"/>
        <w:rPr>
          <w:sz w:val="20"/>
          <w:szCs w:val="20"/>
        </w:rPr>
      </w:pPr>
      <w:r>
        <w:rPr>
          <w:rFonts w:eastAsia="Times New Roman" w:cs="Times New Roman" w:ascii="Times New Roman" w:hAnsi="Times New Roman"/>
          <w:spacing w:val="-5"/>
          <w:sz w:val="20"/>
          <w:szCs w:val="20"/>
          <w:lang w:eastAsia="ar-SA"/>
        </w:rPr>
        <w:t>Возложить на комиссию следующие обязанности:</w:t>
      </w:r>
    </w:p>
    <w:p>
      <w:pPr>
        <w:pStyle w:val="Normal"/>
        <w:numPr>
          <w:ilvl w:val="0"/>
          <w:numId w:val="3"/>
        </w:numPr>
        <w:shd w:val="clear" w:color="auto" w:fill="FFFFFF"/>
        <w:tabs>
          <w:tab w:val="clear" w:pos="708"/>
          <w:tab w:val="left" w:pos="360" w:leader="none"/>
        </w:tabs>
        <w:suppressAutoHyphens w:val="true"/>
        <w:spacing w:lineRule="auto" w:line="240" w:before="0" w:after="0"/>
        <w:ind w:left="0" w:hanging="360"/>
        <w:jc w:val="both"/>
        <w:rPr>
          <w:sz w:val="20"/>
          <w:szCs w:val="20"/>
        </w:rPr>
      </w:pPr>
      <w:r>
        <w:rPr>
          <w:rFonts w:eastAsia="Times New Roman" w:cs="Times New Roman" w:ascii="Times New Roman" w:hAnsi="Times New Roman"/>
          <w:spacing w:val="2"/>
          <w:sz w:val="20"/>
          <w:szCs w:val="20"/>
          <w:lang w:eastAsia="ar-SA"/>
        </w:rPr>
        <w:t xml:space="preserve">оформление акта приемки – передачи каждого инвентарного объекта </w:t>
      </w:r>
      <w:r>
        <w:rPr>
          <w:rFonts w:eastAsia="Times New Roman" w:cs="Times New Roman" w:ascii="Times New Roman" w:hAnsi="Times New Roman"/>
          <w:spacing w:val="-6"/>
          <w:sz w:val="20"/>
          <w:szCs w:val="20"/>
          <w:lang w:eastAsia="ar-SA"/>
        </w:rPr>
        <w:t>основных средств, нематериальных активов; имущества казны</w:t>
      </w:r>
    </w:p>
    <w:p>
      <w:pPr>
        <w:pStyle w:val="Normal"/>
        <w:numPr>
          <w:ilvl w:val="0"/>
          <w:numId w:val="3"/>
        </w:numPr>
        <w:shd w:val="clear" w:color="auto" w:fill="FFFFFF"/>
        <w:tabs>
          <w:tab w:val="clear" w:pos="708"/>
          <w:tab w:val="left" w:pos="360" w:leader="none"/>
        </w:tabs>
        <w:suppressAutoHyphens w:val="true"/>
        <w:spacing w:lineRule="auto" w:line="240" w:before="0" w:after="0"/>
        <w:ind w:left="0" w:hanging="360"/>
        <w:jc w:val="both"/>
        <w:rPr>
          <w:sz w:val="20"/>
          <w:szCs w:val="20"/>
        </w:rPr>
      </w:pPr>
      <w:r>
        <w:rPr>
          <w:rFonts w:eastAsia="Times New Roman" w:cs="Times New Roman" w:ascii="Times New Roman" w:hAnsi="Times New Roman"/>
          <w:sz w:val="20"/>
          <w:szCs w:val="20"/>
          <w:lang w:eastAsia="ar-SA"/>
        </w:rPr>
        <w:t>оформление актов по списанию пришедшего в негодность оборудования, хозяйственного инвентаря и другого имущества;</w:t>
      </w:r>
    </w:p>
    <w:p>
      <w:pPr>
        <w:pStyle w:val="Normal"/>
        <w:numPr>
          <w:ilvl w:val="0"/>
          <w:numId w:val="3"/>
        </w:numPr>
        <w:shd w:val="clear" w:color="auto" w:fill="FFFFFF"/>
        <w:tabs>
          <w:tab w:val="clear" w:pos="708"/>
          <w:tab w:val="left" w:pos="240" w:leader="none"/>
        </w:tabs>
        <w:suppressAutoHyphens w:val="true"/>
        <w:spacing w:lineRule="auto" w:line="240" w:before="0" w:after="0"/>
        <w:ind w:left="0" w:hanging="360"/>
        <w:jc w:val="both"/>
        <w:rPr>
          <w:sz w:val="20"/>
          <w:szCs w:val="20"/>
        </w:rPr>
      </w:pPr>
      <w:r>
        <w:rPr>
          <w:rFonts w:eastAsia="Times New Roman" w:cs="Times New Roman" w:ascii="Times New Roman" w:hAnsi="Times New Roman"/>
          <w:spacing w:val="2"/>
          <w:sz w:val="20"/>
          <w:szCs w:val="20"/>
          <w:lang w:eastAsia="ar-SA"/>
        </w:rPr>
        <w:t>установление причин списания и лиц, по вине которых произошло преждевременное выбытие;</w:t>
      </w:r>
    </w:p>
    <w:p>
      <w:pPr>
        <w:pStyle w:val="Normal"/>
        <w:numPr>
          <w:ilvl w:val="0"/>
          <w:numId w:val="3"/>
        </w:numPr>
        <w:shd w:val="clear" w:color="auto" w:fill="FFFFFF"/>
        <w:tabs>
          <w:tab w:val="clear" w:pos="708"/>
          <w:tab w:val="left" w:pos="240" w:leader="none"/>
        </w:tabs>
        <w:suppressAutoHyphens w:val="true"/>
        <w:spacing w:lineRule="auto" w:line="240" w:before="0" w:after="0"/>
        <w:ind w:left="0" w:hanging="360"/>
        <w:jc w:val="both"/>
        <w:rPr>
          <w:sz w:val="20"/>
          <w:szCs w:val="20"/>
        </w:rPr>
      </w:pPr>
      <w:r>
        <w:rPr>
          <w:rFonts w:eastAsia="Times New Roman" w:cs="Times New Roman" w:ascii="Times New Roman" w:hAnsi="Times New Roman"/>
          <w:spacing w:val="2"/>
          <w:sz w:val="20"/>
          <w:szCs w:val="20"/>
          <w:lang w:eastAsia="ar-SA"/>
        </w:rPr>
        <w:t>оценка объектов, полученных безвозмездно;</w:t>
      </w:r>
    </w:p>
    <w:p>
      <w:pPr>
        <w:pStyle w:val="Normal"/>
        <w:numPr>
          <w:ilvl w:val="0"/>
          <w:numId w:val="3"/>
        </w:numPr>
        <w:shd w:val="clear" w:color="auto" w:fill="FFFFFF"/>
        <w:tabs>
          <w:tab w:val="clear" w:pos="708"/>
          <w:tab w:val="left" w:pos="240" w:leader="none"/>
        </w:tabs>
        <w:suppressAutoHyphens w:val="true"/>
        <w:spacing w:lineRule="auto" w:line="240" w:before="0" w:after="0"/>
        <w:ind w:left="0" w:hanging="360"/>
        <w:jc w:val="both"/>
        <w:rPr>
          <w:sz w:val="20"/>
          <w:szCs w:val="20"/>
        </w:rPr>
      </w:pPr>
      <w:r>
        <w:rPr>
          <w:rFonts w:eastAsia="Times New Roman" w:cs="Times New Roman" w:ascii="Times New Roman" w:hAnsi="Times New Roman"/>
          <w:spacing w:val="-4"/>
          <w:sz w:val="20"/>
          <w:szCs w:val="20"/>
          <w:lang w:eastAsia="ar-SA"/>
        </w:rPr>
        <w:t>определение возможности использования отдельных деталей списываемого объекта и их оценка;</w:t>
      </w:r>
    </w:p>
    <w:p>
      <w:pPr>
        <w:pStyle w:val="Normal"/>
        <w:numPr>
          <w:ilvl w:val="0"/>
          <w:numId w:val="3"/>
        </w:numPr>
        <w:shd w:val="clear" w:color="auto" w:fill="FFFFFF"/>
        <w:tabs>
          <w:tab w:val="clear" w:pos="708"/>
          <w:tab w:val="left" w:pos="240" w:leader="none"/>
        </w:tabs>
        <w:suppressAutoHyphens w:val="true"/>
        <w:spacing w:lineRule="auto" w:line="240" w:before="0" w:after="0"/>
        <w:ind w:left="0" w:hanging="360"/>
        <w:jc w:val="both"/>
        <w:rPr>
          <w:sz w:val="20"/>
          <w:szCs w:val="20"/>
        </w:rPr>
      </w:pPr>
      <w:r>
        <w:rPr>
          <w:rFonts w:eastAsia="Times New Roman" w:cs="Times New Roman" w:ascii="Times New Roman" w:hAnsi="Times New Roman"/>
          <w:spacing w:val="-3"/>
          <w:sz w:val="20"/>
          <w:szCs w:val="20"/>
          <w:lang w:eastAsia="ar-SA"/>
        </w:rPr>
        <w:t>определение срока полезного использования по объектам основных средств и нематериальных активов;</w:t>
      </w:r>
    </w:p>
    <w:p>
      <w:pPr>
        <w:pStyle w:val="Normal"/>
        <w:numPr>
          <w:ilvl w:val="0"/>
          <w:numId w:val="3"/>
        </w:numPr>
        <w:shd w:val="clear" w:color="auto" w:fill="FFFFFF"/>
        <w:tabs>
          <w:tab w:val="clear" w:pos="708"/>
          <w:tab w:val="left" w:pos="240" w:leader="none"/>
        </w:tabs>
        <w:suppressAutoHyphens w:val="true"/>
        <w:spacing w:lineRule="auto" w:line="240" w:before="0" w:after="0"/>
        <w:ind w:left="0" w:hanging="360"/>
        <w:jc w:val="both"/>
        <w:rPr>
          <w:sz w:val="20"/>
          <w:szCs w:val="20"/>
        </w:rPr>
      </w:pPr>
      <w:r>
        <w:rPr>
          <w:rFonts w:eastAsia="Times New Roman" w:cs="Times New Roman" w:ascii="Times New Roman" w:hAnsi="Times New Roman"/>
          <w:spacing w:val="-5"/>
          <w:sz w:val="20"/>
          <w:szCs w:val="20"/>
          <w:lang w:eastAsia="ar-SA"/>
        </w:rPr>
        <w:t>оформление актов списания по каждому инвентарному объекту;</w:t>
      </w:r>
    </w:p>
    <w:p>
      <w:pPr>
        <w:pStyle w:val="Normal"/>
        <w:numPr>
          <w:ilvl w:val="0"/>
          <w:numId w:val="3"/>
        </w:numPr>
        <w:shd w:val="clear" w:color="auto" w:fill="FFFFFF"/>
        <w:tabs>
          <w:tab w:val="clear" w:pos="708"/>
          <w:tab w:val="left" w:pos="240" w:leader="none"/>
        </w:tabs>
        <w:suppressAutoHyphens w:val="true"/>
        <w:spacing w:lineRule="auto" w:line="240" w:before="0" w:after="0"/>
        <w:ind w:left="0" w:hanging="360"/>
        <w:jc w:val="both"/>
        <w:rPr>
          <w:sz w:val="20"/>
          <w:szCs w:val="20"/>
        </w:rPr>
      </w:pPr>
      <w:r>
        <w:rPr>
          <w:rFonts w:eastAsia="Times New Roman" w:cs="Times New Roman" w:ascii="Times New Roman" w:hAnsi="Times New Roman"/>
          <w:spacing w:val="-3"/>
          <w:sz w:val="20"/>
          <w:szCs w:val="20"/>
          <w:lang w:eastAsia="ar-SA"/>
        </w:rPr>
        <w:t>оформление актов списания товарно-материальных ценностей;</w:t>
      </w:r>
    </w:p>
    <w:p>
      <w:pPr>
        <w:pStyle w:val="Normal"/>
        <w:numPr>
          <w:ilvl w:val="0"/>
          <w:numId w:val="2"/>
        </w:numPr>
        <w:shd w:val="clear" w:color="auto" w:fill="FFFFFF"/>
        <w:suppressAutoHyphens w:val="true"/>
        <w:spacing w:lineRule="auto" w:line="240" w:before="0" w:after="0"/>
        <w:ind w:left="0" w:hanging="360"/>
        <w:jc w:val="both"/>
        <w:rPr>
          <w:sz w:val="20"/>
          <w:szCs w:val="20"/>
        </w:rPr>
      </w:pPr>
      <w:r>
        <w:rPr>
          <w:rFonts w:eastAsia="Times New Roman" w:cs="Times New Roman" w:ascii="Times New Roman" w:hAnsi="Times New Roman"/>
          <w:spacing w:val="-5"/>
          <w:sz w:val="20"/>
          <w:szCs w:val="20"/>
          <w:lang w:eastAsia="ar-SA"/>
        </w:rPr>
        <w:t>Персональную ответственность за деятельность комиссии несет председатель комиссии.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eastAsia="Times New Roman" w:cs="Times New Roman"/>
          <w:bCs/>
          <w:color w:val="000000"/>
          <w:kern w:val="2"/>
        </w:rPr>
      </w:pPr>
      <w:r>
        <w:rPr>
          <w:rFonts w:eastAsia="Times New Roman" w:cs="Times New Roman" w:ascii="Times New Roman" w:hAnsi="Times New Roman"/>
          <w:bCs/>
          <w:color w:val="000000"/>
          <w:kern w:val="2"/>
        </w:rPr>
      </w:r>
    </w:p>
    <w:p>
      <w:pPr>
        <w:pStyle w:val="Normal"/>
        <w:spacing w:lineRule="auto" w:line="240" w:before="0" w:after="0"/>
        <w:jc w:val="right"/>
        <w:rPr>
          <w:rFonts w:ascii="Times New Roman" w:hAnsi="Times New Roman" w:eastAsia="Times New Roman" w:cs="Times New Roman"/>
          <w:bCs/>
          <w:color w:val="000000"/>
          <w:kern w:val="2"/>
        </w:rPr>
      </w:pPr>
      <w:r>
        <w:rPr>
          <w:rFonts w:eastAsia="Times New Roman" w:cs="Times New Roman" w:ascii="Times New Roman" w:hAnsi="Times New Roman"/>
          <w:bCs/>
          <w:color w:val="000000"/>
          <w:kern w:val="2"/>
        </w:rPr>
      </w:r>
    </w:p>
    <w:p>
      <w:pPr>
        <w:pStyle w:val="Normal"/>
        <w:spacing w:lineRule="auto" w:line="240" w:before="0" w:after="0"/>
        <w:jc w:val="right"/>
        <w:rPr>
          <w:rFonts w:ascii="Times New Roman" w:hAnsi="Times New Roman" w:eastAsia="Times New Roman" w:cs="Times New Roman"/>
          <w:bCs/>
          <w:color w:val="000000"/>
          <w:kern w:val="2"/>
        </w:rPr>
      </w:pPr>
      <w:r>
        <w:rPr>
          <w:rFonts w:eastAsia="Times New Roman" w:cs="Times New Roman" w:ascii="Times New Roman" w:hAnsi="Times New Roman"/>
          <w:bCs/>
          <w:color w:val="000000"/>
          <w:kern w:val="2"/>
        </w:rPr>
      </w:r>
    </w:p>
    <w:p>
      <w:pPr>
        <w:pStyle w:val="Normal"/>
        <w:spacing w:lineRule="auto" w:line="240" w:before="0" w:after="0"/>
        <w:jc w:val="right"/>
        <w:rPr>
          <w:rFonts w:ascii="Times New Roman" w:hAnsi="Times New Roman" w:eastAsia="Times New Roman" w:cs="Times New Roman"/>
          <w:bCs/>
          <w:color w:val="000000"/>
          <w:kern w:val="2"/>
        </w:rPr>
      </w:pPr>
      <w:r>
        <w:rPr>
          <w:rFonts w:eastAsia="Times New Roman" w:cs="Times New Roman" w:ascii="Times New Roman" w:hAnsi="Times New Roman"/>
          <w:bCs/>
          <w:color w:val="000000"/>
          <w:kern w:val="2"/>
        </w:rPr>
      </w:r>
    </w:p>
    <w:p>
      <w:pPr>
        <w:pStyle w:val="Normal"/>
        <w:spacing w:lineRule="auto" w:line="240" w:before="0" w:after="0"/>
        <w:jc w:val="right"/>
        <w:rPr>
          <w:rFonts w:ascii="Times New Roman" w:hAnsi="Times New Roman" w:eastAsia="Times New Roman" w:cs="Times New Roman"/>
          <w:bCs/>
          <w:color w:val="000000"/>
          <w:kern w:val="2"/>
        </w:rPr>
      </w:pPr>
      <w:r>
        <w:rPr>
          <w:rFonts w:eastAsia="Times New Roman" w:cs="Times New Roman" w:ascii="Times New Roman" w:hAnsi="Times New Roman"/>
          <w:bCs/>
          <w:color w:val="000000"/>
          <w:kern w:val="2"/>
        </w:rPr>
      </w:r>
    </w:p>
    <w:p>
      <w:pPr>
        <w:pStyle w:val="Normal"/>
        <w:spacing w:lineRule="auto" w:line="240" w:before="0" w:after="0"/>
        <w:jc w:val="right"/>
        <w:rPr>
          <w:sz w:val="20"/>
          <w:szCs w:val="20"/>
        </w:rPr>
      </w:pPr>
      <w:r>
        <w:rPr>
          <w:rFonts w:eastAsia="Times New Roman" w:cs="Times New Roman" w:ascii="Times New Roman" w:hAnsi="Times New Roman"/>
          <w:bCs/>
          <w:color w:val="000000"/>
          <w:kern w:val="2"/>
          <w:sz w:val="20"/>
          <w:szCs w:val="20"/>
        </w:rPr>
        <w:t>Приложение 9</w:t>
      </w:r>
    </w:p>
    <w:p>
      <w:pPr>
        <w:pStyle w:val="Normal"/>
        <w:spacing w:lineRule="auto" w:line="240" w:before="0" w:after="0"/>
        <w:jc w:val="right"/>
        <w:rPr>
          <w:sz w:val="20"/>
          <w:szCs w:val="20"/>
        </w:rPr>
      </w:pPr>
      <w:r>
        <w:rPr>
          <w:rFonts w:eastAsia="Times New Roman" w:cs="Times New Roman" w:ascii="Times New Roman" w:hAnsi="Times New Roman"/>
          <w:bCs/>
          <w:color w:val="000000"/>
          <w:kern w:val="2"/>
          <w:sz w:val="20"/>
          <w:szCs w:val="20"/>
        </w:rPr>
        <w:t>к учетной политике</w:t>
      </w:r>
    </w:p>
    <w:p>
      <w:pPr>
        <w:pStyle w:val="Normal"/>
        <w:spacing w:lineRule="auto" w:line="240" w:before="0" w:after="0"/>
        <w:jc w:val="right"/>
        <w:rPr>
          <w:rFonts w:ascii="Times New Roman" w:hAnsi="Times New Roman" w:eastAsia="Times New Roman" w:cs="Times New Roman"/>
          <w:bCs/>
          <w:color w:val="000000"/>
          <w:kern w:val="2"/>
          <w:sz w:val="20"/>
          <w:szCs w:val="20"/>
        </w:rPr>
      </w:pPr>
      <w:r>
        <w:rPr>
          <w:rFonts w:eastAsia="Times New Roman" w:cs="Times New Roman" w:ascii="Times New Roman" w:hAnsi="Times New Roman"/>
          <w:bCs/>
          <w:color w:val="000000"/>
          <w:kern w:val="2"/>
          <w:sz w:val="20"/>
          <w:szCs w:val="20"/>
        </w:rPr>
      </w:r>
    </w:p>
    <w:p>
      <w:pPr>
        <w:pStyle w:val="Normal"/>
        <w:spacing w:lineRule="auto" w:line="240" w:before="0" w:after="0"/>
        <w:jc w:val="center"/>
        <w:rPr>
          <w:sz w:val="20"/>
          <w:szCs w:val="20"/>
        </w:rPr>
      </w:pPr>
      <w:r>
        <w:rPr>
          <w:rFonts w:eastAsia="Times New Roman" w:cs="Times New Roman" w:ascii="Times New Roman" w:hAnsi="Times New Roman"/>
          <w:b/>
          <w:bCs/>
          <w:color w:val="000000"/>
          <w:sz w:val="20"/>
          <w:szCs w:val="20"/>
          <w:shd w:fill="FFFFFF" w:val="clear"/>
          <w:lang w:eastAsia="ru-RU"/>
        </w:rPr>
        <w:t>Порядок отражения в бухучете и отчетности событий после отчетной даты</w:t>
      </w:r>
      <w:bookmarkStart w:id="522" w:name="dfassdd01c"/>
      <w:bookmarkStart w:id="523" w:name="dfasc6d98f"/>
      <w:bookmarkStart w:id="524" w:name="dfasichnrh"/>
      <w:bookmarkEnd w:id="522"/>
      <w:bookmarkEnd w:id="523"/>
      <w:bookmarkEnd w:id="524"/>
    </w:p>
    <w:p>
      <w:pPr>
        <w:pStyle w:val="Normal"/>
        <w:spacing w:lineRule="auto" w:line="240" w:before="0" w:after="0"/>
        <w:jc w:val="both"/>
        <w:rPr>
          <w:rFonts w:ascii="Times New Roman" w:hAnsi="Times New Roman" w:eastAsia="Times New Roman" w:cs="Times New Roman"/>
          <w:b/>
          <w:b/>
          <w:bCs/>
          <w:color w:val="000000"/>
          <w:sz w:val="20"/>
          <w:szCs w:val="20"/>
          <w:highlight w:val="white"/>
          <w:lang w:eastAsia="ru-RU"/>
        </w:rPr>
      </w:pPr>
      <w:r>
        <w:rPr>
          <w:rFonts w:eastAsia="Times New Roman" w:cs="Times New Roman" w:ascii="Times New Roman" w:hAnsi="Times New Roman"/>
          <w:b/>
          <w:bCs/>
          <w:color w:val="000000"/>
          <w:sz w:val="20"/>
          <w:szCs w:val="20"/>
          <w:highlight w:val="white"/>
          <w:lang w:eastAsia="ru-RU"/>
        </w:rPr>
      </w:r>
    </w:p>
    <w:p>
      <w:pPr>
        <w:pStyle w:val="Normal"/>
        <w:spacing w:lineRule="auto" w:line="240" w:before="0" w:after="0"/>
        <w:ind w:firstLine="708"/>
        <w:jc w:val="both"/>
        <w:rPr>
          <w:sz w:val="20"/>
          <w:szCs w:val="20"/>
        </w:rPr>
      </w:pPr>
      <w:r>
        <w:rPr>
          <w:rFonts w:eastAsia="Times New Roman" w:cs="Times New Roman" w:ascii="Times New Roman" w:hAnsi="Times New Roman"/>
          <w:color w:val="000000"/>
          <w:sz w:val="20"/>
          <w:szCs w:val="20"/>
          <w:shd w:fill="FFFFFF" w:val="clear"/>
          <w:lang w:eastAsia="ru-RU"/>
        </w:rPr>
        <w:t>1. В данные бухучета за отчетный год включается информация о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за отчетный год (далее – события после отчетной даты).</w:t>
      </w:r>
      <w:bookmarkStart w:id="525" w:name="dfaswypqn2"/>
      <w:bookmarkEnd w:id="525"/>
    </w:p>
    <w:p>
      <w:pPr>
        <w:pStyle w:val="Normal"/>
        <w:spacing w:lineRule="auto" w:line="240" w:before="0" w:after="0"/>
        <w:ind w:firstLine="709"/>
        <w:jc w:val="both"/>
        <w:rPr>
          <w:sz w:val="20"/>
          <w:szCs w:val="20"/>
        </w:rPr>
      </w:pPr>
      <w:r>
        <w:rPr>
          <w:rFonts w:eastAsia="Times New Roman" w:cs="Times New Roman" w:ascii="Times New Roman" w:hAnsi="Times New Roman"/>
          <w:color w:val="000000"/>
          <w:sz w:val="20"/>
          <w:szCs w:val="20"/>
          <w:shd w:fill="FFFFFF" w:val="clear"/>
          <w:lang w:eastAsia="ru-RU"/>
        </w:rP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 Главный бухгалтер учреждения самостоятельно принимает решение о существенности фактов хозяйственной жизни.</w:t>
      </w:r>
    </w:p>
    <w:p>
      <w:pPr>
        <w:pStyle w:val="Normal"/>
        <w:spacing w:lineRule="auto" w:line="240" w:before="0" w:after="0"/>
        <w:ind w:firstLine="709"/>
        <w:jc w:val="both"/>
        <w:rPr>
          <w:sz w:val="20"/>
          <w:szCs w:val="20"/>
        </w:rPr>
      </w:pPr>
      <w:bookmarkStart w:id="526" w:name="dfasqmhzxf"/>
      <w:bookmarkEnd w:id="526"/>
      <w:r>
        <w:rPr>
          <w:rFonts w:eastAsia="Times New Roman" w:cs="Times New Roman" w:ascii="Times New Roman" w:hAnsi="Times New Roman"/>
          <w:color w:val="000000"/>
          <w:sz w:val="20"/>
          <w:szCs w:val="20"/>
          <w:shd w:fill="FFFFFF" w:val="clear"/>
          <w:lang w:eastAsia="ru-RU"/>
        </w:rPr>
        <w:t>2. Событиями после отчетной даты являются:</w:t>
      </w:r>
    </w:p>
    <w:p>
      <w:pPr>
        <w:pStyle w:val="Normal"/>
        <w:shd w:val="clear" w:color="auto" w:fill="FFFFFF"/>
        <w:spacing w:lineRule="auto" w:line="240" w:before="0" w:after="0"/>
        <w:jc w:val="both"/>
        <w:rPr>
          <w:sz w:val="20"/>
          <w:szCs w:val="20"/>
        </w:rPr>
      </w:pPr>
      <w:r>
        <w:rPr>
          <w:rFonts w:eastAsia="Times New Roman" w:cs="Times New Roman" w:ascii="Times New Roman" w:hAnsi="Times New Roman"/>
          <w:color w:val="000000"/>
          <w:sz w:val="20"/>
          <w:szCs w:val="20"/>
          <w:lang w:eastAsia="ru-RU"/>
        </w:rPr>
        <w:t>- события, которые подтверждают существовавшие на отчетную дату хозяйственные условия, в которых учреждение вело деятельность:</w:t>
      </w:r>
    </w:p>
    <w:p>
      <w:pPr>
        <w:pStyle w:val="Normal"/>
        <w:shd w:val="clear" w:color="auto" w:fill="FFFFFF"/>
        <w:spacing w:lineRule="auto" w:line="240" w:before="0" w:after="0"/>
        <w:jc w:val="both"/>
        <w:rPr>
          <w:sz w:val="20"/>
          <w:szCs w:val="20"/>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pPr>
        <w:pStyle w:val="Normal"/>
        <w:shd w:val="clear" w:color="auto" w:fill="FFFFFF"/>
        <w:spacing w:lineRule="auto" w:line="240" w:before="0" w:after="0"/>
        <w:jc w:val="both"/>
        <w:rPr>
          <w:sz w:val="20"/>
          <w:szCs w:val="20"/>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объявление дебитора (кредитора) банкротом, что влечет последующее списание дебиторской (кредиторской) задолженности;</w:t>
      </w:r>
    </w:p>
    <w:p>
      <w:pPr>
        <w:pStyle w:val="Normal"/>
        <w:shd w:val="clear" w:color="auto" w:fill="FFFFFF"/>
        <w:spacing w:lineRule="auto" w:line="240" w:before="0" w:after="0"/>
        <w:jc w:val="both"/>
        <w:rPr>
          <w:sz w:val="20"/>
          <w:szCs w:val="20"/>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признание неплатежеспособным физического лица, являющегося дебитором учреждения, или его смерть;</w:t>
      </w:r>
    </w:p>
    <w:p>
      <w:pPr>
        <w:pStyle w:val="Normal"/>
        <w:shd w:val="clear" w:color="auto" w:fill="FFFFFF"/>
        <w:spacing w:lineRule="auto" w:line="240" w:before="0" w:after="0"/>
        <w:jc w:val="both"/>
        <w:rPr>
          <w:sz w:val="20"/>
          <w:szCs w:val="20"/>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признание факта смерти физического лица, перед которым учреждение имеет кредиторскую задолженность;</w:t>
      </w:r>
    </w:p>
    <w:p>
      <w:pPr>
        <w:pStyle w:val="Normal"/>
        <w:shd w:val="clear" w:color="auto" w:fill="FFFFFF"/>
        <w:spacing w:lineRule="auto" w:line="240" w:before="0" w:after="0"/>
        <w:jc w:val="both"/>
        <w:rPr>
          <w:sz w:val="20"/>
          <w:szCs w:val="20"/>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погашение дебитором задолженности перед учреждением, числящейся на конец отчетного года;</w:t>
      </w:r>
    </w:p>
    <w:p>
      <w:pPr>
        <w:pStyle w:val="Normal"/>
        <w:shd w:val="clear" w:color="auto" w:fill="FFFFFF"/>
        <w:spacing w:lineRule="auto" w:line="240" w:before="0" w:after="0"/>
        <w:jc w:val="both"/>
        <w:rPr>
          <w:sz w:val="20"/>
          <w:szCs w:val="20"/>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pPr>
        <w:pStyle w:val="Normal"/>
        <w:shd w:val="clear" w:color="auto" w:fill="FFFFFF"/>
        <w:spacing w:lineRule="auto" w:line="240" w:before="0" w:after="0"/>
        <w:jc w:val="both"/>
        <w:rPr>
          <w:sz w:val="20"/>
          <w:szCs w:val="20"/>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обнаружение бухгалтерской ошибки, нарушений законодательства, которые влекут искажение бухгалтерской отчетности;</w:t>
      </w:r>
    </w:p>
    <w:p>
      <w:pPr>
        <w:pStyle w:val="Normal"/>
        <w:shd w:val="clear" w:color="auto" w:fill="FFFFFF"/>
        <w:spacing w:lineRule="auto" w:line="240" w:before="0" w:after="0"/>
        <w:jc w:val="both"/>
        <w:rPr>
          <w:sz w:val="20"/>
          <w:szCs w:val="20"/>
        </w:rPr>
      </w:pPr>
      <w:r>
        <w:rPr>
          <w:rFonts w:eastAsia="Times New Roman" w:cs="Times New Roman" w:ascii="Times New Roman" w:hAnsi="Times New Roman"/>
          <w:color w:val="000000"/>
          <w:sz w:val="20"/>
          <w:szCs w:val="20"/>
          <w:lang w:eastAsia="ru-RU"/>
        </w:rPr>
        <w:t>- события, которые свидетельствуют о возникших после отчетной даты хозяйственных условиях, в которых учреждение ведет свою деятельность:</w:t>
      </w:r>
    </w:p>
    <w:p>
      <w:pPr>
        <w:pStyle w:val="Normal"/>
        <w:shd w:val="clear" w:color="auto" w:fill="FFFFFF"/>
        <w:spacing w:lineRule="auto" w:line="240" w:before="0" w:after="0"/>
        <w:jc w:val="both"/>
        <w:rPr>
          <w:sz w:val="20"/>
          <w:szCs w:val="20"/>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погашение учреждением кредиторской задолженности, числящейся на конец отчетного года;</w:t>
      </w:r>
    </w:p>
    <w:p>
      <w:pPr>
        <w:pStyle w:val="Normal"/>
        <w:shd w:val="clear" w:color="auto" w:fill="FFFFFF"/>
        <w:spacing w:lineRule="auto" w:line="240" w:before="0" w:after="0"/>
        <w:jc w:val="both"/>
        <w:rPr>
          <w:sz w:val="20"/>
          <w:szCs w:val="20"/>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пожар, авария, стихийное бедствие, другая чрезвычайная ситуация, из-за которой уничтожена значительная часть имущества учреждения;</w:t>
      </w:r>
    </w:p>
    <w:p>
      <w:pPr>
        <w:pStyle w:val="Normal"/>
        <w:spacing w:lineRule="auto" w:line="240" w:before="0" w:after="0"/>
        <w:ind w:firstLine="360"/>
        <w:jc w:val="both"/>
        <w:rPr>
          <w:sz w:val="20"/>
          <w:szCs w:val="20"/>
        </w:rPr>
      </w:pPr>
      <w:r>
        <w:rPr>
          <w:rFonts w:eastAsia="Times New Roman" w:cs="Times New Roman" w:ascii="Times New Roman" w:hAnsi="Times New Roman"/>
          <w:color w:val="000000"/>
          <w:sz w:val="20"/>
          <w:szCs w:val="20"/>
          <w:shd w:fill="FFFFFF" w:val="clear"/>
          <w:lang w:eastAsia="ru-RU"/>
        </w:rPr>
        <w:t>3. Существенное событие после отчетной даты отражается в бухгалтерской отчетности за отчетный год.</w:t>
      </w:r>
    </w:p>
    <w:p>
      <w:pPr>
        <w:pStyle w:val="Normal"/>
        <w:spacing w:lineRule="auto" w:line="240" w:before="0" w:after="0"/>
        <w:ind w:firstLine="360"/>
        <w:jc w:val="both"/>
        <w:rPr>
          <w:sz w:val="20"/>
          <w:szCs w:val="20"/>
        </w:rPr>
      </w:pPr>
      <w:r>
        <w:rPr>
          <w:rFonts w:eastAsia="Times New Roman" w:cs="Times New Roman" w:ascii="Times New Roman" w:hAnsi="Times New Roman"/>
          <w:color w:val="000000"/>
          <w:sz w:val="20"/>
          <w:szCs w:val="20"/>
          <w:shd w:fill="FFFFFF" w:val="clear"/>
          <w:lang w:eastAsia="ru-RU"/>
        </w:rPr>
        <w:t>4. Событие после отчетной даты (далее – Событие) отражается в следующем порядке.</w:t>
      </w:r>
    </w:p>
    <w:p>
      <w:pPr>
        <w:pStyle w:val="Normal"/>
        <w:spacing w:lineRule="auto" w:line="240" w:before="0" w:after="0"/>
        <w:ind w:firstLine="360"/>
        <w:jc w:val="both"/>
        <w:rPr>
          <w:sz w:val="20"/>
          <w:szCs w:val="20"/>
        </w:rPr>
      </w:pPr>
      <w:r>
        <w:rPr>
          <w:rFonts w:eastAsia="Times New Roman" w:cs="Times New Roman" w:ascii="Times New Roman" w:hAnsi="Times New Roman"/>
          <w:color w:val="000000"/>
          <w:sz w:val="20"/>
          <w:szCs w:val="20"/>
          <w:shd w:fill="FFFFFF" w:val="clear"/>
          <w:lang w:eastAsia="ru-RU"/>
        </w:rPr>
        <w:t>4.1. Событие, которое подтверждает хозяйственные условия, существовавшие на отчетную дату, в которых учреждение вело свою деятельность, отражается в учете периода, следующего за отчетным. При этом делается:</w:t>
      </w:r>
    </w:p>
    <w:p>
      <w:pPr>
        <w:pStyle w:val="Normal"/>
        <w:shd w:val="clear" w:color="auto" w:fill="FFFFFF"/>
        <w:spacing w:lineRule="auto" w:line="240" w:before="0" w:after="0"/>
        <w:jc w:val="both"/>
        <w:rPr>
          <w:sz w:val="20"/>
          <w:szCs w:val="20"/>
        </w:rPr>
      </w:pPr>
      <w:r>
        <w:rPr>
          <w:rFonts w:eastAsia="Times New Roman" w:cs="Times New Roman" w:ascii="Times New Roman" w:hAnsi="Times New Roman"/>
          <w:color w:val="000000"/>
          <w:sz w:val="20"/>
          <w:szCs w:val="20"/>
          <w:lang w:eastAsia="ru-RU"/>
        </w:rPr>
        <w:t>- дополнительная бухгалтерская запись, которая отражает это событие, либо запись способом «красное сторно» и (или) дополнительная бухгалтерская запись на сумму, отраженную в бухучете.</w:t>
      </w:r>
    </w:p>
    <w:p>
      <w:pPr>
        <w:pStyle w:val="Normal"/>
        <w:spacing w:lineRule="auto" w:line="240" w:before="0" w:after="0"/>
        <w:ind w:firstLine="360"/>
        <w:jc w:val="both"/>
        <w:rPr>
          <w:sz w:val="20"/>
          <w:szCs w:val="20"/>
        </w:rPr>
      </w:pPr>
      <w:r>
        <w:rPr>
          <w:rFonts w:eastAsia="Times New Roman" w:cs="Times New Roman" w:ascii="Times New Roman" w:hAnsi="Times New Roman"/>
          <w:color w:val="000000"/>
          <w:sz w:val="20"/>
          <w:szCs w:val="20"/>
          <w:shd w:fill="FFFFFF" w:val="clear"/>
          <w:lang w:eastAsia="ru-RU"/>
        </w:rPr>
        <w:t>В отчетном периоде События отражаются в регистрах синтетического и аналитического учета заключительными оборотами до даты подписания годовой отчетности. Данные бухучета отражаются в соответствующих формах бухгалтерской отчетности с учетом событий после отчетной даты. Информация об отражении в отчетном периоде События раскрывается в текстовой части пояснительной записки (ф. 0503160).</w:t>
      </w:r>
    </w:p>
    <w:p>
      <w:pPr>
        <w:pStyle w:val="Normal"/>
        <w:spacing w:lineRule="auto" w:line="240" w:before="0" w:after="0"/>
        <w:ind w:firstLine="360"/>
        <w:jc w:val="both"/>
        <w:rPr>
          <w:sz w:val="20"/>
          <w:szCs w:val="20"/>
        </w:rPr>
      </w:pPr>
      <w:r>
        <w:rPr>
          <w:rFonts w:eastAsia="Times New Roman" w:cs="Times New Roman" w:ascii="Times New Roman" w:hAnsi="Times New Roman"/>
          <w:color w:val="000000"/>
          <w:sz w:val="20"/>
          <w:szCs w:val="20"/>
          <w:shd w:fill="FFFFFF" w:val="clear"/>
          <w:lang w:eastAsia="ru-RU"/>
        </w:rPr>
        <w:t>4.2. Событие, свидетельствующее о возникших после отчетной даты хозяйственных условиях, в которых учреждение ведет свою деятельность, отражается в бухучете периода, следующего за отчетным. В отчетном периоде записи в синтетическом и аналитическом учете не производятся.</w:t>
      </w:r>
    </w:p>
    <w:p>
      <w:pPr>
        <w:pStyle w:val="Normal"/>
        <w:spacing w:lineRule="auto" w:line="240" w:before="0" w:after="0"/>
        <w:ind w:firstLine="360"/>
        <w:jc w:val="both"/>
        <w:rPr>
          <w:sz w:val="20"/>
          <w:szCs w:val="20"/>
        </w:rPr>
      </w:pPr>
      <w:r>
        <w:rPr>
          <w:rFonts w:eastAsia="Times New Roman" w:cs="Times New Roman" w:ascii="Times New Roman" w:hAnsi="Times New Roman"/>
          <w:color w:val="000000"/>
          <w:sz w:val="20"/>
          <w:szCs w:val="20"/>
          <w:shd w:fill="FFFFFF" w:val="clear"/>
          <w:lang w:eastAsia="ru-RU"/>
        </w:rPr>
        <w:t>Событие,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 пояснительной записки (ф. 0503160).</w:t>
      </w:r>
      <w:bookmarkStart w:id="527" w:name="dfasvcgq7z"/>
      <w:bookmarkEnd w:id="527"/>
    </w:p>
    <w:p>
      <w:pPr>
        <w:pStyle w:val="Normal"/>
        <w:spacing w:lineRule="auto" w:line="240" w:before="0" w:after="0"/>
        <w:ind w:firstLine="360"/>
        <w:jc w:val="both"/>
        <w:rPr>
          <w:rFonts w:ascii="Times New Roman" w:hAnsi="Times New Roman" w:eastAsia="Times New Roman" w:cs="Times New Roman"/>
          <w:color w:val="000000"/>
          <w:sz w:val="20"/>
          <w:szCs w:val="20"/>
          <w:highlight w:val="white"/>
          <w:lang w:eastAsia="ru-RU"/>
        </w:rPr>
      </w:pPr>
      <w:r>
        <w:rPr>
          <w:rFonts w:eastAsia="Times New Roman" w:cs="Times New Roman" w:ascii="Times New Roman" w:hAnsi="Times New Roman"/>
          <w:color w:val="000000"/>
          <w:sz w:val="20"/>
          <w:szCs w:val="20"/>
          <w:highlight w:val="white"/>
          <w:lang w:eastAsia="ru-RU"/>
        </w:rPr>
      </w:r>
    </w:p>
    <w:p>
      <w:pPr>
        <w:pStyle w:val="Normal"/>
        <w:spacing w:lineRule="auto" w:line="240" w:before="0" w:after="0"/>
        <w:ind w:firstLine="360"/>
        <w:jc w:val="both"/>
        <w:rPr>
          <w:rFonts w:ascii="Times New Roman" w:hAnsi="Times New Roman" w:eastAsia="Times New Roman" w:cs="Times New Roman"/>
          <w:color w:val="000000"/>
          <w:sz w:val="20"/>
          <w:szCs w:val="20"/>
          <w:highlight w:val="white"/>
          <w:lang w:eastAsia="ru-RU"/>
        </w:rPr>
      </w:pPr>
      <w:r>
        <w:rPr>
          <w:rFonts w:eastAsia="Times New Roman" w:cs="Times New Roman" w:ascii="Times New Roman" w:hAnsi="Times New Roman"/>
          <w:color w:val="000000"/>
          <w:sz w:val="20"/>
          <w:szCs w:val="20"/>
          <w:highlight w:val="white"/>
          <w:lang w:eastAsia="ru-RU"/>
        </w:rPr>
      </w:r>
    </w:p>
    <w:p>
      <w:pPr>
        <w:pStyle w:val="Normal"/>
        <w:spacing w:lineRule="auto" w:line="240" w:before="0" w:after="0"/>
        <w:ind w:firstLine="360"/>
        <w:jc w:val="both"/>
        <w:rPr>
          <w:rFonts w:ascii="Times New Roman" w:hAnsi="Times New Roman" w:eastAsia="Times New Roman" w:cs="Times New Roman"/>
          <w:color w:val="000000"/>
          <w:sz w:val="20"/>
          <w:szCs w:val="20"/>
          <w:highlight w:val="white"/>
          <w:lang w:eastAsia="ru-RU"/>
        </w:rPr>
      </w:pPr>
      <w:r>
        <w:rPr>
          <w:rFonts w:eastAsia="Times New Roman" w:cs="Times New Roman" w:ascii="Times New Roman" w:hAnsi="Times New Roman"/>
          <w:color w:val="000000"/>
          <w:sz w:val="20"/>
          <w:szCs w:val="20"/>
          <w:highlight w:val="white"/>
          <w:lang w:eastAsia="ru-RU"/>
        </w:rPr>
      </w:r>
    </w:p>
    <w:p>
      <w:pPr>
        <w:pStyle w:val="Normal"/>
        <w:spacing w:lineRule="auto" w:line="240" w:before="0" w:after="0"/>
        <w:jc w:val="right"/>
        <w:rPr>
          <w:rFonts w:ascii="Times New Roman" w:hAnsi="Times New Roman" w:eastAsia="Times New Roman" w:cs="Times New Roman"/>
          <w:bCs/>
          <w:color w:val="000000"/>
          <w:kern w:val="2"/>
          <w:sz w:val="20"/>
          <w:szCs w:val="20"/>
        </w:rPr>
      </w:pPr>
      <w:r>
        <w:rPr>
          <w:rFonts w:eastAsia="Times New Roman" w:cs="Times New Roman" w:ascii="Times New Roman" w:hAnsi="Times New Roman"/>
          <w:bCs/>
          <w:color w:val="000000"/>
          <w:kern w:val="2"/>
          <w:sz w:val="20"/>
          <w:szCs w:val="20"/>
        </w:rPr>
      </w:r>
    </w:p>
    <w:p>
      <w:pPr>
        <w:pStyle w:val="Normal"/>
        <w:spacing w:lineRule="auto" w:line="240" w:before="0" w:after="0"/>
        <w:jc w:val="right"/>
        <w:rPr>
          <w:rFonts w:ascii="Times New Roman" w:hAnsi="Times New Roman" w:eastAsia="Times New Roman" w:cs="Times New Roman"/>
          <w:bCs/>
          <w:color w:val="000000"/>
          <w:kern w:val="2"/>
          <w:sz w:val="20"/>
          <w:szCs w:val="20"/>
        </w:rPr>
      </w:pPr>
      <w:r>
        <w:rPr>
          <w:rFonts w:eastAsia="Times New Roman" w:cs="Times New Roman" w:ascii="Times New Roman" w:hAnsi="Times New Roman"/>
          <w:bCs/>
          <w:color w:val="000000"/>
          <w:kern w:val="2"/>
          <w:sz w:val="20"/>
          <w:szCs w:val="20"/>
        </w:rPr>
      </w:r>
    </w:p>
    <w:p>
      <w:pPr>
        <w:pStyle w:val="Normal"/>
        <w:spacing w:lineRule="auto" w:line="240" w:before="0" w:after="0"/>
        <w:jc w:val="right"/>
        <w:rPr>
          <w:rFonts w:ascii="Times New Roman" w:hAnsi="Times New Roman" w:eastAsia="Times New Roman" w:cs="Times New Roman"/>
          <w:bCs/>
          <w:color w:val="000000"/>
          <w:kern w:val="2"/>
          <w:sz w:val="20"/>
          <w:szCs w:val="20"/>
        </w:rPr>
      </w:pPr>
      <w:r>
        <w:rPr>
          <w:rFonts w:eastAsia="Times New Roman" w:cs="Times New Roman" w:ascii="Times New Roman" w:hAnsi="Times New Roman"/>
          <w:bCs/>
          <w:color w:val="000000"/>
          <w:kern w:val="2"/>
          <w:sz w:val="20"/>
          <w:szCs w:val="20"/>
        </w:rPr>
      </w:r>
    </w:p>
    <w:p>
      <w:pPr>
        <w:pStyle w:val="Normal"/>
        <w:spacing w:lineRule="auto" w:line="240" w:before="0" w:after="0"/>
        <w:jc w:val="right"/>
        <w:rPr>
          <w:rFonts w:ascii="Times New Roman" w:hAnsi="Times New Roman" w:eastAsia="Times New Roman" w:cs="Times New Roman"/>
          <w:bCs/>
          <w:color w:val="000000"/>
          <w:kern w:val="2"/>
          <w:sz w:val="20"/>
          <w:szCs w:val="20"/>
        </w:rPr>
      </w:pPr>
      <w:r>
        <w:rPr>
          <w:rFonts w:eastAsia="Times New Roman" w:cs="Times New Roman" w:ascii="Times New Roman" w:hAnsi="Times New Roman"/>
          <w:bCs/>
          <w:color w:val="000000"/>
          <w:kern w:val="2"/>
          <w:sz w:val="20"/>
          <w:szCs w:val="20"/>
        </w:rPr>
      </w:r>
    </w:p>
    <w:p>
      <w:pPr>
        <w:pStyle w:val="Normal"/>
        <w:spacing w:lineRule="auto" w:line="240" w:before="0" w:after="0"/>
        <w:jc w:val="right"/>
        <w:rPr>
          <w:rFonts w:ascii="Times New Roman" w:hAnsi="Times New Roman" w:eastAsia="Times New Roman" w:cs="Times New Roman"/>
          <w:bCs/>
          <w:color w:val="000000"/>
          <w:kern w:val="2"/>
          <w:sz w:val="20"/>
          <w:szCs w:val="20"/>
        </w:rPr>
      </w:pPr>
      <w:r>
        <w:rPr>
          <w:rFonts w:eastAsia="Times New Roman" w:cs="Times New Roman" w:ascii="Times New Roman" w:hAnsi="Times New Roman"/>
          <w:bCs/>
          <w:color w:val="000000"/>
          <w:kern w:val="2"/>
          <w:sz w:val="20"/>
          <w:szCs w:val="20"/>
        </w:rPr>
      </w:r>
    </w:p>
    <w:p>
      <w:pPr>
        <w:pStyle w:val="Normal"/>
        <w:spacing w:lineRule="auto" w:line="240" w:before="0" w:after="0"/>
        <w:jc w:val="right"/>
        <w:rPr>
          <w:rFonts w:ascii="Times New Roman" w:hAnsi="Times New Roman" w:eastAsia="Times New Roman" w:cs="Times New Roman"/>
          <w:bCs/>
          <w:color w:val="000000"/>
          <w:kern w:val="2"/>
          <w:sz w:val="20"/>
          <w:szCs w:val="20"/>
        </w:rPr>
      </w:pPr>
      <w:r>
        <w:rPr>
          <w:rFonts w:eastAsia="Times New Roman" w:cs="Times New Roman" w:ascii="Times New Roman" w:hAnsi="Times New Roman"/>
          <w:bCs/>
          <w:color w:val="000000"/>
          <w:kern w:val="2"/>
          <w:sz w:val="20"/>
          <w:szCs w:val="20"/>
        </w:rPr>
      </w:r>
    </w:p>
    <w:p>
      <w:pPr>
        <w:pStyle w:val="Normal"/>
        <w:spacing w:lineRule="auto" w:line="240" w:before="0" w:after="0"/>
        <w:jc w:val="right"/>
        <w:rPr>
          <w:rFonts w:ascii="Times New Roman" w:hAnsi="Times New Roman" w:eastAsia="Times New Roman" w:cs="Times New Roman"/>
          <w:bCs/>
          <w:color w:val="000000"/>
          <w:kern w:val="2"/>
        </w:rPr>
      </w:pPr>
      <w:r>
        <w:rPr>
          <w:rFonts w:eastAsia="Times New Roman" w:cs="Times New Roman" w:ascii="Times New Roman" w:hAnsi="Times New Roman"/>
          <w:bCs/>
          <w:color w:val="000000"/>
          <w:kern w:val="2"/>
        </w:rPr>
      </w:r>
    </w:p>
    <w:p>
      <w:pPr>
        <w:pStyle w:val="Normal"/>
        <w:spacing w:lineRule="auto" w:line="240" w:before="0" w:after="0"/>
        <w:jc w:val="right"/>
        <w:rPr>
          <w:rFonts w:ascii="Times New Roman" w:hAnsi="Times New Roman" w:eastAsia="Times New Roman" w:cs="Times New Roman"/>
          <w:bCs/>
          <w:color w:val="000000"/>
          <w:kern w:val="2"/>
        </w:rPr>
      </w:pPr>
      <w:r>
        <w:rPr>
          <w:rFonts w:eastAsia="Times New Roman" w:cs="Times New Roman" w:ascii="Times New Roman" w:hAnsi="Times New Roman"/>
          <w:bCs/>
          <w:color w:val="000000"/>
          <w:kern w:val="2"/>
        </w:rPr>
      </w:r>
    </w:p>
    <w:p>
      <w:pPr>
        <w:pStyle w:val="Normal"/>
        <w:spacing w:lineRule="auto" w:line="240" w:before="0" w:after="0"/>
        <w:jc w:val="right"/>
        <w:rPr>
          <w:rFonts w:ascii="Times New Roman" w:hAnsi="Times New Roman" w:eastAsia="Times New Roman" w:cs="Times New Roman"/>
          <w:bCs/>
          <w:color w:val="000000"/>
          <w:kern w:val="2"/>
        </w:rPr>
      </w:pPr>
      <w:r>
        <w:rPr>
          <w:rFonts w:eastAsia="Times New Roman" w:cs="Times New Roman" w:ascii="Times New Roman" w:hAnsi="Times New Roman"/>
          <w:bCs/>
          <w:color w:val="000000"/>
          <w:kern w:val="2"/>
        </w:rPr>
      </w:r>
    </w:p>
    <w:p>
      <w:pPr>
        <w:pStyle w:val="Normal"/>
        <w:spacing w:lineRule="auto" w:line="240" w:before="0" w:after="0"/>
        <w:jc w:val="right"/>
        <w:rPr>
          <w:rFonts w:ascii="Times New Roman" w:hAnsi="Times New Roman" w:eastAsia="Times New Roman" w:cs="Times New Roman"/>
          <w:bCs/>
          <w:color w:val="000000"/>
          <w:kern w:val="2"/>
        </w:rPr>
      </w:pPr>
      <w:r>
        <w:rPr>
          <w:rFonts w:eastAsia="Times New Roman" w:cs="Times New Roman" w:ascii="Times New Roman" w:hAnsi="Times New Roman"/>
          <w:bCs/>
          <w:color w:val="000000"/>
          <w:kern w:val="2"/>
        </w:rPr>
      </w:r>
    </w:p>
    <w:p>
      <w:pPr>
        <w:pStyle w:val="Normal"/>
        <w:spacing w:lineRule="auto" w:line="240" w:before="0" w:after="0"/>
        <w:jc w:val="right"/>
        <w:rPr>
          <w:rFonts w:ascii="Times New Roman" w:hAnsi="Times New Roman" w:eastAsia="Times New Roman" w:cs="Times New Roman"/>
          <w:bCs/>
          <w:color w:val="000000"/>
          <w:kern w:val="2"/>
        </w:rPr>
      </w:pPr>
      <w:r>
        <w:rPr>
          <w:rFonts w:eastAsia="Times New Roman" w:cs="Times New Roman" w:ascii="Times New Roman" w:hAnsi="Times New Roman"/>
          <w:bCs/>
          <w:color w:val="000000"/>
          <w:kern w:val="2"/>
        </w:rPr>
      </w:r>
    </w:p>
    <w:p>
      <w:pPr>
        <w:pStyle w:val="Normal"/>
        <w:spacing w:lineRule="auto" w:line="240" w:before="0" w:after="0"/>
        <w:jc w:val="right"/>
        <w:rPr>
          <w:rFonts w:ascii="Times New Roman" w:hAnsi="Times New Roman" w:eastAsia="Times New Roman" w:cs="Times New Roman"/>
          <w:bCs/>
          <w:color w:val="000000"/>
          <w:kern w:val="2"/>
        </w:rPr>
      </w:pPr>
      <w:r>
        <w:rPr>
          <w:rFonts w:eastAsia="Times New Roman" w:cs="Times New Roman" w:ascii="Times New Roman" w:hAnsi="Times New Roman"/>
          <w:bCs/>
          <w:color w:val="000000"/>
          <w:kern w:val="2"/>
        </w:rPr>
      </w:r>
    </w:p>
    <w:p>
      <w:pPr>
        <w:pStyle w:val="Normal"/>
        <w:spacing w:lineRule="auto" w:line="240" w:before="0" w:after="0"/>
        <w:jc w:val="right"/>
        <w:rPr>
          <w:rFonts w:ascii="Times New Roman" w:hAnsi="Times New Roman" w:eastAsia="Times New Roman" w:cs="Times New Roman"/>
          <w:bCs/>
          <w:color w:val="000000"/>
          <w:kern w:val="2"/>
        </w:rPr>
      </w:pPr>
      <w:r>
        <w:rPr>
          <w:rFonts w:eastAsia="Times New Roman" w:cs="Times New Roman" w:ascii="Times New Roman" w:hAnsi="Times New Roman"/>
          <w:bCs/>
          <w:color w:val="000000"/>
          <w:kern w:val="2"/>
        </w:rPr>
      </w:r>
    </w:p>
    <w:p>
      <w:pPr>
        <w:pStyle w:val="Normal"/>
        <w:spacing w:lineRule="auto" w:line="240" w:before="0" w:after="0"/>
        <w:jc w:val="right"/>
        <w:rPr>
          <w:sz w:val="20"/>
          <w:szCs w:val="20"/>
        </w:rPr>
      </w:pPr>
      <w:r>
        <w:rPr>
          <w:rFonts w:eastAsia="Times New Roman" w:cs="Times New Roman" w:ascii="Times New Roman" w:hAnsi="Times New Roman"/>
          <w:bCs/>
          <w:color w:val="000000"/>
          <w:kern w:val="2"/>
          <w:sz w:val="20"/>
          <w:szCs w:val="20"/>
        </w:rPr>
        <w:t>Приложение 10</w:t>
      </w:r>
    </w:p>
    <w:p>
      <w:pPr>
        <w:pStyle w:val="Normal"/>
        <w:spacing w:lineRule="auto" w:line="240" w:before="0" w:after="0"/>
        <w:jc w:val="right"/>
        <w:rPr>
          <w:sz w:val="20"/>
          <w:szCs w:val="20"/>
        </w:rPr>
      </w:pPr>
      <w:r>
        <w:rPr>
          <w:rFonts w:eastAsia="Times New Roman" w:cs="Times New Roman" w:ascii="Times New Roman" w:hAnsi="Times New Roman"/>
          <w:bCs/>
          <w:color w:val="000000"/>
          <w:kern w:val="2"/>
          <w:sz w:val="20"/>
          <w:szCs w:val="20"/>
        </w:rPr>
        <w:t>к учетной политике</w:t>
      </w:r>
    </w:p>
    <w:p>
      <w:pPr>
        <w:pStyle w:val="Normal"/>
        <w:jc w:val="right"/>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keepNext w:val="true"/>
        <w:numPr>
          <w:ilvl w:val="0"/>
          <w:numId w:val="0"/>
        </w:numPr>
        <w:jc w:val="center"/>
        <w:outlineLvl w:val="1"/>
        <w:rPr>
          <w:sz w:val="20"/>
          <w:szCs w:val="20"/>
        </w:rPr>
      </w:pPr>
      <w:r>
        <w:rPr>
          <w:rFonts w:eastAsia="Times New Roman" w:cs="Times New Roman" w:ascii="Times New Roman" w:hAnsi="Times New Roman"/>
          <w:b/>
          <w:bCs/>
          <w:i/>
          <w:iCs/>
          <w:sz w:val="20"/>
          <w:szCs w:val="20"/>
          <w:lang w:eastAsia="ar-SA"/>
        </w:rPr>
        <w:t>Положение об инвентаризации</w:t>
      </w:r>
    </w:p>
    <w:p>
      <w:pPr>
        <w:pStyle w:val="Normal"/>
        <w:numPr>
          <w:ilvl w:val="0"/>
          <w:numId w:val="10"/>
        </w:numPr>
        <w:tabs>
          <w:tab w:val="clear" w:pos="708"/>
          <w:tab w:val="left" w:pos="993" w:leader="none"/>
        </w:tabs>
        <w:suppressAutoHyphens w:val="true"/>
        <w:spacing w:lineRule="auto" w:line="240" w:before="0" w:after="0"/>
        <w:ind w:left="0" w:hanging="0"/>
        <w:rPr>
          <w:sz w:val="20"/>
          <w:szCs w:val="20"/>
        </w:rPr>
      </w:pPr>
      <w:r>
        <w:rPr>
          <w:rFonts w:eastAsia="Times New Roman" w:cs="Times New Roman" w:ascii="Times New Roman" w:hAnsi="Times New Roman"/>
          <w:sz w:val="20"/>
          <w:szCs w:val="20"/>
          <w:lang w:eastAsia="ar-SA"/>
        </w:rPr>
        <w:t>Случаи проведения инвентаризации:</w:t>
      </w:r>
    </w:p>
    <w:p>
      <w:pPr>
        <w:pStyle w:val="Normal"/>
        <w:numPr>
          <w:ilvl w:val="0"/>
          <w:numId w:val="9"/>
        </w:numPr>
        <w:suppressAutoHyphens w:val="true"/>
        <w:spacing w:lineRule="auto" w:line="240" w:before="0" w:after="0"/>
        <w:ind w:left="0" w:hanging="0"/>
        <w:rPr>
          <w:sz w:val="20"/>
          <w:szCs w:val="20"/>
        </w:rPr>
      </w:pPr>
      <w:r>
        <w:rPr>
          <w:rFonts w:eastAsia="Times New Roman" w:cs="Times New Roman" w:ascii="Times New Roman" w:hAnsi="Times New Roman"/>
          <w:sz w:val="20"/>
          <w:szCs w:val="20"/>
          <w:lang w:eastAsia="ar-SA"/>
        </w:rPr>
        <w:t>составление годовой бухгалтерской отчетности;</w:t>
      </w:r>
    </w:p>
    <w:p>
      <w:pPr>
        <w:pStyle w:val="Normal"/>
        <w:numPr>
          <w:ilvl w:val="0"/>
          <w:numId w:val="9"/>
        </w:numPr>
        <w:suppressAutoHyphens w:val="true"/>
        <w:spacing w:lineRule="auto" w:line="240" w:before="0" w:after="0"/>
        <w:ind w:left="0" w:hanging="0"/>
        <w:rPr>
          <w:sz w:val="20"/>
          <w:szCs w:val="20"/>
        </w:rPr>
      </w:pPr>
      <w:r>
        <w:rPr>
          <w:rFonts w:eastAsia="Times New Roman" w:cs="Times New Roman" w:ascii="Times New Roman" w:hAnsi="Times New Roman"/>
          <w:sz w:val="20"/>
          <w:szCs w:val="20"/>
          <w:lang w:eastAsia="ar-SA"/>
        </w:rPr>
        <w:t>смена материально ответственных лиц;</w:t>
      </w:r>
    </w:p>
    <w:p>
      <w:pPr>
        <w:pStyle w:val="Normal"/>
        <w:numPr>
          <w:ilvl w:val="0"/>
          <w:numId w:val="9"/>
        </w:numPr>
        <w:suppressAutoHyphens w:val="true"/>
        <w:spacing w:lineRule="auto" w:line="240" w:before="0" w:after="0"/>
        <w:ind w:left="0" w:hanging="0"/>
        <w:rPr>
          <w:sz w:val="20"/>
          <w:szCs w:val="20"/>
        </w:rPr>
      </w:pPr>
      <w:r>
        <w:rPr>
          <w:rFonts w:eastAsia="Times New Roman" w:cs="Times New Roman" w:ascii="Times New Roman" w:hAnsi="Times New Roman"/>
          <w:sz w:val="20"/>
          <w:szCs w:val="20"/>
          <w:lang w:eastAsia="ar-SA"/>
        </w:rPr>
        <w:t>установление факта хищения  или злоупотребления;</w:t>
      </w:r>
    </w:p>
    <w:p>
      <w:pPr>
        <w:pStyle w:val="Normal"/>
        <w:numPr>
          <w:ilvl w:val="0"/>
          <w:numId w:val="9"/>
        </w:numPr>
        <w:suppressAutoHyphens w:val="true"/>
        <w:spacing w:lineRule="auto" w:line="240" w:before="0" w:after="0"/>
        <w:ind w:left="0" w:hanging="0"/>
        <w:rPr>
          <w:sz w:val="20"/>
          <w:szCs w:val="20"/>
        </w:rPr>
      </w:pPr>
      <w:r>
        <w:rPr>
          <w:rFonts w:eastAsia="Times New Roman" w:cs="Times New Roman" w:ascii="Times New Roman" w:hAnsi="Times New Roman"/>
          <w:sz w:val="20"/>
          <w:szCs w:val="20"/>
          <w:lang w:eastAsia="ar-SA"/>
        </w:rPr>
        <w:t>случаи чрезвычайных обстоятельств;</w:t>
      </w:r>
    </w:p>
    <w:p>
      <w:pPr>
        <w:pStyle w:val="Normal"/>
        <w:numPr>
          <w:ilvl w:val="0"/>
          <w:numId w:val="9"/>
        </w:numPr>
        <w:suppressAutoHyphens w:val="true"/>
        <w:spacing w:lineRule="auto" w:line="240" w:before="0" w:after="0"/>
        <w:ind w:left="0" w:hanging="0"/>
        <w:rPr>
          <w:sz w:val="20"/>
          <w:szCs w:val="20"/>
        </w:rPr>
      </w:pPr>
      <w:r>
        <w:rPr>
          <w:rFonts w:eastAsia="Times New Roman" w:cs="Times New Roman" w:ascii="Times New Roman" w:hAnsi="Times New Roman"/>
          <w:sz w:val="20"/>
          <w:szCs w:val="20"/>
          <w:lang w:eastAsia="ar-SA"/>
        </w:rPr>
        <w:t>реорганизация;</w:t>
      </w:r>
    </w:p>
    <w:p>
      <w:pPr>
        <w:pStyle w:val="Normal"/>
        <w:numPr>
          <w:ilvl w:val="0"/>
          <w:numId w:val="9"/>
        </w:numPr>
        <w:suppressAutoHyphens w:val="true"/>
        <w:spacing w:lineRule="auto" w:line="240" w:before="0" w:after="0"/>
        <w:ind w:left="0" w:hanging="0"/>
        <w:rPr>
          <w:sz w:val="20"/>
          <w:szCs w:val="20"/>
        </w:rPr>
      </w:pPr>
      <w:r>
        <w:rPr>
          <w:rFonts w:eastAsia="Times New Roman" w:cs="Times New Roman" w:ascii="Times New Roman" w:hAnsi="Times New Roman"/>
          <w:sz w:val="20"/>
          <w:szCs w:val="20"/>
          <w:lang w:eastAsia="ar-SA"/>
        </w:rPr>
        <w:t>частичная инвентаризация при уходе в отпуск  материально ответственных лиц.</w:t>
      </w:r>
    </w:p>
    <w:p>
      <w:pPr>
        <w:pStyle w:val="Normal"/>
        <w:numPr>
          <w:ilvl w:val="0"/>
          <w:numId w:val="10"/>
        </w:numPr>
        <w:tabs>
          <w:tab w:val="clear" w:pos="708"/>
          <w:tab w:val="left" w:pos="540" w:leader="none"/>
          <w:tab w:val="left" w:pos="993" w:leader="none"/>
        </w:tabs>
        <w:suppressAutoHyphens w:val="true"/>
        <w:spacing w:lineRule="auto" w:line="240" w:before="0" w:after="0"/>
        <w:ind w:left="0" w:hanging="0"/>
        <w:jc w:val="both"/>
        <w:rPr>
          <w:sz w:val="20"/>
          <w:szCs w:val="20"/>
        </w:rPr>
      </w:pPr>
      <w:r>
        <w:rPr>
          <w:rFonts w:eastAsia="Times New Roman" w:cs="Times New Roman" w:ascii="Times New Roman" w:hAnsi="Times New Roman"/>
          <w:sz w:val="20"/>
          <w:szCs w:val="20"/>
          <w:lang w:eastAsia="ar-SA"/>
        </w:rPr>
        <w:t xml:space="preserve"> </w:t>
      </w:r>
      <w:r>
        <w:rPr>
          <w:rFonts w:eastAsia="Times New Roman" w:cs="Times New Roman" w:ascii="Times New Roman" w:hAnsi="Times New Roman"/>
          <w:sz w:val="20"/>
          <w:szCs w:val="20"/>
          <w:lang w:eastAsia="ar-SA"/>
        </w:rPr>
        <w:t>Инвентаризация проводится для обеспечения достоверности годовой отчетности в период с 01 октября по 31 декабря.</w:t>
      </w:r>
    </w:p>
    <w:p>
      <w:pPr>
        <w:pStyle w:val="Normal"/>
        <w:numPr>
          <w:ilvl w:val="0"/>
          <w:numId w:val="10"/>
        </w:numPr>
        <w:tabs>
          <w:tab w:val="clear" w:pos="708"/>
          <w:tab w:val="left" w:pos="540" w:leader="none"/>
          <w:tab w:val="left" w:pos="993" w:leader="none"/>
        </w:tabs>
        <w:suppressAutoHyphens w:val="true"/>
        <w:spacing w:lineRule="auto" w:line="240" w:before="0" w:after="0"/>
        <w:ind w:left="0" w:hanging="0"/>
        <w:jc w:val="both"/>
        <w:rPr>
          <w:sz w:val="20"/>
          <w:szCs w:val="20"/>
        </w:rPr>
      </w:pPr>
      <w:r>
        <w:rPr>
          <w:rFonts w:eastAsia="Times New Roman" w:cs="Times New Roman" w:ascii="Times New Roman" w:hAnsi="Times New Roman"/>
          <w:sz w:val="20"/>
          <w:szCs w:val="20"/>
          <w:lang w:eastAsia="ar-SA"/>
        </w:rPr>
        <w:t xml:space="preserve"> </w:t>
      </w:r>
      <w:r>
        <w:rPr>
          <w:rFonts w:eastAsia="Times New Roman" w:cs="Times New Roman" w:ascii="Times New Roman" w:hAnsi="Times New Roman"/>
          <w:sz w:val="20"/>
          <w:szCs w:val="20"/>
          <w:lang w:eastAsia="ar-SA"/>
        </w:rPr>
        <w:t>На основании приказа об инвентаризации назначается председатель комиссии.</w:t>
      </w:r>
    </w:p>
    <w:p>
      <w:pPr>
        <w:pStyle w:val="Normal"/>
        <w:numPr>
          <w:ilvl w:val="0"/>
          <w:numId w:val="10"/>
        </w:numPr>
        <w:tabs>
          <w:tab w:val="clear" w:pos="708"/>
          <w:tab w:val="left" w:pos="540" w:leader="none"/>
          <w:tab w:val="left" w:pos="993" w:leader="none"/>
        </w:tabs>
        <w:suppressAutoHyphens w:val="true"/>
        <w:spacing w:lineRule="auto" w:line="240" w:before="0" w:after="0"/>
        <w:ind w:left="0" w:hanging="0"/>
        <w:jc w:val="both"/>
        <w:rPr>
          <w:sz w:val="20"/>
          <w:szCs w:val="20"/>
        </w:rPr>
      </w:pPr>
      <w:r>
        <w:rPr>
          <w:rFonts w:eastAsia="Times New Roman" w:cs="Times New Roman" w:ascii="Times New Roman" w:hAnsi="Times New Roman"/>
          <w:sz w:val="20"/>
          <w:szCs w:val="20"/>
          <w:lang w:eastAsia="ar-SA"/>
        </w:rPr>
        <w:t xml:space="preserve"> </w:t>
      </w:r>
      <w:r>
        <w:rPr>
          <w:rFonts w:eastAsia="Times New Roman" w:cs="Times New Roman" w:ascii="Times New Roman" w:hAnsi="Times New Roman"/>
          <w:sz w:val="20"/>
          <w:szCs w:val="20"/>
          <w:lang w:eastAsia="ar-SA"/>
        </w:rPr>
        <w:t xml:space="preserve">До начала проверки необходимо получить с материально ответственных лиц расписки о том, что к началу инвентаризации все расходные и приходные документы на имущество сданы в бухгалтерию или переданы комиссии, все ценности, поступившие под их ответственность, оприходованы, а выбывшие списаны в расход. </w:t>
      </w:r>
    </w:p>
    <w:p>
      <w:pPr>
        <w:pStyle w:val="Normal"/>
        <w:numPr>
          <w:ilvl w:val="0"/>
          <w:numId w:val="10"/>
        </w:numPr>
        <w:tabs>
          <w:tab w:val="clear" w:pos="708"/>
          <w:tab w:val="left" w:pos="540" w:leader="none"/>
          <w:tab w:val="left" w:pos="993" w:leader="none"/>
        </w:tabs>
        <w:suppressAutoHyphens w:val="true"/>
        <w:spacing w:lineRule="auto" w:line="240" w:before="0" w:after="0"/>
        <w:ind w:left="0" w:hanging="0"/>
        <w:jc w:val="both"/>
        <w:rPr>
          <w:sz w:val="20"/>
          <w:szCs w:val="20"/>
        </w:rPr>
      </w:pPr>
      <w:r>
        <w:rPr>
          <w:rFonts w:eastAsia="Times New Roman" w:cs="Times New Roman" w:ascii="Times New Roman" w:hAnsi="Times New Roman"/>
          <w:sz w:val="20"/>
          <w:szCs w:val="20"/>
          <w:lang w:eastAsia="ar-SA"/>
        </w:rPr>
        <w:t xml:space="preserve">Председатель комиссии визирует все документы, переданные материально ответственными лицами, с указанием даты их получения. </w:t>
      </w:r>
    </w:p>
    <w:p>
      <w:pPr>
        <w:pStyle w:val="Normal"/>
        <w:numPr>
          <w:ilvl w:val="0"/>
          <w:numId w:val="10"/>
        </w:numPr>
        <w:tabs>
          <w:tab w:val="clear" w:pos="708"/>
          <w:tab w:val="left" w:pos="540" w:leader="none"/>
          <w:tab w:val="left" w:pos="993" w:leader="none"/>
        </w:tabs>
        <w:suppressAutoHyphens w:val="true"/>
        <w:spacing w:lineRule="auto" w:line="240" w:before="0" w:after="0"/>
        <w:ind w:left="0" w:hanging="0"/>
        <w:jc w:val="both"/>
        <w:rPr>
          <w:sz w:val="20"/>
          <w:szCs w:val="20"/>
        </w:rPr>
      </w:pPr>
      <w:r>
        <w:rPr>
          <w:rFonts w:eastAsia="Times New Roman" w:cs="Times New Roman" w:ascii="Times New Roman" w:hAnsi="Times New Roman"/>
          <w:sz w:val="20"/>
          <w:szCs w:val="20"/>
          <w:lang w:eastAsia="ar-SA"/>
        </w:rPr>
        <w:t xml:space="preserve"> </w:t>
      </w:r>
      <w:r>
        <w:rPr>
          <w:rFonts w:eastAsia="Times New Roman" w:cs="Times New Roman" w:ascii="Times New Roman" w:hAnsi="Times New Roman"/>
          <w:sz w:val="20"/>
          <w:szCs w:val="20"/>
          <w:lang w:eastAsia="ar-SA"/>
        </w:rPr>
        <w:t>Комиссия приступает к проверке, в которой должны принимать участие все члены комиссии. При проверке имущества обязательно присутствие материально ответственного лица.</w:t>
      </w:r>
    </w:p>
    <w:p>
      <w:pPr>
        <w:pStyle w:val="Normal"/>
        <w:numPr>
          <w:ilvl w:val="0"/>
          <w:numId w:val="10"/>
        </w:numPr>
        <w:tabs>
          <w:tab w:val="clear" w:pos="708"/>
          <w:tab w:val="left" w:pos="540" w:leader="none"/>
          <w:tab w:val="left" w:pos="993" w:leader="none"/>
        </w:tabs>
        <w:suppressAutoHyphens w:val="true"/>
        <w:spacing w:lineRule="auto" w:line="240" w:before="0" w:after="0"/>
        <w:ind w:left="0" w:hanging="0"/>
        <w:jc w:val="both"/>
        <w:rPr>
          <w:sz w:val="20"/>
          <w:szCs w:val="20"/>
        </w:rPr>
      </w:pPr>
      <w:r>
        <w:rPr>
          <w:rFonts w:eastAsia="Times New Roman" w:cs="Times New Roman" w:ascii="Times New Roman" w:hAnsi="Times New Roman"/>
          <w:sz w:val="20"/>
          <w:szCs w:val="20"/>
          <w:lang w:eastAsia="ar-SA"/>
        </w:rPr>
        <w:t xml:space="preserve"> </w:t>
      </w:r>
      <w:r>
        <w:rPr>
          <w:rFonts w:eastAsia="Times New Roman" w:cs="Times New Roman" w:ascii="Times New Roman" w:hAnsi="Times New Roman"/>
          <w:sz w:val="20"/>
          <w:szCs w:val="20"/>
          <w:lang w:eastAsia="ar-SA"/>
        </w:rPr>
        <w:t>Инвентаризация имущества производится по его местонахождению и материально ответственному лицу, на ответственном хранении у которого находиться это имущество.</w:t>
      </w:r>
    </w:p>
    <w:p>
      <w:pPr>
        <w:pStyle w:val="Normal"/>
        <w:numPr>
          <w:ilvl w:val="0"/>
          <w:numId w:val="10"/>
        </w:numPr>
        <w:tabs>
          <w:tab w:val="clear" w:pos="708"/>
          <w:tab w:val="left" w:pos="540" w:leader="none"/>
          <w:tab w:val="left" w:pos="993" w:leader="none"/>
        </w:tabs>
        <w:suppressAutoHyphens w:val="true"/>
        <w:spacing w:lineRule="auto" w:line="240" w:before="0" w:after="0"/>
        <w:ind w:left="0" w:hanging="0"/>
        <w:jc w:val="both"/>
        <w:rPr>
          <w:sz w:val="20"/>
          <w:szCs w:val="20"/>
        </w:rPr>
      </w:pPr>
      <w:r>
        <w:rPr>
          <w:rFonts w:eastAsia="Times New Roman" w:cs="Times New Roman" w:ascii="Times New Roman" w:hAnsi="Times New Roman"/>
          <w:sz w:val="20"/>
          <w:szCs w:val="20"/>
          <w:lang w:eastAsia="ar-SA"/>
        </w:rPr>
        <w:t xml:space="preserve"> </w:t>
      </w:r>
      <w:r>
        <w:rPr>
          <w:rFonts w:eastAsia="Times New Roman" w:cs="Times New Roman" w:ascii="Times New Roman" w:hAnsi="Times New Roman"/>
          <w:sz w:val="20"/>
          <w:szCs w:val="20"/>
          <w:lang w:eastAsia="ar-SA"/>
        </w:rPr>
        <w:t>Документальное оформление проведения инвентаризации и отражение ее результатов производится на типовых унифицированных формах первичной учетной документации.  Исправления в инвентаризационных описях должны быть согласованы и подписаны всеми членами комиссии и материально ответственными лицами.</w:t>
      </w:r>
    </w:p>
    <w:p>
      <w:pPr>
        <w:pStyle w:val="Normal"/>
        <w:numPr>
          <w:ilvl w:val="0"/>
          <w:numId w:val="10"/>
        </w:numPr>
        <w:tabs>
          <w:tab w:val="clear" w:pos="708"/>
          <w:tab w:val="left" w:pos="540" w:leader="none"/>
          <w:tab w:val="left" w:pos="993" w:leader="none"/>
        </w:tabs>
        <w:suppressAutoHyphens w:val="true"/>
        <w:spacing w:lineRule="auto" w:line="240" w:before="0" w:after="0"/>
        <w:ind w:left="0" w:hanging="0"/>
        <w:jc w:val="both"/>
        <w:rPr>
          <w:sz w:val="20"/>
          <w:szCs w:val="20"/>
        </w:rPr>
      </w:pPr>
      <w:r>
        <w:rPr>
          <w:rFonts w:eastAsia="Times New Roman" w:cs="Times New Roman" w:ascii="Times New Roman" w:hAnsi="Times New Roman"/>
          <w:sz w:val="20"/>
          <w:szCs w:val="20"/>
          <w:lang w:eastAsia="ar-SA"/>
        </w:rPr>
        <w:t xml:space="preserve"> </w:t>
      </w:r>
      <w:r>
        <w:rPr>
          <w:rFonts w:eastAsia="Times New Roman" w:cs="Times New Roman" w:ascii="Times New Roman" w:hAnsi="Times New Roman"/>
          <w:sz w:val="20"/>
          <w:szCs w:val="20"/>
          <w:lang w:eastAsia="ar-SA"/>
        </w:rPr>
        <w:t>В описях все незаполненные строки должны быть прочеркнуты.</w:t>
      </w:r>
    </w:p>
    <w:p>
      <w:pPr>
        <w:pStyle w:val="Normal"/>
        <w:numPr>
          <w:ilvl w:val="0"/>
          <w:numId w:val="10"/>
        </w:numPr>
        <w:tabs>
          <w:tab w:val="clear" w:pos="708"/>
          <w:tab w:val="left" w:pos="540" w:leader="none"/>
          <w:tab w:val="left" w:pos="993" w:leader="none"/>
        </w:tabs>
        <w:suppressAutoHyphens w:val="true"/>
        <w:spacing w:lineRule="auto" w:line="240" w:before="0" w:after="0"/>
        <w:ind w:left="0" w:hanging="0"/>
        <w:jc w:val="both"/>
        <w:rPr>
          <w:sz w:val="20"/>
          <w:szCs w:val="20"/>
        </w:rPr>
      </w:pPr>
      <w:r>
        <w:rPr>
          <w:rFonts w:eastAsia="Times New Roman" w:cs="Times New Roman" w:ascii="Times New Roman" w:hAnsi="Times New Roman"/>
          <w:sz w:val="20"/>
          <w:szCs w:val="20"/>
          <w:lang w:eastAsia="ar-SA"/>
        </w:rPr>
        <w:t>В случае расхождения фактических данных и данных бухгалтерского учета составляется сличительная ведомость.</w:t>
      </w:r>
    </w:p>
    <w:p>
      <w:pPr>
        <w:pStyle w:val="Normal"/>
        <w:numPr>
          <w:ilvl w:val="0"/>
          <w:numId w:val="10"/>
        </w:numPr>
        <w:tabs>
          <w:tab w:val="clear" w:pos="708"/>
          <w:tab w:val="left" w:pos="540" w:leader="none"/>
          <w:tab w:val="left" w:pos="993" w:leader="none"/>
        </w:tabs>
        <w:suppressAutoHyphens w:val="true"/>
        <w:spacing w:lineRule="auto" w:line="240" w:before="0" w:after="0"/>
        <w:ind w:left="0" w:hanging="0"/>
        <w:jc w:val="both"/>
        <w:rPr>
          <w:sz w:val="20"/>
          <w:szCs w:val="20"/>
        </w:rPr>
      </w:pPr>
      <w:r>
        <w:rPr>
          <w:rFonts w:eastAsia="Times New Roman" w:cs="Times New Roman" w:ascii="Times New Roman" w:hAnsi="Times New Roman"/>
          <w:sz w:val="20"/>
          <w:szCs w:val="20"/>
          <w:lang w:eastAsia="ar-SA"/>
        </w:rPr>
        <w:t>Утверждается заключительный акт инвентаризации на заседании комиссии.</w:t>
      </w:r>
    </w:p>
    <w:p>
      <w:pPr>
        <w:pStyle w:val="Normal"/>
        <w:numPr>
          <w:ilvl w:val="0"/>
          <w:numId w:val="10"/>
        </w:numPr>
        <w:tabs>
          <w:tab w:val="clear" w:pos="708"/>
          <w:tab w:val="left" w:pos="540" w:leader="none"/>
          <w:tab w:val="left" w:pos="993" w:leader="none"/>
        </w:tabs>
        <w:suppressAutoHyphens w:val="true"/>
        <w:spacing w:lineRule="auto" w:line="240" w:before="0" w:after="0"/>
        <w:ind w:left="0" w:hanging="0"/>
        <w:jc w:val="both"/>
        <w:rPr>
          <w:sz w:val="20"/>
          <w:szCs w:val="20"/>
        </w:rPr>
      </w:pPr>
      <w:r>
        <w:rPr>
          <w:rFonts w:eastAsia="Times New Roman" w:cs="Times New Roman" w:ascii="Times New Roman" w:hAnsi="Times New Roman"/>
          <w:sz w:val="20"/>
          <w:szCs w:val="20"/>
          <w:lang w:eastAsia="ar-SA"/>
        </w:rPr>
        <w:t>Результаты годовой инвентаризации должны быть отражены в годовом бухгалтерском отчете. Выявленные при инвентаризации расхождения между фактическим наличием имущества и данными бухгалтерского учета отражаются в установленном порядке.</w:t>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keepNext w:val="true"/>
        <w:numPr>
          <w:ilvl w:val="1"/>
          <w:numId w:val="1"/>
        </w:numPr>
        <w:suppressAutoHyphens w:val="true"/>
        <w:spacing w:lineRule="auto" w:line="240" w:before="0" w:after="0"/>
        <w:ind w:left="0" w:hanging="0"/>
        <w:jc w:val="center"/>
        <w:outlineLvl w:val="1"/>
        <w:rPr>
          <w:sz w:val="20"/>
          <w:szCs w:val="20"/>
        </w:rPr>
      </w:pPr>
      <w:r>
        <w:rPr>
          <w:rFonts w:eastAsia="Times New Roman" w:cs="Times New Roman" w:ascii="Times New Roman" w:hAnsi="Times New Roman"/>
          <w:b/>
          <w:bCs/>
          <w:i/>
          <w:iCs/>
          <w:sz w:val="20"/>
          <w:szCs w:val="20"/>
          <w:lang w:eastAsia="ar-SA"/>
        </w:rPr>
        <w:t>Сроки проведения инвентаризации имущества, финансовых активов и обязательств</w:t>
      </w:r>
    </w:p>
    <w:tbl>
      <w:tblPr>
        <w:tblW w:w="9430" w:type="dxa"/>
        <w:jc w:val="left"/>
        <w:tblInd w:w="216"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694"/>
        <w:gridCol w:w="5427"/>
        <w:gridCol w:w="3309"/>
      </w:tblGrid>
      <w:tr>
        <w:trPr>
          <w:trHeight w:val="458" w:hRule="atLeast"/>
        </w:trPr>
        <w:tc>
          <w:tcPr>
            <w:tcW w:w="69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sz w:val="20"/>
                <w:szCs w:val="20"/>
              </w:rPr>
            </w:pPr>
            <w:r>
              <w:rPr>
                <w:rFonts w:eastAsia="Times New Roman" w:cs="Times New Roman" w:ascii="Times New Roman" w:hAnsi="Times New Roman"/>
                <w:b/>
                <w:sz w:val="20"/>
                <w:szCs w:val="20"/>
                <w:lang w:eastAsia="ar-SA"/>
              </w:rPr>
              <w:t>№№</w:t>
            </w:r>
          </w:p>
        </w:tc>
        <w:tc>
          <w:tcPr>
            <w:tcW w:w="54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sz w:val="20"/>
                <w:szCs w:val="20"/>
              </w:rPr>
            </w:pPr>
            <w:r>
              <w:rPr>
                <w:rFonts w:eastAsia="Times New Roman" w:cs="Times New Roman" w:ascii="Times New Roman" w:hAnsi="Times New Roman"/>
                <w:b/>
                <w:sz w:val="20"/>
                <w:szCs w:val="20"/>
                <w:lang w:eastAsia="ar-SA"/>
              </w:rPr>
              <w:t>Наименование объектов инвентаризации</w:t>
            </w:r>
          </w:p>
        </w:tc>
        <w:tc>
          <w:tcPr>
            <w:tcW w:w="3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08" w:leader="none"/>
              </w:tabs>
              <w:snapToGrid w:val="false"/>
              <w:spacing w:before="0" w:after="16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r>
          </w:p>
        </w:tc>
      </w:tr>
      <w:tr>
        <w:trPr>
          <w:trHeight w:val="458" w:hRule="atLeast"/>
        </w:trPr>
        <w:tc>
          <w:tcPr>
            <w:tcW w:w="69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sz w:val="20"/>
                <w:szCs w:val="20"/>
              </w:rPr>
            </w:pPr>
            <w:r>
              <w:rPr>
                <w:rFonts w:eastAsia="Times New Roman" w:cs="Times New Roman" w:ascii="Times New Roman" w:hAnsi="Times New Roman"/>
                <w:sz w:val="20"/>
                <w:szCs w:val="20"/>
                <w:lang w:eastAsia="ar-SA"/>
              </w:rPr>
              <w:t>1.</w:t>
            </w:r>
          </w:p>
        </w:tc>
        <w:tc>
          <w:tcPr>
            <w:tcW w:w="54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sz w:val="20"/>
                <w:szCs w:val="20"/>
              </w:rPr>
            </w:pPr>
            <w:r>
              <w:rPr>
                <w:rFonts w:eastAsia="Times New Roman" w:cs="Times New Roman" w:ascii="Times New Roman" w:hAnsi="Times New Roman"/>
                <w:sz w:val="20"/>
                <w:szCs w:val="20"/>
                <w:lang w:eastAsia="ar-SA"/>
              </w:rPr>
              <w:t>Основные средства</w:t>
            </w:r>
            <w:r>
              <w:rPr>
                <w:rFonts w:eastAsia="Times New Roman" w:cs="Times New Roman" w:ascii="Times New Roman" w:hAnsi="Times New Roman"/>
                <w:b/>
                <w:sz w:val="20"/>
                <w:szCs w:val="20"/>
                <w:lang w:eastAsia="ar-SA"/>
              </w:rPr>
              <w:t>:</w:t>
            </w:r>
          </w:p>
        </w:tc>
        <w:tc>
          <w:tcPr>
            <w:tcW w:w="3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08" w:leader="none"/>
              </w:tabs>
              <w:snapToGrid w:val="false"/>
              <w:spacing w:before="0" w:after="160"/>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r>
          </w:p>
        </w:tc>
      </w:tr>
      <w:tr>
        <w:trPr>
          <w:trHeight w:val="458" w:hRule="atLeast"/>
        </w:trPr>
        <w:tc>
          <w:tcPr>
            <w:tcW w:w="69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sz w:val="20"/>
                <w:szCs w:val="20"/>
              </w:rPr>
            </w:pPr>
            <w:r>
              <w:rPr>
                <w:rFonts w:eastAsia="Times New Roman" w:cs="Times New Roman" w:ascii="Times New Roman" w:hAnsi="Times New Roman"/>
                <w:sz w:val="20"/>
                <w:szCs w:val="20"/>
                <w:lang w:eastAsia="ar-SA"/>
              </w:rPr>
              <w:t>1.1</w:t>
            </w:r>
          </w:p>
        </w:tc>
        <w:tc>
          <w:tcPr>
            <w:tcW w:w="54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sz w:val="20"/>
                <w:szCs w:val="20"/>
              </w:rPr>
            </w:pPr>
            <w:r>
              <w:rPr>
                <w:rFonts w:eastAsia="Times New Roman" w:cs="Times New Roman" w:ascii="Times New Roman" w:hAnsi="Times New Roman"/>
                <w:sz w:val="20"/>
                <w:szCs w:val="20"/>
                <w:lang w:eastAsia="ar-SA"/>
              </w:rPr>
              <w:t>Здания, сооружения, передаточные устройства и остальные ОС</w:t>
            </w:r>
          </w:p>
        </w:tc>
        <w:tc>
          <w:tcPr>
            <w:tcW w:w="3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08" w:leader="none"/>
              </w:tabs>
              <w:snapToGrid w:val="false"/>
              <w:spacing w:before="0" w:after="160"/>
              <w:rPr>
                <w:sz w:val="20"/>
                <w:szCs w:val="20"/>
              </w:rPr>
            </w:pPr>
            <w:r>
              <w:rPr>
                <w:rFonts w:eastAsia="Times New Roman" w:cs="Times New Roman" w:ascii="Times New Roman" w:hAnsi="Times New Roman"/>
                <w:sz w:val="20"/>
                <w:szCs w:val="20"/>
                <w:lang w:eastAsia="ar-SA"/>
              </w:rPr>
              <w:t>Раз в три  года</w:t>
            </w:r>
          </w:p>
        </w:tc>
      </w:tr>
      <w:tr>
        <w:trPr>
          <w:trHeight w:val="458" w:hRule="atLeast"/>
        </w:trPr>
        <w:tc>
          <w:tcPr>
            <w:tcW w:w="69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sz w:val="20"/>
                <w:szCs w:val="20"/>
              </w:rPr>
            </w:pPr>
            <w:r>
              <w:rPr>
                <w:rFonts w:eastAsia="Times New Roman" w:cs="Times New Roman" w:ascii="Times New Roman" w:hAnsi="Times New Roman"/>
                <w:sz w:val="20"/>
                <w:szCs w:val="20"/>
                <w:lang w:eastAsia="ar-SA"/>
              </w:rPr>
              <w:t>2.</w:t>
            </w:r>
          </w:p>
        </w:tc>
        <w:tc>
          <w:tcPr>
            <w:tcW w:w="54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sz w:val="20"/>
                <w:szCs w:val="20"/>
              </w:rPr>
            </w:pPr>
            <w:r>
              <w:rPr>
                <w:rFonts w:eastAsia="Times New Roman" w:cs="Times New Roman" w:ascii="Times New Roman" w:hAnsi="Times New Roman"/>
                <w:sz w:val="20"/>
                <w:szCs w:val="20"/>
                <w:lang w:eastAsia="ar-SA"/>
              </w:rPr>
              <w:t>Непроизведенные активы</w:t>
            </w:r>
          </w:p>
        </w:tc>
        <w:tc>
          <w:tcPr>
            <w:tcW w:w="3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08" w:leader="none"/>
              </w:tabs>
              <w:snapToGrid w:val="false"/>
              <w:spacing w:before="0" w:after="160"/>
              <w:rPr>
                <w:sz w:val="20"/>
                <w:szCs w:val="20"/>
              </w:rPr>
            </w:pPr>
            <w:r>
              <w:rPr>
                <w:rFonts w:eastAsia="Times New Roman" w:cs="Times New Roman" w:ascii="Times New Roman" w:hAnsi="Times New Roman"/>
                <w:sz w:val="20"/>
                <w:szCs w:val="20"/>
                <w:lang w:eastAsia="ar-SA"/>
              </w:rPr>
              <w:t>Раз в три года</w:t>
            </w:r>
          </w:p>
        </w:tc>
      </w:tr>
      <w:tr>
        <w:trPr>
          <w:trHeight w:val="458" w:hRule="atLeast"/>
        </w:trPr>
        <w:tc>
          <w:tcPr>
            <w:tcW w:w="69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sz w:val="20"/>
                <w:szCs w:val="20"/>
              </w:rPr>
            </w:pPr>
            <w:r>
              <w:rPr>
                <w:rFonts w:eastAsia="Times New Roman" w:cs="Times New Roman" w:ascii="Times New Roman" w:hAnsi="Times New Roman"/>
                <w:sz w:val="20"/>
                <w:szCs w:val="20"/>
                <w:lang w:eastAsia="ar-SA"/>
              </w:rPr>
              <w:t>3.</w:t>
            </w:r>
          </w:p>
        </w:tc>
        <w:tc>
          <w:tcPr>
            <w:tcW w:w="54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sz w:val="20"/>
                <w:szCs w:val="20"/>
              </w:rPr>
            </w:pPr>
            <w:r>
              <w:rPr>
                <w:rFonts w:eastAsia="Times New Roman" w:cs="Times New Roman" w:ascii="Times New Roman" w:hAnsi="Times New Roman"/>
                <w:sz w:val="20"/>
                <w:szCs w:val="20"/>
                <w:lang w:eastAsia="ar-SA"/>
              </w:rPr>
              <w:t>Нематериальные активы</w:t>
            </w:r>
          </w:p>
        </w:tc>
        <w:tc>
          <w:tcPr>
            <w:tcW w:w="3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08" w:leader="none"/>
              </w:tabs>
              <w:snapToGrid w:val="false"/>
              <w:spacing w:before="0" w:after="160"/>
              <w:rPr>
                <w:sz w:val="20"/>
                <w:szCs w:val="20"/>
              </w:rPr>
            </w:pPr>
            <w:r>
              <w:rPr>
                <w:rFonts w:eastAsia="Times New Roman" w:cs="Times New Roman" w:ascii="Times New Roman" w:hAnsi="Times New Roman"/>
                <w:sz w:val="20"/>
                <w:szCs w:val="20"/>
                <w:lang w:eastAsia="ar-SA"/>
              </w:rPr>
              <w:t>Ежегодно</w:t>
            </w:r>
          </w:p>
        </w:tc>
      </w:tr>
      <w:tr>
        <w:trPr>
          <w:trHeight w:val="458" w:hRule="atLeast"/>
        </w:trPr>
        <w:tc>
          <w:tcPr>
            <w:tcW w:w="69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sz w:val="20"/>
                <w:szCs w:val="20"/>
              </w:rPr>
            </w:pPr>
            <w:r>
              <w:rPr>
                <w:rFonts w:eastAsia="Times New Roman" w:cs="Times New Roman" w:ascii="Times New Roman" w:hAnsi="Times New Roman"/>
                <w:sz w:val="20"/>
                <w:szCs w:val="20"/>
                <w:lang w:eastAsia="ar-SA"/>
              </w:rPr>
              <w:t>4.</w:t>
            </w:r>
          </w:p>
        </w:tc>
        <w:tc>
          <w:tcPr>
            <w:tcW w:w="54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sz w:val="20"/>
                <w:szCs w:val="20"/>
              </w:rPr>
            </w:pPr>
            <w:r>
              <w:rPr>
                <w:rFonts w:eastAsia="Times New Roman" w:cs="Times New Roman" w:ascii="Times New Roman" w:hAnsi="Times New Roman"/>
                <w:sz w:val="20"/>
                <w:szCs w:val="20"/>
                <w:lang w:eastAsia="ar-SA"/>
              </w:rPr>
              <w:t>Финансовые вложения</w:t>
            </w:r>
          </w:p>
        </w:tc>
        <w:tc>
          <w:tcPr>
            <w:tcW w:w="3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08" w:leader="none"/>
              </w:tabs>
              <w:snapToGrid w:val="false"/>
              <w:spacing w:before="0" w:after="160"/>
              <w:rPr>
                <w:sz w:val="20"/>
                <w:szCs w:val="20"/>
              </w:rPr>
            </w:pPr>
            <w:r>
              <w:rPr>
                <w:rFonts w:eastAsia="Times New Roman" w:cs="Times New Roman" w:ascii="Times New Roman" w:hAnsi="Times New Roman"/>
                <w:sz w:val="20"/>
                <w:szCs w:val="20"/>
                <w:lang w:eastAsia="ar-SA"/>
              </w:rPr>
              <w:t>Ежегодно</w:t>
            </w:r>
          </w:p>
        </w:tc>
      </w:tr>
      <w:tr>
        <w:trPr>
          <w:trHeight w:val="458" w:hRule="atLeast"/>
        </w:trPr>
        <w:tc>
          <w:tcPr>
            <w:tcW w:w="69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sz w:val="20"/>
                <w:szCs w:val="20"/>
              </w:rPr>
            </w:pPr>
            <w:r>
              <w:rPr>
                <w:rFonts w:eastAsia="Times New Roman" w:cs="Times New Roman" w:ascii="Times New Roman" w:hAnsi="Times New Roman"/>
                <w:sz w:val="20"/>
                <w:szCs w:val="20"/>
                <w:lang w:eastAsia="ar-SA"/>
              </w:rPr>
              <w:t>5.</w:t>
            </w:r>
          </w:p>
        </w:tc>
        <w:tc>
          <w:tcPr>
            <w:tcW w:w="54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sz w:val="20"/>
                <w:szCs w:val="20"/>
              </w:rPr>
            </w:pPr>
            <w:r>
              <w:rPr>
                <w:rFonts w:eastAsia="Times New Roman" w:cs="Times New Roman" w:ascii="Times New Roman" w:hAnsi="Times New Roman"/>
                <w:sz w:val="20"/>
                <w:szCs w:val="20"/>
                <w:lang w:eastAsia="ar-SA"/>
              </w:rPr>
              <w:t>Материальные запасы</w:t>
            </w:r>
          </w:p>
        </w:tc>
        <w:tc>
          <w:tcPr>
            <w:tcW w:w="3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08" w:leader="none"/>
              </w:tabs>
              <w:snapToGrid w:val="false"/>
              <w:spacing w:before="0" w:after="160"/>
              <w:rPr>
                <w:sz w:val="20"/>
                <w:szCs w:val="20"/>
              </w:rPr>
            </w:pPr>
            <w:r>
              <w:rPr>
                <w:rFonts w:eastAsia="Times New Roman" w:cs="Times New Roman" w:ascii="Times New Roman" w:hAnsi="Times New Roman"/>
                <w:sz w:val="20"/>
                <w:szCs w:val="20"/>
                <w:lang w:eastAsia="ar-SA"/>
              </w:rPr>
              <w:t>Ежегодно</w:t>
            </w:r>
          </w:p>
        </w:tc>
      </w:tr>
      <w:tr>
        <w:trPr>
          <w:trHeight w:val="458" w:hRule="atLeast"/>
        </w:trPr>
        <w:tc>
          <w:tcPr>
            <w:tcW w:w="69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sz w:val="20"/>
                <w:szCs w:val="20"/>
              </w:rPr>
            </w:pPr>
            <w:r>
              <w:rPr>
                <w:rFonts w:eastAsia="Times New Roman" w:cs="Times New Roman" w:ascii="Times New Roman" w:hAnsi="Times New Roman"/>
                <w:sz w:val="20"/>
                <w:szCs w:val="20"/>
                <w:lang w:eastAsia="ar-SA"/>
              </w:rPr>
              <w:t>6.</w:t>
            </w:r>
          </w:p>
        </w:tc>
        <w:tc>
          <w:tcPr>
            <w:tcW w:w="54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sz w:val="20"/>
                <w:szCs w:val="20"/>
              </w:rPr>
            </w:pPr>
            <w:r>
              <w:rPr>
                <w:rFonts w:eastAsia="Times New Roman" w:cs="Times New Roman" w:ascii="Times New Roman" w:hAnsi="Times New Roman"/>
                <w:sz w:val="20"/>
                <w:szCs w:val="20"/>
                <w:lang w:eastAsia="ar-SA"/>
              </w:rPr>
              <w:t>Капитальные вложения  в том числе:</w:t>
            </w:r>
          </w:p>
        </w:tc>
        <w:tc>
          <w:tcPr>
            <w:tcW w:w="3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08" w:leader="none"/>
              </w:tabs>
              <w:snapToGrid w:val="false"/>
              <w:spacing w:before="0" w:after="160"/>
              <w:rPr>
                <w:sz w:val="20"/>
                <w:szCs w:val="20"/>
              </w:rPr>
            </w:pPr>
            <w:r>
              <w:rPr>
                <w:rFonts w:eastAsia="Times New Roman" w:cs="Times New Roman" w:ascii="Times New Roman" w:hAnsi="Times New Roman"/>
                <w:sz w:val="20"/>
                <w:szCs w:val="20"/>
                <w:lang w:eastAsia="ar-SA"/>
              </w:rPr>
              <w:t>Ежегодно</w:t>
            </w:r>
          </w:p>
        </w:tc>
      </w:tr>
      <w:tr>
        <w:trPr>
          <w:trHeight w:val="458" w:hRule="atLeast"/>
        </w:trPr>
        <w:tc>
          <w:tcPr>
            <w:tcW w:w="69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sz w:val="20"/>
                <w:szCs w:val="20"/>
              </w:rPr>
            </w:pPr>
            <w:r>
              <w:rPr>
                <w:rFonts w:eastAsia="Times New Roman" w:cs="Times New Roman" w:ascii="Times New Roman" w:hAnsi="Times New Roman"/>
                <w:sz w:val="20"/>
                <w:szCs w:val="20"/>
                <w:lang w:eastAsia="ar-SA"/>
              </w:rPr>
              <w:t>8.</w:t>
            </w:r>
          </w:p>
        </w:tc>
        <w:tc>
          <w:tcPr>
            <w:tcW w:w="54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sz w:val="20"/>
                <w:szCs w:val="20"/>
              </w:rPr>
            </w:pPr>
            <w:r>
              <w:rPr>
                <w:rFonts w:eastAsia="Times New Roman" w:cs="Times New Roman" w:ascii="Times New Roman" w:hAnsi="Times New Roman"/>
                <w:sz w:val="20"/>
                <w:szCs w:val="20"/>
                <w:lang w:eastAsia="ar-SA"/>
              </w:rPr>
              <w:t>Денежные средства, денежные документы и бланки строгой отчетности</w:t>
            </w:r>
          </w:p>
        </w:tc>
        <w:tc>
          <w:tcPr>
            <w:tcW w:w="3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08" w:leader="none"/>
              </w:tabs>
              <w:snapToGrid w:val="false"/>
              <w:spacing w:before="0" w:after="160"/>
              <w:rPr>
                <w:sz w:val="20"/>
                <w:szCs w:val="20"/>
              </w:rPr>
            </w:pPr>
            <w:r>
              <w:rPr>
                <w:rFonts w:eastAsia="Times New Roman" w:cs="Times New Roman" w:ascii="Times New Roman" w:hAnsi="Times New Roman"/>
                <w:sz w:val="20"/>
                <w:szCs w:val="20"/>
                <w:lang w:eastAsia="ar-SA"/>
              </w:rPr>
              <w:t>Ежеквартально</w:t>
            </w:r>
          </w:p>
        </w:tc>
      </w:tr>
      <w:tr>
        <w:trPr>
          <w:trHeight w:val="458" w:hRule="atLeast"/>
        </w:trPr>
        <w:tc>
          <w:tcPr>
            <w:tcW w:w="69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sz w:val="20"/>
                <w:szCs w:val="20"/>
              </w:rPr>
            </w:pPr>
            <w:r>
              <w:rPr>
                <w:rFonts w:eastAsia="Times New Roman" w:cs="Times New Roman" w:ascii="Times New Roman" w:hAnsi="Times New Roman"/>
                <w:sz w:val="20"/>
                <w:szCs w:val="20"/>
                <w:lang w:eastAsia="ar-SA"/>
              </w:rPr>
              <w:t>9.</w:t>
            </w:r>
          </w:p>
        </w:tc>
        <w:tc>
          <w:tcPr>
            <w:tcW w:w="54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sz w:val="20"/>
                <w:szCs w:val="20"/>
              </w:rPr>
            </w:pPr>
            <w:r>
              <w:rPr>
                <w:rFonts w:eastAsia="Times New Roman" w:cs="Times New Roman" w:ascii="Times New Roman" w:hAnsi="Times New Roman"/>
                <w:sz w:val="20"/>
                <w:szCs w:val="20"/>
                <w:lang w:eastAsia="ar-SA"/>
              </w:rPr>
              <w:t xml:space="preserve">Внезапные инвентаризации всех видов имущества </w:t>
            </w:r>
          </w:p>
        </w:tc>
        <w:tc>
          <w:tcPr>
            <w:tcW w:w="3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08" w:leader="none"/>
              </w:tabs>
              <w:snapToGrid w:val="false"/>
              <w:spacing w:before="0" w:after="160"/>
              <w:rPr>
                <w:sz w:val="20"/>
                <w:szCs w:val="20"/>
              </w:rPr>
            </w:pPr>
            <w:r>
              <w:rPr>
                <w:rFonts w:eastAsia="Times New Roman" w:cs="Times New Roman" w:ascii="Times New Roman" w:hAnsi="Times New Roman"/>
                <w:sz w:val="20"/>
                <w:szCs w:val="20"/>
                <w:lang w:eastAsia="ar-SA"/>
              </w:rPr>
              <w:t>при необходимости в соответствии с приказом</w:t>
            </w:r>
            <w:r>
              <w:rPr>
                <w:rFonts w:eastAsia="Times New Roman" w:cs="Times New Roman" w:ascii="Times New Roman" w:hAnsi="Times New Roman"/>
                <w:b/>
                <w:sz w:val="20"/>
                <w:szCs w:val="20"/>
                <w:lang w:eastAsia="ar-SA"/>
              </w:rPr>
              <w:t xml:space="preserve"> </w:t>
            </w:r>
            <w:r>
              <w:rPr>
                <w:rFonts w:eastAsia="Times New Roman" w:cs="Times New Roman" w:ascii="Times New Roman" w:hAnsi="Times New Roman"/>
                <w:sz w:val="20"/>
                <w:szCs w:val="20"/>
                <w:lang w:eastAsia="ar-SA"/>
              </w:rPr>
              <w:t>руководителя</w:t>
            </w:r>
          </w:p>
        </w:tc>
      </w:tr>
    </w:tbl>
    <w:p>
      <w:pPr>
        <w:pStyle w:val="Normal"/>
        <w:spacing w:lineRule="auto" w:line="240" w:before="0" w:after="0"/>
        <w:jc w:val="right"/>
        <w:rPr>
          <w:rFonts w:ascii="Times New Roman" w:hAnsi="Times New Roman" w:eastAsia="Times New Roman" w:cs="Times New Roman"/>
          <w:bCs/>
          <w:color w:val="000000"/>
          <w:kern w:val="2"/>
        </w:rPr>
      </w:pPr>
      <w:r>
        <w:rPr>
          <w:rFonts w:eastAsia="Times New Roman" w:cs="Times New Roman" w:ascii="Times New Roman" w:hAnsi="Times New Roman"/>
          <w:bCs/>
          <w:color w:val="000000"/>
          <w:kern w:val="2"/>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highlight w:val="white"/>
          <w:lang w:eastAsia="ru-RU"/>
        </w:rPr>
      </w:r>
    </w:p>
    <w:p>
      <w:pPr>
        <w:pStyle w:val="Normal"/>
        <w:spacing w:lineRule="auto" w:line="240" w:before="0" w:after="0"/>
        <w:jc w:val="right"/>
        <w:rPr>
          <w:sz w:val="20"/>
          <w:szCs w:val="20"/>
        </w:rPr>
      </w:pPr>
      <w:r>
        <w:rPr>
          <w:rFonts w:cs="Times New Roman" w:ascii="Times New Roman" w:hAnsi="Times New Roman"/>
          <w:sz w:val="20"/>
          <w:szCs w:val="20"/>
        </w:rPr>
        <w:t xml:space="preserve">Приложение 11 </w:t>
      </w:r>
    </w:p>
    <w:p>
      <w:pPr>
        <w:pStyle w:val="Normal"/>
        <w:spacing w:lineRule="auto" w:line="240" w:before="0" w:after="0"/>
        <w:jc w:val="right"/>
        <w:rPr>
          <w:sz w:val="20"/>
          <w:szCs w:val="20"/>
        </w:rPr>
      </w:pPr>
      <w:r>
        <w:rPr>
          <w:rFonts w:cs="Times New Roman" w:ascii="Times New Roman" w:hAnsi="Times New Roman"/>
          <w:sz w:val="20"/>
          <w:szCs w:val="20"/>
        </w:rPr>
        <w:t>к учетной политике</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jc w:val="center"/>
        <w:rPr>
          <w:sz w:val="20"/>
          <w:szCs w:val="20"/>
        </w:rPr>
      </w:pPr>
      <w:r>
        <w:rPr>
          <w:rFonts w:eastAsia="Times New Roman" w:cs="Times New Roman" w:ascii="Times New Roman" w:hAnsi="Times New Roman"/>
          <w:b/>
          <w:color w:val="333333"/>
          <w:sz w:val="20"/>
          <w:szCs w:val="20"/>
          <w:shd w:fill="FFFFFF" w:val="clear"/>
        </w:rPr>
        <w:t>Положение о порядке выдачи и использования доверенностей на получение товарно-материальных ценностей Администрация Васильевского сельского поселения Белогорского Района Республики Крым</w:t>
      </w:r>
    </w:p>
    <w:p>
      <w:pPr>
        <w:pStyle w:val="Normal"/>
        <w:rPr>
          <w:rFonts w:ascii="Times New Roman" w:hAnsi="Times New Roman" w:eastAsia="Times New Roman" w:cs="Times New Roman"/>
          <w:color w:val="333333"/>
          <w:sz w:val="20"/>
          <w:szCs w:val="20"/>
          <w:highlight w:val="white"/>
        </w:rPr>
      </w:pPr>
      <w:r>
        <w:rPr>
          <w:rFonts w:eastAsia="Times New Roman" w:cs="Times New Roman" w:ascii="Times New Roman" w:hAnsi="Times New Roman"/>
          <w:color w:val="333333"/>
          <w:sz w:val="20"/>
          <w:szCs w:val="20"/>
          <w:highlight w:val="white"/>
        </w:rPr>
      </w:r>
    </w:p>
    <w:p>
      <w:pPr>
        <w:pStyle w:val="Normal"/>
        <w:spacing w:lineRule="auto" w:line="240" w:before="0" w:after="0"/>
        <w:ind w:firstLine="708"/>
        <w:jc w:val="both"/>
        <w:rPr>
          <w:sz w:val="20"/>
          <w:szCs w:val="20"/>
        </w:rPr>
      </w:pPr>
      <w:r>
        <w:rPr>
          <w:rFonts w:eastAsia="Times New Roman" w:cs="Times New Roman" w:ascii="Times New Roman" w:hAnsi="Times New Roman"/>
          <w:color w:val="333333"/>
          <w:sz w:val="20"/>
          <w:szCs w:val="20"/>
          <w:shd w:fill="FFFFFF" w:val="clear"/>
        </w:rPr>
        <w:t>Настоящее Положение разработано в соответствии с ГК РФ, ФЗ от 6 декабря 2011 г. N 402-ФЗ "О бухгалтерском учете" и Инструкцией Минфина СССР от 14 января 1967 г. N 17 "О порядке выдачи доверенностей на получение товарно-материальных ценностей и отпуска их по доверенности" в части, не противоречащей ГК РФ.</w:t>
      </w:r>
    </w:p>
    <w:p>
      <w:pPr>
        <w:pStyle w:val="Normal"/>
        <w:spacing w:lineRule="auto" w:line="240" w:before="0" w:after="0"/>
        <w:jc w:val="center"/>
        <w:rPr>
          <w:sz w:val="20"/>
          <w:szCs w:val="20"/>
        </w:rPr>
      </w:pPr>
      <w:r>
        <w:rPr>
          <w:rFonts w:eastAsia="Times New Roman" w:cs="Times New Roman" w:ascii="Times New Roman" w:hAnsi="Times New Roman"/>
          <w:b/>
          <w:color w:val="333333"/>
          <w:sz w:val="20"/>
          <w:szCs w:val="20"/>
          <w:shd w:fill="FFFFFF" w:val="clear"/>
        </w:rPr>
        <w:t>1. Общие положения</w:t>
      </w:r>
    </w:p>
    <w:p>
      <w:pPr>
        <w:pStyle w:val="Normal"/>
        <w:spacing w:lineRule="auto" w:line="240" w:before="0" w:after="0"/>
        <w:jc w:val="both"/>
        <w:rPr>
          <w:sz w:val="20"/>
          <w:szCs w:val="20"/>
        </w:rPr>
      </w:pPr>
      <w:r>
        <w:rPr>
          <w:rFonts w:eastAsia="Times New Roman" w:cs="Times New Roman" w:ascii="Times New Roman" w:hAnsi="Times New Roman"/>
          <w:color w:val="333333"/>
          <w:sz w:val="20"/>
          <w:szCs w:val="20"/>
          <w:shd w:fill="FFFFFF" w:val="clear"/>
        </w:rPr>
        <w:t xml:space="preserve">1.1. Настоящее Положение устанавливает порядок выдачи в администрации Васильевского сельского поселения Белогорского района Республики Крым доверенностей на получение товарно-материальных ценностей (далее -Доверенность) и отпуска их по Доверенности. </w:t>
      </w:r>
    </w:p>
    <w:p>
      <w:pPr>
        <w:pStyle w:val="Normal"/>
        <w:spacing w:lineRule="auto" w:line="240" w:before="0" w:after="0"/>
        <w:jc w:val="both"/>
        <w:rPr>
          <w:sz w:val="20"/>
          <w:szCs w:val="20"/>
        </w:rPr>
      </w:pPr>
      <w:r>
        <w:rPr>
          <w:rFonts w:eastAsia="Times New Roman" w:cs="Times New Roman" w:ascii="Times New Roman" w:hAnsi="Times New Roman"/>
          <w:color w:val="333333"/>
          <w:sz w:val="20"/>
          <w:szCs w:val="20"/>
          <w:shd w:fill="FFFFFF" w:val="clear"/>
        </w:rPr>
        <w:t xml:space="preserve">1.2. Доверенностью признается письменное уполномочие, выдаваемое администрацией Васильевского сельского поселения доверенному лицу для получения товарно-материальных ценностей от поставщиков по наряду, счету, договору, заказу, соглашению. </w:t>
      </w:r>
    </w:p>
    <w:p>
      <w:pPr>
        <w:pStyle w:val="Normal"/>
        <w:spacing w:lineRule="auto" w:line="240" w:before="0" w:after="0"/>
        <w:jc w:val="center"/>
        <w:rPr>
          <w:sz w:val="20"/>
          <w:szCs w:val="20"/>
        </w:rPr>
      </w:pPr>
      <w:r>
        <w:rPr>
          <w:rFonts w:eastAsia="Times New Roman" w:cs="Times New Roman" w:ascii="Times New Roman" w:hAnsi="Times New Roman"/>
          <w:b/>
          <w:color w:val="333333"/>
          <w:sz w:val="20"/>
          <w:szCs w:val="20"/>
          <w:shd w:fill="FFFFFF" w:val="clear"/>
        </w:rPr>
        <w:t>2. Порядок выдачи доверенностей на получение товарно-материальных ценностей</w:t>
      </w:r>
    </w:p>
    <w:p>
      <w:pPr>
        <w:pStyle w:val="Normal"/>
        <w:spacing w:lineRule="auto" w:line="240" w:before="0" w:after="0"/>
        <w:jc w:val="both"/>
        <w:rPr>
          <w:sz w:val="20"/>
          <w:szCs w:val="20"/>
        </w:rPr>
      </w:pPr>
      <w:r>
        <w:rPr>
          <w:rFonts w:eastAsia="Times New Roman" w:cs="Times New Roman" w:ascii="Times New Roman" w:hAnsi="Times New Roman"/>
          <w:color w:val="333333"/>
          <w:sz w:val="20"/>
          <w:szCs w:val="20"/>
          <w:shd w:fill="FFFFFF" w:val="clear"/>
        </w:rPr>
        <w:t xml:space="preserve"> </w:t>
      </w:r>
      <w:r>
        <w:rPr>
          <w:rFonts w:eastAsia="Times New Roman" w:cs="Times New Roman" w:ascii="Times New Roman" w:hAnsi="Times New Roman"/>
          <w:color w:val="333333"/>
          <w:sz w:val="20"/>
          <w:szCs w:val="20"/>
          <w:shd w:fill="FFFFFF" w:val="clear"/>
        </w:rPr>
        <w:t xml:space="preserve">2.1. Доверенность выдается по произвольной форме и форме М-2а, утвержденной постановлением Госкомстата РФ от 30.10.1997 N 71а. </w:t>
      </w:r>
    </w:p>
    <w:p>
      <w:pPr>
        <w:pStyle w:val="Normal"/>
        <w:spacing w:lineRule="auto" w:line="240" w:before="0" w:after="0"/>
        <w:jc w:val="both"/>
        <w:rPr>
          <w:sz w:val="20"/>
          <w:szCs w:val="20"/>
        </w:rPr>
      </w:pPr>
      <w:r>
        <w:rPr>
          <w:rFonts w:eastAsia="Times New Roman" w:cs="Times New Roman" w:ascii="Times New Roman" w:hAnsi="Times New Roman"/>
          <w:color w:val="333333"/>
          <w:sz w:val="20"/>
          <w:szCs w:val="20"/>
          <w:shd w:fill="FFFFFF" w:val="clear"/>
        </w:rPr>
        <w:t xml:space="preserve">2.2. Регистрация Доверенностей производится  пронумерованном и прошнурованном журнале "Учет выданных доверенностей". </w:t>
      </w:r>
    </w:p>
    <w:p>
      <w:pPr>
        <w:pStyle w:val="Normal"/>
        <w:spacing w:lineRule="auto" w:line="240" w:before="0" w:after="0"/>
        <w:jc w:val="both"/>
        <w:rPr>
          <w:sz w:val="20"/>
          <w:szCs w:val="20"/>
        </w:rPr>
      </w:pPr>
      <w:r>
        <w:rPr>
          <w:rFonts w:eastAsia="Times New Roman" w:cs="Times New Roman" w:ascii="Times New Roman" w:hAnsi="Times New Roman"/>
          <w:color w:val="333333"/>
          <w:sz w:val="20"/>
          <w:szCs w:val="20"/>
          <w:shd w:fill="FFFFFF" w:val="clear"/>
        </w:rPr>
        <w:t>2.3. Доверенность выдается работникам администрации Васильевского сельского поселения, а также иным лицам.</w:t>
      </w:r>
    </w:p>
    <w:p>
      <w:pPr>
        <w:pStyle w:val="Normal"/>
        <w:spacing w:lineRule="auto" w:line="240" w:before="0" w:after="0"/>
        <w:jc w:val="both"/>
        <w:rPr>
          <w:sz w:val="20"/>
          <w:szCs w:val="20"/>
        </w:rPr>
      </w:pPr>
      <w:r>
        <w:rPr>
          <w:rFonts w:eastAsia="Times New Roman" w:cs="Times New Roman" w:ascii="Times New Roman" w:hAnsi="Times New Roman"/>
          <w:color w:val="333333"/>
          <w:sz w:val="20"/>
          <w:szCs w:val="20"/>
          <w:shd w:fill="FFFFFF" w:val="clear"/>
        </w:rPr>
        <w:t xml:space="preserve"> </w:t>
      </w:r>
      <w:r>
        <w:rPr>
          <w:rFonts w:eastAsia="Times New Roman" w:cs="Times New Roman" w:ascii="Times New Roman" w:hAnsi="Times New Roman"/>
          <w:color w:val="333333"/>
          <w:sz w:val="20"/>
          <w:szCs w:val="20"/>
          <w:shd w:fill="FFFFFF" w:val="clear"/>
        </w:rPr>
        <w:t>2.4. Доверенность выписывается на основании наряда, счета, договора, заказа, соглашения или другого заменяющего их документа.</w:t>
      </w:r>
    </w:p>
    <w:p>
      <w:pPr>
        <w:pStyle w:val="Normal"/>
        <w:spacing w:lineRule="auto" w:line="240" w:before="0" w:after="0"/>
        <w:jc w:val="both"/>
        <w:rPr>
          <w:sz w:val="20"/>
          <w:szCs w:val="20"/>
        </w:rPr>
      </w:pPr>
      <w:r>
        <w:rPr>
          <w:rFonts w:eastAsia="Times New Roman" w:cs="Times New Roman" w:ascii="Times New Roman" w:hAnsi="Times New Roman"/>
          <w:color w:val="333333"/>
          <w:sz w:val="20"/>
          <w:szCs w:val="20"/>
          <w:shd w:fill="FFFFFF" w:val="clear"/>
        </w:rPr>
        <w:t xml:space="preserve"> </w:t>
      </w:r>
      <w:r>
        <w:rPr>
          <w:rFonts w:eastAsia="Times New Roman" w:cs="Times New Roman" w:ascii="Times New Roman" w:hAnsi="Times New Roman"/>
          <w:color w:val="333333"/>
          <w:sz w:val="20"/>
          <w:szCs w:val="20"/>
          <w:shd w:fill="FFFFFF" w:val="clear"/>
        </w:rPr>
        <w:t>2.5. Работник администрации Васильевского сельского поселения  (иное лицо) предоставляет [наименование должности работника, уполномоченного выписывать доверенности] наряд, счет или другой документ, подтверждающий получение товарно-материальных ценностей, и паспорт.</w:t>
      </w:r>
    </w:p>
    <w:p>
      <w:pPr>
        <w:pStyle w:val="Normal"/>
        <w:spacing w:lineRule="auto" w:line="240" w:before="0" w:after="0"/>
        <w:jc w:val="both"/>
        <w:rPr>
          <w:sz w:val="20"/>
          <w:szCs w:val="20"/>
        </w:rPr>
      </w:pPr>
      <w:r>
        <w:rPr>
          <w:rFonts w:eastAsia="Times New Roman" w:cs="Times New Roman" w:ascii="Times New Roman" w:hAnsi="Times New Roman"/>
          <w:color w:val="333333"/>
          <w:sz w:val="20"/>
          <w:szCs w:val="20"/>
          <w:shd w:fill="FFFFFF" w:val="clear"/>
        </w:rPr>
        <w:t xml:space="preserve"> </w:t>
      </w:r>
      <w:r>
        <w:rPr>
          <w:rFonts w:eastAsia="Times New Roman" w:cs="Times New Roman" w:ascii="Times New Roman" w:hAnsi="Times New Roman"/>
          <w:color w:val="333333"/>
          <w:sz w:val="20"/>
          <w:szCs w:val="20"/>
          <w:shd w:fill="FFFFFF" w:val="clear"/>
        </w:rPr>
        <w:t>2.6. В Доверенности должна быть сделана ссылка на соглашение, наряд, счет-фактуру, спецификацию или иной документ, служащий основанием для выдачи Доверенности, а также должен быть приведен перечень товаров, подлежащих получению.</w:t>
      </w:r>
    </w:p>
    <w:p>
      <w:pPr>
        <w:pStyle w:val="Normal"/>
        <w:spacing w:lineRule="auto" w:line="240" w:before="0" w:after="0"/>
        <w:jc w:val="both"/>
        <w:rPr>
          <w:sz w:val="20"/>
          <w:szCs w:val="20"/>
        </w:rPr>
      </w:pPr>
      <w:r>
        <w:rPr>
          <w:rFonts w:eastAsia="Times New Roman" w:cs="Times New Roman" w:ascii="Times New Roman" w:hAnsi="Times New Roman"/>
          <w:color w:val="333333"/>
          <w:sz w:val="20"/>
          <w:szCs w:val="20"/>
          <w:shd w:fill="FFFFFF" w:val="clear"/>
        </w:rPr>
        <w:t xml:space="preserve"> </w:t>
      </w:r>
      <w:r>
        <w:rPr>
          <w:rFonts w:eastAsia="Times New Roman" w:cs="Times New Roman" w:ascii="Times New Roman" w:hAnsi="Times New Roman"/>
          <w:color w:val="333333"/>
          <w:sz w:val="20"/>
          <w:szCs w:val="20"/>
          <w:shd w:fill="FFFFFF" w:val="clear"/>
        </w:rPr>
        <w:t>2.7. Право подписи Доверенности (Приложение)</w:t>
      </w:r>
    </w:p>
    <w:p>
      <w:pPr>
        <w:pStyle w:val="Normal"/>
        <w:ind w:firstLine="720"/>
        <w:jc w:val="right"/>
        <w:rPr>
          <w:sz w:val="20"/>
          <w:szCs w:val="20"/>
        </w:rPr>
      </w:pPr>
      <w:r>
        <w:rPr>
          <w:rFonts w:cs="Times New Roman" w:ascii="Times New Roman" w:hAnsi="Times New Roman"/>
          <w:sz w:val="20"/>
          <w:szCs w:val="20"/>
        </w:rPr>
        <w:t>Приложение</w:t>
      </w:r>
    </w:p>
    <w:p>
      <w:pPr>
        <w:pStyle w:val="Normal"/>
        <w:keepNext w:val="true"/>
        <w:numPr>
          <w:ilvl w:val="1"/>
          <w:numId w:val="1"/>
        </w:numPr>
        <w:suppressAutoHyphens w:val="true"/>
        <w:spacing w:lineRule="auto" w:line="240" w:before="0" w:after="0"/>
        <w:ind w:left="0" w:hanging="0"/>
        <w:jc w:val="center"/>
        <w:outlineLvl w:val="1"/>
        <w:rPr>
          <w:sz w:val="20"/>
          <w:szCs w:val="20"/>
        </w:rPr>
      </w:pPr>
      <w:r>
        <w:rPr>
          <w:rFonts w:eastAsia="Times New Roman" w:cs="Times New Roman" w:ascii="Times New Roman" w:hAnsi="Times New Roman"/>
          <w:b/>
          <w:bCs/>
          <w:i/>
          <w:iCs/>
          <w:kern w:val="2"/>
          <w:sz w:val="20"/>
          <w:szCs w:val="20"/>
          <w:lang w:eastAsia="ar-SA"/>
        </w:rPr>
        <w:t>Перечень лиц, имеющих право получения доверенностей*</w:t>
      </w:r>
    </w:p>
    <w:tbl>
      <w:tblPr>
        <w:tblW w:w="9943" w:type="dxa"/>
        <w:jc w:val="left"/>
        <w:tblInd w:w="7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1561"/>
        <w:gridCol w:w="3271"/>
        <w:gridCol w:w="5111"/>
      </w:tblGrid>
      <w:tr>
        <w:trPr>
          <w:trHeight w:val="230" w:hRule="atLeast"/>
        </w:trPr>
        <w:tc>
          <w:tcPr>
            <w:tcW w:w="156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center"/>
              <w:rPr>
                <w:sz w:val="20"/>
                <w:szCs w:val="20"/>
              </w:rPr>
            </w:pPr>
            <w:r>
              <w:rPr>
                <w:rFonts w:eastAsia="Times New Roman" w:cs="Times New Roman" w:ascii="Times New Roman" w:hAnsi="Times New Roman"/>
                <w:b/>
                <w:sz w:val="20"/>
                <w:szCs w:val="20"/>
                <w:lang w:eastAsia="ar-SA"/>
              </w:rPr>
              <w:t xml:space="preserve">№ </w:t>
            </w:r>
            <w:r>
              <w:rPr>
                <w:rFonts w:eastAsia="Times New Roman" w:cs="Times New Roman" w:ascii="Times New Roman" w:hAnsi="Times New Roman"/>
                <w:b/>
                <w:sz w:val="20"/>
                <w:szCs w:val="20"/>
                <w:lang w:eastAsia="ar-SA"/>
              </w:rPr>
              <w:t>п\п</w:t>
            </w:r>
          </w:p>
        </w:tc>
        <w:tc>
          <w:tcPr>
            <w:tcW w:w="327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jc w:val="center"/>
              <w:rPr>
                <w:sz w:val="20"/>
                <w:szCs w:val="20"/>
              </w:rPr>
            </w:pPr>
            <w:r>
              <w:rPr>
                <w:rFonts w:eastAsia="Times New Roman" w:cs="Times New Roman" w:ascii="Times New Roman" w:hAnsi="Times New Roman"/>
                <w:b/>
                <w:sz w:val="20"/>
                <w:szCs w:val="20"/>
                <w:lang w:eastAsia="ar-SA"/>
              </w:rPr>
              <w:t>ФИО</w:t>
            </w:r>
          </w:p>
        </w:tc>
        <w:tc>
          <w:tcPr>
            <w:tcW w:w="5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jc w:val="center"/>
              <w:rPr>
                <w:sz w:val="20"/>
                <w:szCs w:val="20"/>
              </w:rPr>
            </w:pPr>
            <w:r>
              <w:rPr>
                <w:rFonts w:eastAsia="Times New Roman" w:cs="Times New Roman" w:ascii="Times New Roman" w:hAnsi="Times New Roman"/>
                <w:b/>
                <w:sz w:val="20"/>
                <w:szCs w:val="20"/>
                <w:lang w:eastAsia="ar-SA"/>
              </w:rPr>
              <w:t>Должность</w:t>
            </w:r>
          </w:p>
        </w:tc>
      </w:tr>
      <w:tr>
        <w:trPr>
          <w:trHeight w:val="230" w:hRule="atLeast"/>
        </w:trPr>
        <w:tc>
          <w:tcPr>
            <w:tcW w:w="156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ind w:left="720" w:hanging="0"/>
              <w:rPr>
                <w:sz w:val="20"/>
                <w:szCs w:val="20"/>
              </w:rPr>
            </w:pPr>
            <w:r>
              <w:rPr>
                <w:rFonts w:eastAsia="Times New Roman" w:cs="Times New Roman" w:ascii="Times New Roman" w:hAnsi="Times New Roman"/>
                <w:b/>
                <w:sz w:val="20"/>
                <w:szCs w:val="20"/>
                <w:lang w:eastAsia="ar-SA"/>
              </w:rPr>
              <w:t>1</w:t>
            </w:r>
          </w:p>
        </w:tc>
        <w:tc>
          <w:tcPr>
            <w:tcW w:w="327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60"/>
              <w:rPr>
                <w:sz w:val="20"/>
                <w:szCs w:val="20"/>
              </w:rPr>
            </w:pPr>
            <w:r>
              <w:rPr>
                <w:rFonts w:eastAsia="Times New Roman" w:cs="Times New Roman" w:ascii="Times New Roman" w:hAnsi="Times New Roman"/>
                <w:sz w:val="20"/>
                <w:szCs w:val="20"/>
                <w:lang w:eastAsia="ar-SA"/>
              </w:rPr>
              <w:t>Франгопулов Владимир Дмитриевич</w:t>
            </w:r>
          </w:p>
        </w:tc>
        <w:tc>
          <w:tcPr>
            <w:tcW w:w="5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rPr>
                <w:sz w:val="20"/>
                <w:szCs w:val="20"/>
              </w:rPr>
            </w:pPr>
            <w:r>
              <w:rPr>
                <w:rFonts w:eastAsia="Times New Roman" w:cs="Times New Roman" w:ascii="Times New Roman" w:hAnsi="Times New Roman"/>
                <w:sz w:val="20"/>
                <w:szCs w:val="20"/>
                <w:lang w:eastAsia="ar-SA"/>
              </w:rPr>
              <w:t>Председатель Васильевского сельского совета - глава администрации Васильевского сельского поселения</w:t>
            </w:r>
          </w:p>
        </w:tc>
      </w:tr>
    </w:tbl>
    <w:p>
      <w:pPr>
        <w:pStyle w:val="Normal"/>
        <w:keepNext w:val="true"/>
        <w:numPr>
          <w:ilvl w:val="0"/>
          <w:numId w:val="0"/>
        </w:numPr>
        <w:jc w:val="both"/>
        <w:outlineLvl w:val="0"/>
        <w:rPr>
          <w:sz w:val="20"/>
          <w:szCs w:val="20"/>
        </w:rPr>
      </w:pPr>
      <w:r>
        <w:rPr>
          <w:rFonts w:eastAsia="Times New Roman" w:cs="Times New Roman" w:ascii="Times New Roman" w:hAnsi="Times New Roman"/>
          <w:bCs/>
          <w:i/>
          <w:kern w:val="2"/>
          <w:sz w:val="20"/>
          <w:szCs w:val="20"/>
          <w:lang w:eastAsia="ar-SA"/>
        </w:rPr>
        <w:t>*Также доверенность может выдаваться сотрудникам администрации, оказывающим услуги по договорам ГПХ.</w:t>
      </w:r>
    </w:p>
    <w:p>
      <w:pPr>
        <w:pStyle w:val="Normal"/>
        <w:spacing w:before="0" w:after="0"/>
        <w:jc w:val="both"/>
        <w:rPr>
          <w:sz w:val="20"/>
          <w:szCs w:val="20"/>
        </w:rPr>
      </w:pPr>
      <w:r>
        <w:rPr>
          <w:rFonts w:eastAsia="Times New Roman" w:cs="Times New Roman" w:ascii="Times New Roman" w:hAnsi="Times New Roman"/>
          <w:color w:val="333333"/>
          <w:sz w:val="20"/>
          <w:szCs w:val="20"/>
          <w:shd w:fill="FFFFFF" w:val="clear"/>
        </w:rPr>
        <w:t>2.8. Лицо, которому выдана Доверенность, обязано не позднее следующего дня после каждого получения товарно-материальных ценностей независимо от того, получены они по Доверенности полностью или частями, представить в бухгалтерию документы о выполнении поручений и сдаче  полученных им товарно-материальных ценностей.</w:t>
      </w:r>
    </w:p>
    <w:p>
      <w:pPr>
        <w:pStyle w:val="Normal"/>
        <w:spacing w:before="0" w:after="0"/>
        <w:jc w:val="both"/>
        <w:rPr>
          <w:sz w:val="20"/>
          <w:szCs w:val="20"/>
        </w:rPr>
      </w:pPr>
      <w:r>
        <w:rPr>
          <w:rFonts w:eastAsia="Times New Roman" w:cs="Times New Roman" w:ascii="Times New Roman" w:hAnsi="Times New Roman"/>
          <w:color w:val="333333"/>
          <w:sz w:val="20"/>
          <w:szCs w:val="20"/>
          <w:shd w:fill="FFFFFF" w:val="clear"/>
        </w:rPr>
        <w:t xml:space="preserve"> </w:t>
      </w:r>
      <w:r>
        <w:rPr>
          <w:rFonts w:eastAsia="Times New Roman" w:cs="Times New Roman" w:ascii="Times New Roman" w:hAnsi="Times New Roman"/>
          <w:color w:val="333333"/>
          <w:sz w:val="20"/>
          <w:szCs w:val="20"/>
          <w:shd w:fill="FFFFFF" w:val="clear"/>
        </w:rPr>
        <w:t>2.9. Неиспользованные Доверенности должны быть возвращены  на следующий день после истечения срока их действия.</w:t>
      </w:r>
    </w:p>
    <w:p>
      <w:pPr>
        <w:pStyle w:val="Normal"/>
        <w:spacing w:before="0" w:after="0"/>
        <w:jc w:val="both"/>
        <w:rPr>
          <w:sz w:val="20"/>
          <w:szCs w:val="20"/>
        </w:rPr>
      </w:pPr>
      <w:r>
        <w:rPr>
          <w:rFonts w:eastAsia="Times New Roman" w:cs="Times New Roman" w:ascii="Times New Roman" w:hAnsi="Times New Roman"/>
          <w:color w:val="333333"/>
          <w:sz w:val="20"/>
          <w:szCs w:val="20"/>
          <w:shd w:fill="FFFFFF" w:val="clear"/>
        </w:rPr>
        <w:t xml:space="preserve"> </w:t>
      </w:r>
      <w:r>
        <w:rPr>
          <w:rFonts w:eastAsia="Times New Roman" w:cs="Times New Roman" w:ascii="Times New Roman" w:hAnsi="Times New Roman"/>
          <w:color w:val="333333"/>
          <w:sz w:val="20"/>
          <w:szCs w:val="20"/>
          <w:shd w:fill="FFFFFF" w:val="clear"/>
        </w:rPr>
        <w:t>2.10. О возвращении неиспользованной Доверенности делается отметка  журнале учета выданных доверенностей</w:t>
      </w:r>
    </w:p>
    <w:p>
      <w:pPr>
        <w:pStyle w:val="Normal"/>
        <w:spacing w:before="0" w:after="0"/>
        <w:jc w:val="both"/>
        <w:rPr>
          <w:sz w:val="20"/>
          <w:szCs w:val="20"/>
        </w:rPr>
      </w:pPr>
      <w:r>
        <w:rPr>
          <w:rFonts w:eastAsia="Times New Roman" w:cs="Times New Roman" w:ascii="Times New Roman" w:hAnsi="Times New Roman"/>
          <w:color w:val="333333"/>
          <w:sz w:val="20"/>
          <w:szCs w:val="20"/>
          <w:shd w:fill="FFFFFF" w:val="clear"/>
        </w:rPr>
        <w:t>2.11. Возвращенные неиспользованные Доверенности погашаются надписью "не использована" и хранятся до конца отчетного года у лица, ответственного за их регистрацию. По окончании года такие неиспользованные Доверенности уничтожаются с составлением об этом соответствующего акта.</w:t>
      </w:r>
    </w:p>
    <w:p>
      <w:pPr>
        <w:pStyle w:val="Normal"/>
        <w:spacing w:before="0" w:after="0"/>
        <w:rPr>
          <w:sz w:val="20"/>
          <w:szCs w:val="20"/>
        </w:rPr>
      </w:pPr>
      <w:r>
        <w:rPr>
          <w:rFonts w:eastAsia="Times New Roman" w:cs="Times New Roman" w:ascii="Times New Roman" w:hAnsi="Times New Roman"/>
          <w:color w:val="333333"/>
          <w:sz w:val="20"/>
          <w:szCs w:val="20"/>
          <w:shd w:fill="FFFFFF" w:val="clear"/>
        </w:rPr>
        <w:t xml:space="preserve"> </w:t>
      </w:r>
      <w:r>
        <w:rPr>
          <w:rFonts w:eastAsia="Times New Roman" w:cs="Times New Roman" w:ascii="Times New Roman" w:hAnsi="Times New Roman"/>
          <w:color w:val="333333"/>
          <w:sz w:val="20"/>
          <w:szCs w:val="20"/>
          <w:shd w:fill="FFFFFF" w:val="clear"/>
        </w:rPr>
        <w:t>2.12. Лицам, которые не отчитались в использовании Доверенностей, по которым истек срок действия, новые Доверенности не выдаются. назад к оглавлению</w:t>
      </w:r>
    </w:p>
    <w:p>
      <w:pPr>
        <w:pStyle w:val="Normal"/>
        <w:spacing w:before="0" w:after="0"/>
        <w:jc w:val="center"/>
        <w:rPr>
          <w:rFonts w:ascii="Times New Roman" w:hAnsi="Times New Roman" w:eastAsia="Times New Roman" w:cs="Times New Roman"/>
          <w:b/>
          <w:b/>
          <w:color w:val="333333"/>
          <w:sz w:val="20"/>
          <w:szCs w:val="20"/>
          <w:highlight w:val="white"/>
        </w:rPr>
      </w:pPr>
      <w:r>
        <w:rPr>
          <w:rFonts w:eastAsia="Times New Roman" w:cs="Times New Roman" w:ascii="Times New Roman" w:hAnsi="Times New Roman"/>
          <w:b/>
          <w:color w:val="333333"/>
          <w:sz w:val="20"/>
          <w:szCs w:val="20"/>
          <w:highlight w:val="white"/>
        </w:rPr>
      </w:r>
    </w:p>
    <w:p>
      <w:pPr>
        <w:pStyle w:val="Normal"/>
        <w:spacing w:before="0" w:after="0"/>
        <w:jc w:val="center"/>
        <w:rPr>
          <w:sz w:val="20"/>
          <w:szCs w:val="20"/>
        </w:rPr>
      </w:pPr>
      <w:r>
        <w:rPr>
          <w:rFonts w:eastAsia="Times New Roman" w:cs="Times New Roman" w:ascii="Times New Roman" w:hAnsi="Times New Roman"/>
          <w:b/>
          <w:color w:val="333333"/>
          <w:sz w:val="20"/>
          <w:szCs w:val="20"/>
          <w:shd w:fill="FFFFFF" w:val="clear"/>
        </w:rPr>
        <w:t>3. Порядок отпуска товарно-материальных ценностей по доверенности</w:t>
      </w:r>
    </w:p>
    <w:p>
      <w:pPr>
        <w:pStyle w:val="Normal"/>
        <w:spacing w:before="0" w:after="0"/>
        <w:jc w:val="both"/>
        <w:rPr>
          <w:sz w:val="20"/>
          <w:szCs w:val="20"/>
        </w:rPr>
      </w:pPr>
      <w:r>
        <w:rPr>
          <w:rFonts w:eastAsia="Times New Roman" w:cs="Times New Roman" w:ascii="Times New Roman" w:hAnsi="Times New Roman"/>
          <w:color w:val="333333"/>
          <w:sz w:val="20"/>
          <w:szCs w:val="20"/>
          <w:shd w:fill="FFFFFF" w:val="clear"/>
        </w:rPr>
        <w:t xml:space="preserve"> </w:t>
      </w:r>
      <w:r>
        <w:rPr>
          <w:rFonts w:eastAsia="Times New Roman" w:cs="Times New Roman" w:ascii="Times New Roman" w:hAnsi="Times New Roman"/>
          <w:color w:val="333333"/>
          <w:sz w:val="20"/>
          <w:szCs w:val="20"/>
          <w:shd w:fill="FFFFFF" w:val="clear"/>
        </w:rPr>
        <w:t xml:space="preserve">3.1. Доверенности оставляются поставщику при первом отпуске товарно-материальных ценностей. </w:t>
      </w:r>
    </w:p>
    <w:p>
      <w:pPr>
        <w:pStyle w:val="Normal"/>
        <w:spacing w:before="0" w:after="0"/>
        <w:jc w:val="both"/>
        <w:rPr>
          <w:sz w:val="20"/>
          <w:szCs w:val="20"/>
        </w:rPr>
      </w:pPr>
      <w:r>
        <w:rPr>
          <w:rFonts w:eastAsia="Times New Roman" w:cs="Times New Roman" w:ascii="Times New Roman" w:hAnsi="Times New Roman"/>
          <w:color w:val="333333"/>
          <w:sz w:val="20"/>
          <w:szCs w:val="20"/>
          <w:shd w:fill="FFFFFF" w:val="clear"/>
        </w:rPr>
        <w:t>3.2. В случае отпуска товарно-материальных ценностей частями на каждый частичный отпуск составляется [накладная/приемо-сдаточный акт/иной аналогичный документ с указанием номера Доверенности и даты ее выдачи. В этих случаях один экземпляр накладной/приемо-сдаточного акта/иного аналогичного документа передается получателю товарно-материальных ценностей, а другой - остается у поставщика и используется для наблюдения и контроля за исполнением отпуска ценностей согласно Доверенности.</w:t>
      </w:r>
    </w:p>
    <w:p>
      <w:pPr>
        <w:pStyle w:val="Normal"/>
        <w:spacing w:before="0" w:after="0"/>
        <w:jc w:val="both"/>
        <w:rPr>
          <w:sz w:val="20"/>
          <w:szCs w:val="20"/>
        </w:rPr>
      </w:pPr>
      <w:r>
        <w:rPr>
          <w:rFonts w:eastAsia="Times New Roman" w:cs="Times New Roman" w:ascii="Times New Roman" w:hAnsi="Times New Roman"/>
          <w:color w:val="333333"/>
          <w:sz w:val="20"/>
          <w:szCs w:val="20"/>
          <w:shd w:fill="FFFFFF" w:val="clear"/>
        </w:rPr>
        <w:t xml:space="preserve"> </w:t>
      </w:r>
      <w:r>
        <w:rPr>
          <w:rFonts w:eastAsia="Times New Roman" w:cs="Times New Roman" w:ascii="Times New Roman" w:hAnsi="Times New Roman"/>
          <w:color w:val="333333"/>
          <w:sz w:val="20"/>
          <w:szCs w:val="20"/>
          <w:shd w:fill="FFFFFF" w:val="clear"/>
        </w:rPr>
        <w:t xml:space="preserve">3.3. По окончании отпуска товарно-материальных ценностей Доверенность сдается в бухгалтерию вместе с документом на отпуск последней партии ценностей по сдаваемой доверенности. </w:t>
      </w:r>
    </w:p>
    <w:p>
      <w:pPr>
        <w:pStyle w:val="Normal"/>
        <w:spacing w:before="0" w:after="0"/>
        <w:jc w:val="both"/>
        <w:rPr>
          <w:sz w:val="20"/>
          <w:szCs w:val="20"/>
        </w:rPr>
      </w:pPr>
      <w:r>
        <w:rPr>
          <w:rFonts w:eastAsia="Times New Roman" w:cs="Times New Roman" w:ascii="Times New Roman" w:hAnsi="Times New Roman"/>
          <w:color w:val="333333"/>
          <w:sz w:val="20"/>
          <w:szCs w:val="20"/>
          <w:shd w:fill="FFFFFF" w:val="clear"/>
        </w:rPr>
        <w:t>3.4. Отпуск товарно-материальных ценностей по Доверенности не производится в случаях:</w:t>
      </w:r>
    </w:p>
    <w:p>
      <w:pPr>
        <w:pStyle w:val="Normal"/>
        <w:spacing w:before="0" w:after="0"/>
        <w:jc w:val="both"/>
        <w:rPr>
          <w:sz w:val="20"/>
          <w:szCs w:val="20"/>
        </w:rPr>
      </w:pPr>
      <w:r>
        <w:rPr>
          <w:rFonts w:eastAsia="Times New Roman" w:cs="Times New Roman" w:ascii="Times New Roman" w:hAnsi="Times New Roman"/>
          <w:color w:val="333333"/>
          <w:sz w:val="20"/>
          <w:szCs w:val="20"/>
          <w:shd w:fill="FFFFFF" w:val="clear"/>
        </w:rPr>
        <w:t xml:space="preserve"> </w:t>
      </w:r>
      <w:r>
        <w:rPr>
          <w:rFonts w:eastAsia="Times New Roman" w:cs="Times New Roman" w:ascii="Times New Roman" w:hAnsi="Times New Roman"/>
          <w:color w:val="333333"/>
          <w:sz w:val="20"/>
          <w:szCs w:val="20"/>
          <w:shd w:fill="FFFFFF" w:val="clear"/>
        </w:rPr>
        <w:t>- предъявления Доверенности, выданной с нарушением установленного порядка ее заполнения или с незаполненными реквизитами;</w:t>
      </w:r>
    </w:p>
    <w:p>
      <w:pPr>
        <w:pStyle w:val="Normal"/>
        <w:spacing w:before="0" w:after="0"/>
        <w:jc w:val="both"/>
        <w:rPr>
          <w:sz w:val="20"/>
          <w:szCs w:val="20"/>
        </w:rPr>
      </w:pPr>
      <w:r>
        <w:rPr>
          <w:rFonts w:eastAsia="Times New Roman" w:cs="Times New Roman" w:ascii="Times New Roman" w:hAnsi="Times New Roman"/>
          <w:color w:val="333333"/>
          <w:sz w:val="20"/>
          <w:szCs w:val="20"/>
          <w:shd w:fill="FFFFFF" w:val="clear"/>
        </w:rPr>
        <w:t xml:space="preserve"> </w:t>
      </w:r>
      <w:r>
        <w:rPr>
          <w:rFonts w:eastAsia="Times New Roman" w:cs="Times New Roman" w:ascii="Times New Roman" w:hAnsi="Times New Roman"/>
          <w:color w:val="333333"/>
          <w:sz w:val="20"/>
          <w:szCs w:val="20"/>
          <w:shd w:fill="FFFFFF" w:val="clear"/>
        </w:rPr>
        <w:t>- предъявления Доверенности, имеющей поправки и помарки;</w:t>
      </w:r>
    </w:p>
    <w:p>
      <w:pPr>
        <w:pStyle w:val="Normal"/>
        <w:spacing w:before="0" w:after="0"/>
        <w:jc w:val="both"/>
        <w:rPr>
          <w:sz w:val="20"/>
          <w:szCs w:val="20"/>
        </w:rPr>
      </w:pPr>
      <w:r>
        <w:rPr>
          <w:rFonts w:eastAsia="Times New Roman" w:cs="Times New Roman" w:ascii="Times New Roman" w:hAnsi="Times New Roman"/>
          <w:color w:val="333333"/>
          <w:sz w:val="20"/>
          <w:szCs w:val="20"/>
          <w:shd w:fill="FFFFFF" w:val="clear"/>
        </w:rPr>
        <w:t xml:space="preserve"> </w:t>
      </w:r>
      <w:r>
        <w:rPr>
          <w:rFonts w:eastAsia="Times New Roman" w:cs="Times New Roman" w:ascii="Times New Roman" w:hAnsi="Times New Roman"/>
          <w:color w:val="333333"/>
          <w:sz w:val="20"/>
          <w:szCs w:val="20"/>
          <w:shd w:fill="FFFFFF" w:val="clear"/>
        </w:rPr>
        <w:t xml:space="preserve">- не предъявления паспорта, указанного в Доверенности; </w:t>
      </w:r>
    </w:p>
    <w:p>
      <w:pPr>
        <w:pStyle w:val="Normal"/>
        <w:spacing w:before="0" w:after="0"/>
        <w:jc w:val="both"/>
        <w:rPr>
          <w:sz w:val="20"/>
          <w:szCs w:val="20"/>
        </w:rPr>
      </w:pPr>
      <w:r>
        <w:rPr>
          <w:rFonts w:eastAsia="Times New Roman" w:cs="Times New Roman" w:ascii="Times New Roman" w:hAnsi="Times New Roman"/>
          <w:color w:val="333333"/>
          <w:sz w:val="20"/>
          <w:szCs w:val="20"/>
          <w:shd w:fill="FFFFFF" w:val="clear"/>
        </w:rPr>
        <w:t xml:space="preserve">- окончания срока, на который выдана Доверенность; </w:t>
      </w:r>
    </w:p>
    <w:p>
      <w:pPr>
        <w:pStyle w:val="Normal"/>
        <w:spacing w:before="0" w:after="0"/>
        <w:jc w:val="both"/>
        <w:rPr>
          <w:sz w:val="20"/>
          <w:szCs w:val="20"/>
        </w:rPr>
      </w:pPr>
      <w:r>
        <w:rPr>
          <w:rFonts w:eastAsia="Times New Roman" w:cs="Times New Roman" w:ascii="Times New Roman" w:hAnsi="Times New Roman"/>
          <w:color w:val="333333"/>
          <w:sz w:val="20"/>
          <w:szCs w:val="20"/>
          <w:shd w:fill="FFFFFF" w:val="clear"/>
        </w:rPr>
        <w:t>- получения сообщения об аннулировании Доверенности;</w:t>
      </w:r>
    </w:p>
    <w:p>
      <w:pPr>
        <w:pStyle w:val="Normal"/>
        <w:spacing w:before="0" w:after="0"/>
        <w:jc w:val="both"/>
        <w:rPr>
          <w:sz w:val="20"/>
          <w:szCs w:val="20"/>
        </w:rPr>
      </w:pPr>
      <w:r>
        <w:rPr>
          <w:rFonts w:eastAsia="Times New Roman" w:cs="Times New Roman" w:ascii="Times New Roman" w:hAnsi="Times New Roman"/>
          <w:color w:val="333333"/>
          <w:sz w:val="20"/>
          <w:szCs w:val="20"/>
          <w:shd w:fill="FFFFFF" w:val="clear"/>
        </w:rPr>
        <w:t>- признания доверенного лица недееспособным, ограниченно дееспособным. назад к оглавлению</w:t>
      </w:r>
    </w:p>
    <w:p>
      <w:pPr>
        <w:pStyle w:val="Normal"/>
        <w:spacing w:lineRule="auto" w:line="240" w:before="0" w:after="0"/>
        <w:ind w:firstLine="360"/>
        <w:jc w:val="both"/>
        <w:rPr>
          <w:rFonts w:ascii="Times New Roman" w:hAnsi="Times New Roman" w:eastAsia="Times New Roman" w:cs="Times New Roman"/>
          <w:color w:val="000000"/>
          <w:sz w:val="20"/>
          <w:szCs w:val="20"/>
          <w:highlight w:val="white"/>
          <w:lang w:eastAsia="ru-RU"/>
        </w:rPr>
      </w:pPr>
      <w:r>
        <w:rPr>
          <w:rFonts w:eastAsia="Times New Roman" w:cs="Times New Roman" w:ascii="Times New Roman" w:hAnsi="Times New Roman"/>
          <w:color w:val="000000"/>
          <w:sz w:val="20"/>
          <w:szCs w:val="20"/>
          <w:highlight w:val="white"/>
          <w:lang w:eastAsia="ru-RU"/>
        </w:rPr>
      </w:r>
    </w:p>
    <w:p>
      <w:pPr>
        <w:pStyle w:val="Normal"/>
        <w:spacing w:lineRule="auto" w:line="240" w:before="0" w:after="0"/>
        <w:ind w:firstLine="360"/>
        <w:jc w:val="both"/>
        <w:rPr>
          <w:rFonts w:ascii="Times New Roman" w:hAnsi="Times New Roman" w:eastAsia="Times New Roman" w:cs="Times New Roman"/>
          <w:color w:val="000000"/>
          <w:sz w:val="20"/>
          <w:szCs w:val="20"/>
          <w:highlight w:val="white"/>
          <w:lang w:eastAsia="ru-RU"/>
        </w:rPr>
      </w:pPr>
      <w:r>
        <w:rPr>
          <w:rFonts w:eastAsia="Times New Roman" w:cs="Times New Roman" w:ascii="Times New Roman" w:hAnsi="Times New Roman"/>
          <w:color w:val="000000"/>
          <w:sz w:val="20"/>
          <w:szCs w:val="20"/>
          <w:highlight w:val="white"/>
          <w:lang w:eastAsia="ru-RU"/>
        </w:rPr>
      </w:r>
    </w:p>
    <w:p>
      <w:pPr>
        <w:pStyle w:val="Normal"/>
        <w:spacing w:lineRule="auto" w:line="240" w:before="0" w:after="0"/>
        <w:ind w:firstLine="360"/>
        <w:jc w:val="both"/>
        <w:rPr>
          <w:rFonts w:ascii="Times New Roman" w:hAnsi="Times New Roman" w:eastAsia="Times New Roman" w:cs="Times New Roman"/>
          <w:color w:val="333333"/>
          <w:sz w:val="20"/>
          <w:szCs w:val="20"/>
          <w:highlight w:val="white"/>
        </w:rPr>
      </w:pPr>
      <w:r>
        <w:rPr>
          <w:rFonts w:eastAsia="Times New Roman" w:cs="Times New Roman" w:ascii="Times New Roman" w:hAnsi="Times New Roman"/>
          <w:color w:val="333333"/>
          <w:sz w:val="20"/>
          <w:szCs w:val="20"/>
          <w:highlight w:val="white"/>
        </w:rPr>
      </w:r>
    </w:p>
    <w:p>
      <w:pPr>
        <w:pStyle w:val="Normal"/>
        <w:spacing w:before="0" w:after="0"/>
        <w:jc w:val="both"/>
        <w:rPr>
          <w:rFonts w:ascii="Times New Roman" w:hAnsi="Times New Roman" w:eastAsia="Times New Roman" w:cs="Times New Roman"/>
          <w:color w:val="333333"/>
          <w:sz w:val="20"/>
          <w:szCs w:val="20"/>
          <w:highlight w:val="white"/>
        </w:rPr>
      </w:pPr>
      <w:r>
        <w:rPr>
          <w:rFonts w:eastAsia="Times New Roman" w:cs="Times New Roman" w:ascii="Times New Roman" w:hAnsi="Times New Roman"/>
          <w:color w:val="333333"/>
          <w:sz w:val="20"/>
          <w:szCs w:val="20"/>
          <w:highlight w:val="white"/>
        </w:rPr>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Приложение 12</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учетной политике</w:t>
      </w:r>
    </w:p>
    <w:p>
      <w:pPr>
        <w:pStyle w:val="Normal"/>
        <w:jc w:val="both"/>
        <w:rPr>
          <w:rFonts w:ascii="Times New Roman" w:hAnsi="Times New Roman" w:eastAsia="Times New Roman" w:cs="Times New Roman"/>
          <w:color w:val="333333"/>
          <w:sz w:val="20"/>
          <w:szCs w:val="20"/>
          <w:highlight w:val="white"/>
        </w:rPr>
      </w:pPr>
      <w:r>
        <w:rPr>
          <w:rFonts w:eastAsia="Times New Roman" w:cs="Times New Roman" w:ascii="Times New Roman" w:hAnsi="Times New Roman"/>
          <w:color w:val="333333"/>
          <w:sz w:val="20"/>
          <w:szCs w:val="20"/>
          <w:highlight w:val="white"/>
        </w:rPr>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sz w:val="20"/>
          <w:szCs w:val="20"/>
        </w:rPr>
      </w:pPr>
      <w:r>
        <w:rPr>
          <w:sz w:val="20"/>
          <w:szCs w:val="20"/>
        </w:rPr>
        <w:t>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b/>
          <w:b/>
          <w:sz w:val="20"/>
          <w:szCs w:val="20"/>
        </w:rPr>
      </w:pPr>
      <w:r>
        <w:rPr>
          <w:b/>
          <w:sz w:val="20"/>
          <w:szCs w:val="20"/>
        </w:rPr>
        <w:t>ПОЛОЖЕНИЕ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sz w:val="20"/>
          <w:szCs w:val="20"/>
        </w:rPr>
      </w:pPr>
      <w:r>
        <w:rPr>
          <w:b/>
          <w:sz w:val="20"/>
          <w:szCs w:val="20"/>
        </w:rPr>
        <w:t>о расчетах с подотчетными лицами</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sz w:val="20"/>
          <w:szCs w:val="20"/>
        </w:rPr>
      </w:pPr>
      <w:r>
        <w:rPr>
          <w:sz w:val="20"/>
          <w:szCs w:val="20"/>
        </w:rPr>
        <w:t>1. Настоящее Положение (далее – Положение) разработано в соответствии с действующим законодательством Российской Федерации с целью обеспечить правильность учета, достоверность информации и контроль при расчетах с подотчетными лицами администрации Васильевского сельского поселения Белогорского района Республики Крым (далее – Учреждение).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sz w:val="20"/>
          <w:szCs w:val="20"/>
        </w:rPr>
      </w:pPr>
      <w:r>
        <w:rPr>
          <w:sz w:val="20"/>
          <w:szCs w:val="20"/>
        </w:rPr>
        <w:t>2. Работник Учреждения может получить наличные деньги под отчет при условии, что за ним нет задолженности за полученный ранее аванс, по которому наступил срок предоставления авансового отчета.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sz w:val="20"/>
          <w:szCs w:val="20"/>
        </w:rPr>
      </w:pPr>
      <w:r>
        <w:rPr>
          <w:sz w:val="20"/>
          <w:szCs w:val="20"/>
        </w:rPr>
        <w:t>3. Чтобы взять деньги под отчет, работник пишет заявление, где указывает:</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sz w:val="20"/>
          <w:szCs w:val="20"/>
        </w:rPr>
      </w:pPr>
      <w:r>
        <w:rPr>
          <w:sz w:val="20"/>
          <w:szCs w:val="20"/>
        </w:rPr>
        <w:t>–</w:t>
      </w:r>
      <w:r>
        <w:rPr>
          <w:sz w:val="20"/>
          <w:szCs w:val="20"/>
        </w:rPr>
        <w:t>назначение аванса;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sz w:val="20"/>
          <w:szCs w:val="20"/>
        </w:rPr>
      </w:pPr>
      <w:r>
        <w:rPr>
          <w:sz w:val="20"/>
          <w:szCs w:val="20"/>
        </w:rPr>
        <w:t>–</w:t>
      </w:r>
      <w:r>
        <w:rPr>
          <w:sz w:val="20"/>
          <w:szCs w:val="20"/>
        </w:rPr>
        <w:t>расчет (обоснование) размера аванса;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sz w:val="20"/>
          <w:szCs w:val="20"/>
        </w:rPr>
      </w:pPr>
      <w:r>
        <w:rPr>
          <w:sz w:val="20"/>
          <w:szCs w:val="20"/>
        </w:rPr>
        <w:t>–</w:t>
      </w:r>
      <w:r>
        <w:rPr>
          <w:sz w:val="20"/>
          <w:szCs w:val="20"/>
        </w:rPr>
        <w:t>срок, на который выдается аванс.</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sz w:val="20"/>
          <w:szCs w:val="20"/>
        </w:rPr>
      </w:pPr>
      <w:r>
        <w:rPr>
          <w:sz w:val="20"/>
          <w:szCs w:val="20"/>
        </w:rPr>
        <w:t>Глава администрации в срок не позднее трех рабочих дней подтверждает свое согласие (или несогласие) на выдачу денег соответствующей записью на заявлении и подписью с указанием даты.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sz w:val="20"/>
          <w:szCs w:val="20"/>
        </w:rPr>
      </w:pPr>
      <w:r>
        <w:rPr>
          <w:sz w:val="20"/>
          <w:szCs w:val="20"/>
        </w:rPr>
        <w:t xml:space="preserve">Если у работника есть потребность в дополнительном авансировании, он должен сообщить об этом руководителю. Для этого работник пишет новое заявление с указанием причин увеличения аванса.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sz w:val="20"/>
          <w:szCs w:val="20"/>
        </w:rPr>
      </w:pPr>
      <w:r>
        <w:rPr>
          <w:sz w:val="20"/>
          <w:szCs w:val="20"/>
        </w:rPr>
        <w:t>Если сотрудник находится в командировке, сообщить об увеличении аванса он должен по электронной почте или по телефону. После чего руководитель принимает решение о выделении (или невыделении) дополнительных средств для оплаты расходов и издает приказ об этом. Дополнительные средства перечисляются на зарплатную карту сотрудника.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sz w:val="20"/>
          <w:szCs w:val="20"/>
        </w:rPr>
      </w:pPr>
      <w:r>
        <w:rPr>
          <w:sz w:val="20"/>
          <w:szCs w:val="20"/>
        </w:rPr>
        <w:t>4. На основании заявления работник в течение трех рабочих дней получает деньги под отчет _</w:t>
      </w:r>
      <w:r>
        <w:rPr>
          <w:rStyle w:val="Fill"/>
          <w:b/>
          <w:i/>
          <w:sz w:val="20"/>
          <w:szCs w:val="20"/>
        </w:rPr>
        <w:t>_____________________________________</w:t>
      </w:r>
      <w:r>
        <w:rPr>
          <w:sz w:val="20"/>
          <w:szCs w:val="20"/>
        </w:rPr>
        <w:t>. При этом он предъявляет документ, удостоверяющий личность (например, паспорт или водительское удостоверение).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sz w:val="20"/>
          <w:szCs w:val="20"/>
        </w:rPr>
      </w:pPr>
      <w:r>
        <w:rPr>
          <w:sz w:val="20"/>
          <w:szCs w:val="20"/>
        </w:rPr>
        <w:t>5. Работник приобретает товары (работы, услуги) от имени Учреждения на основании полученной в бухгалтерии доверенности. Исключение – покупки в розницу.</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sz w:val="20"/>
          <w:szCs w:val="20"/>
        </w:rPr>
      </w:pPr>
      <w:r>
        <w:rPr>
          <w:sz w:val="20"/>
          <w:szCs w:val="20"/>
        </w:rPr>
        <w:t>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sz w:val="20"/>
          <w:szCs w:val="20"/>
        </w:rPr>
      </w:pPr>
      <w:r>
        <w:rPr>
          <w:sz w:val="20"/>
          <w:szCs w:val="20"/>
        </w:rPr>
        <w:t>6. При покупке товаров (работ, услуг) работник получает от продавца кассовый чек или бланк строгой отчетности, подтверждающий факт оплаты покупки. Кроме того, нужно получить один из следующих документов:</w:t>
      </w:r>
    </w:p>
    <w:p>
      <w:pPr>
        <w:pStyle w:val="HTMLPreformatted"/>
        <w:numPr>
          <w:ilvl w:val="0"/>
          <w:numId w:val="11"/>
        </w:numPr>
        <w:ind w:left="0" w:hanging="0"/>
        <w:jc w:val="both"/>
        <w:rPr>
          <w:rFonts w:ascii="Times New Roman" w:hAnsi="Times New Roman" w:cs="Times New Roman"/>
        </w:rPr>
      </w:pPr>
      <w:r>
        <w:rPr>
          <w:rFonts w:cs="Times New Roman" w:ascii="Times New Roman" w:hAnsi="Times New Roman"/>
        </w:rPr>
        <w:t>в розничном магазине – товарный чек;</w:t>
      </w:r>
    </w:p>
    <w:p>
      <w:pPr>
        <w:pStyle w:val="HTMLPreformatted"/>
        <w:numPr>
          <w:ilvl w:val="0"/>
          <w:numId w:val="11"/>
        </w:numPr>
        <w:ind w:left="0" w:hanging="0"/>
        <w:jc w:val="both"/>
        <w:rPr>
          <w:rFonts w:ascii="Times New Roman" w:hAnsi="Times New Roman" w:cs="Times New Roman"/>
        </w:rPr>
      </w:pPr>
      <w:r>
        <w:rPr>
          <w:rFonts w:cs="Times New Roman" w:ascii="Times New Roman" w:hAnsi="Times New Roman"/>
        </w:rPr>
        <w:t>в оптовой организации – квитанцию к приходному кассовому ордеру, накладную и счет-фактуру;</w:t>
      </w:r>
    </w:p>
    <w:p>
      <w:pPr>
        <w:pStyle w:val="HTMLPreformatted"/>
        <w:numPr>
          <w:ilvl w:val="0"/>
          <w:numId w:val="11"/>
        </w:numPr>
        <w:ind w:left="0" w:hanging="0"/>
        <w:jc w:val="both"/>
        <w:rPr>
          <w:rFonts w:ascii="Times New Roman" w:hAnsi="Times New Roman" w:cs="Times New Roman"/>
        </w:rPr>
      </w:pPr>
      <w:r>
        <w:rPr>
          <w:rFonts w:cs="Times New Roman" w:ascii="Times New Roman" w:hAnsi="Times New Roman"/>
        </w:rPr>
        <w:t>при расчетах за работы и услуги – квитанцию к приходному кассовому ордеру и счет-фактуру, а также договор и акт приемки (или заказ-наряд).</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sz w:val="20"/>
          <w:szCs w:val="20"/>
        </w:rPr>
      </w:pPr>
      <w:r>
        <w:rPr>
          <w:sz w:val="20"/>
          <w:szCs w:val="20"/>
        </w:rPr>
        <w:t> </w:t>
      </w:r>
      <w:r>
        <w:rPr>
          <w:sz w:val="20"/>
          <w:szCs w:val="20"/>
        </w:rPr>
        <w:t>7. Работник может рассчитаться за товары (работы, услуги) наличными на сумму не выше 100 000 руб. по одной сделке (договору).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sz w:val="20"/>
          <w:szCs w:val="20"/>
        </w:rPr>
      </w:pPr>
      <w:r>
        <w:rPr>
          <w:sz w:val="20"/>
          <w:szCs w:val="20"/>
        </w:rPr>
        <w:t xml:space="preserve">8. Перечень приобретенных товаров (работ, услуг) и израсходованные суммы работник указывает в авансовом отчете по форме, утвержденной приказом Минфина России от 30 марта 2015 г. № 52н (форма № 0504505). Авансовый отчет вместе с подтверждающими документами работник передает в бухгалтерию в течение трех рабочих дней: либо после того, как истек срок, на который выданы были наличные, либо после выхода на работу (после командировки, отпуска, болезни и т. п.). </w:t>
      </w:r>
      <w:bookmarkStart w:id="528" w:name="_GoBack2"/>
      <w:bookmarkEnd w:id="528"/>
      <w:r>
        <w:rPr>
          <w:sz w:val="20"/>
          <w:szCs w:val="20"/>
        </w:rPr>
        <w:t>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sz w:val="20"/>
          <w:szCs w:val="20"/>
        </w:rPr>
      </w:pPr>
      <w:r>
        <w:rPr>
          <w:sz w:val="20"/>
          <w:szCs w:val="20"/>
        </w:rPr>
        <w:t>Если ничего не приобретено, то в этот срок работник возвращает в кассу всю полученную в подотчет сумму. Авансовый отчет в этом случае не составляется.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sz w:val="20"/>
          <w:szCs w:val="20"/>
        </w:rPr>
      </w:pPr>
      <w:r>
        <w:rPr>
          <w:sz w:val="20"/>
          <w:szCs w:val="20"/>
        </w:rPr>
        <w:t>9. Авансовый отчет с приложенными документами проверяет и подписывает бухгалтер в течение трех рабочих дней, главный бухгалтер – в течение трех рабочих дней, а затем утверждает глава администрации в течение трех рабочих дней.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sz w:val="20"/>
          <w:szCs w:val="20"/>
        </w:rPr>
      </w:pPr>
      <w:r>
        <w:rPr>
          <w:sz w:val="20"/>
          <w:szCs w:val="20"/>
        </w:rPr>
        <w:t>10. В течение трех рабочих дней после утверждения авансового отчета (или после выхода на работу) сотрудник сдает в кассу остаток средств. Либо получает деньги в счет компенсации за перерасход (по расходному кассовому ордеру).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pPr>
      <w:r>
        <w:rPr>
          <w:sz w:val="20"/>
          <w:szCs w:val="20"/>
        </w:rPr>
        <w:t>11. Если работник не вернул остаток подотчетных средств в срок, определенный в пункте 8 настоящего положения, соответствующая сумма удерживается из его зарплаты (с учетом положений ст. 137 и 138 Трудового кодекса РФ).</w:t>
      </w:r>
    </w:p>
    <w:sectPr>
      <w:type w:val="nextPage"/>
      <w:pgSz w:w="11906" w:h="16800"/>
      <w:pgMar w:left="680" w:right="680" w:header="0" w:top="624" w:footer="0" w:bottom="680"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Symbol">
    <w:charset w:val="cc"/>
    <w:family w:val="roman"/>
    <w:pitch w:val="variable"/>
  </w:font>
  <w:font w:name="Times New Roman">
    <w:charset w:val="cc"/>
    <w:family w:val="roman"/>
    <w:pitch w:val="variable"/>
  </w:font>
  <w:font w:name="CommonBullets">
    <w:charset w:val="cc"/>
    <w:family w:val="roman"/>
    <w:pitch w:val="variable"/>
  </w:font>
  <w:font w:name="Wingdings">
    <w:charset w:val="cc"/>
    <w:family w:val="roman"/>
    <w:pitch w:val="variable"/>
  </w:font>
  <w:font w:name="Courier New">
    <w:charset w:val="cc"/>
    <w:family w:val="roman"/>
    <w:pitch w:val="variable"/>
  </w:font>
  <w:font w:name="Tahoma">
    <w:charset w:val="cc"/>
    <w:family w:val="roman"/>
    <w:pitch w:val="variable"/>
  </w:font>
  <w:font w:name="Consultant">
    <w:charset w:val="cc"/>
    <w:family w:val="roman"/>
    <w:pitch w:val="variable"/>
  </w:font>
  <w:font w:name="Century Gothic">
    <w:charset w:val="cc"/>
    <w:family w:val="roman"/>
    <w:pitch w:val="variable"/>
  </w:font>
  <w:font w:name="Verdan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32"/>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0"/>
        <w:i w:val="false"/>
        <w:b w:val="false"/>
        <w:szCs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upperRoman"/>
      <w:lvlText w:val="%1."/>
      <w:lvlJc w:val="left"/>
      <w:pPr>
        <w:ind w:left="1080" w:hanging="720"/>
      </w:pPr>
      <w:rPr>
        <w:sz w:val="20"/>
        <w:b/>
        <w:rFonts w:cs="Times New Roman"/>
      </w:rPr>
    </w:lvl>
    <w:lvl w:ilvl="1">
      <w:start w:val="1"/>
      <w:numFmt w:val="decimal"/>
      <w:lvlText w:val="%1.%2."/>
      <w:lvlJc w:val="left"/>
      <w:pPr>
        <w:ind w:left="1288" w:hanging="720"/>
      </w:pPr>
      <w:rPr>
        <w:sz w:val="20"/>
        <w:rFonts w:cs="Times New Roman"/>
      </w:rPr>
    </w:lvl>
    <w:lvl w:ilvl="2">
      <w:start w:val="1"/>
      <w:numFmt w:val="decimal"/>
      <w:lvlText w:val="%1.%2.%3."/>
      <w:lvlJc w:val="left"/>
      <w:pPr>
        <w:ind w:left="1778" w:hanging="720"/>
      </w:pPr>
      <w:rPr>
        <w:rFonts w:cs="Times New Roman"/>
      </w:rPr>
    </w:lvl>
    <w:lvl w:ilvl="3">
      <w:start w:val="1"/>
      <w:numFmt w:val="decimal"/>
      <w:lvlText w:val="%1.%2.%3.%4."/>
      <w:lvlJc w:val="left"/>
      <w:pPr>
        <w:ind w:left="2487" w:hanging="1080"/>
      </w:pPr>
      <w:rPr>
        <w:rFonts w:cs="Times New Roman"/>
      </w:rPr>
    </w:lvl>
    <w:lvl w:ilvl="4">
      <w:start w:val="1"/>
      <w:numFmt w:val="decimal"/>
      <w:lvlText w:val="%1.%2.%3.%4.%5."/>
      <w:lvlJc w:val="left"/>
      <w:pPr>
        <w:ind w:left="2836" w:hanging="1080"/>
      </w:pPr>
      <w:rPr>
        <w:rFonts w:cs="Times New Roman"/>
      </w:rPr>
    </w:lvl>
    <w:lvl w:ilvl="5">
      <w:start w:val="1"/>
      <w:numFmt w:val="decimal"/>
      <w:lvlText w:val="%1.%2.%3.%4.%5.%6."/>
      <w:lvlJc w:val="left"/>
      <w:pPr>
        <w:ind w:left="3545" w:hanging="1440"/>
      </w:pPr>
      <w:rPr>
        <w:rFonts w:cs="Times New Roman"/>
      </w:rPr>
    </w:lvl>
    <w:lvl w:ilvl="6">
      <w:start w:val="1"/>
      <w:numFmt w:val="decimal"/>
      <w:lvlText w:val="%1.%2.%3.%4.%5.%6.%7."/>
      <w:lvlJc w:val="left"/>
      <w:pPr>
        <w:ind w:left="4254" w:hanging="1800"/>
      </w:pPr>
      <w:rPr>
        <w:rFonts w:cs="Times New Roman"/>
      </w:rPr>
    </w:lvl>
    <w:lvl w:ilvl="7">
      <w:start w:val="1"/>
      <w:numFmt w:val="decimal"/>
      <w:lvlText w:val="%1.%2.%3.%4.%5.%6.%7.%8."/>
      <w:lvlJc w:val="left"/>
      <w:pPr>
        <w:ind w:left="4603" w:hanging="1800"/>
      </w:pPr>
      <w:rPr>
        <w:rFonts w:cs="Times New Roman"/>
      </w:rPr>
    </w:lvl>
    <w:lvl w:ilvl="8">
      <w:start w:val="1"/>
      <w:numFmt w:val="decimal"/>
      <w:lvlText w:val="%1.%2.%3.%4.%5.%6.%7.%8.%9."/>
      <w:lvlJc w:val="left"/>
      <w:pPr>
        <w:ind w:left="5312" w:hanging="2160"/>
      </w:pPr>
      <w:rPr>
        <w:rFonts w:cs="Times New Roman"/>
      </w:rPr>
    </w:lvl>
  </w:abstractNum>
  <w:abstractNum w:abstractNumId="6">
    <w:lvl w:ilvl="0">
      <w:start w:val="1"/>
      <w:numFmt w:val="decimal"/>
      <w:lvlText w:val="%1."/>
      <w:lvlJc w:val="left"/>
      <w:pPr>
        <w:ind w:left="360" w:hanging="360"/>
      </w:pPr>
    </w:lvl>
    <w:lvl w:ilvl="1">
      <w:start w:val="9"/>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7">
    <w:lvl w:ilvl="0">
      <w:start w:val="1"/>
      <w:numFmt w:val="decimal"/>
      <w:lvlText w:val="%1."/>
      <w:lvlJc w:val="left"/>
      <w:pPr>
        <w:ind w:left="480" w:hanging="480"/>
      </w:pPr>
    </w:lvl>
    <w:lvl w:ilvl="1">
      <w:start w:val="12"/>
      <w:numFmt w:val="decimal"/>
      <w:lvlText w:val="%1.%2."/>
      <w:lvlJc w:val="left"/>
      <w:pPr>
        <w:ind w:left="1188" w:hanging="48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8">
    <w:lvl w:ilvl="0">
      <w:start w:val="2"/>
      <w:numFmt w:val="decimal"/>
      <w:lvlText w:val="%1."/>
      <w:lvlJc w:val="left"/>
      <w:pPr>
        <w:ind w:left="360" w:hanging="360"/>
      </w:pPr>
    </w:lvl>
    <w:lvl w:ilvl="1">
      <w:start w:val="6"/>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9">
    <w:lvl w:ilvl="0">
      <w:start w:val="1"/>
      <w:numFmt w:val="decimal"/>
      <w:lvlText w:val="%1)"/>
      <w:lvlJc w:val="left"/>
      <w:pPr>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6"/>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Body Text 3" w:uiPriority="0"/>
    <w:lsdException w:name="Hyperlink" w:uiPriority="0"/>
    <w:lsdException w:name="FollowedHyperlink" w:uiPriority="0"/>
    <w:lsdException w:name="Strong" w:uiPriority="22" w:semiHidden="0" w:unhideWhenUsed="0" w:qFormat="1"/>
    <w:lsdException w:name="Emphasis" w:uiPriority="20" w:semiHidden="0" w:unhideWhenUsed="0" w:qFormat="1"/>
    <w:lsdException w:name="annotation subject" w:uiPriority="0"/>
    <w:lsdException w:name="No List"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0" w:semiHidden="0" w:unhideWhenUsed="0" w:qFormat="1"/>
    <w:lsdException w:name="Intense Quote" w:uiPriority="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0" w:semiHidden="0" w:unhideWhenUsed="0" w:qFormat="1"/>
    <w:lsdException w:name="Intense Emphasis" w:uiPriority="0" w:semiHidden="0" w:unhideWhenUsed="0" w:qFormat="1"/>
    <w:lsdException w:name="Subtle Reference" w:uiPriority="0" w:semiHidden="0" w:unhideWhenUsed="0" w:qFormat="1"/>
    <w:lsdException w:name="Intense Reference" w:uiPriority="0" w:semiHidden="0" w:unhideWhenUsed="0" w:qFormat="1"/>
    <w:lsdException w:name="Book Title" w:uiPriority="0" w:semiHidden="0" w:unhideWhenUsed="0" w:qFormat="1"/>
    <w:lsdException w:name="Bibliography" w:uiPriority="37"/>
    <w:lsdException w:name="TOC Heading" w:uiPriority="0" w:qFormat="1"/>
  </w:latentStyles>
  <w:style w:type="paragraph" w:styleId="Normal" w:default="1">
    <w:name w:val="Normal"/>
    <w:qFormat/>
    <w:rsid w:val="0039447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customStyle="1">
    <w:name w:val="Heading 1"/>
    <w:basedOn w:val="Normal"/>
    <w:next w:val="Normal"/>
    <w:link w:val="10"/>
    <w:qFormat/>
    <w:rsid w:val="00e20312"/>
    <w:pPr>
      <w:spacing w:lineRule="auto" w:line="240" w:before="108" w:after="108"/>
      <w:jc w:val="center"/>
      <w:outlineLvl w:val="0"/>
    </w:pPr>
    <w:rPr>
      <w:rFonts w:ascii="Arial" w:hAnsi="Arial" w:cs="Arial"/>
      <w:b/>
      <w:bCs/>
      <w:color w:val="26282F"/>
      <w:sz w:val="24"/>
      <w:szCs w:val="24"/>
    </w:rPr>
  </w:style>
  <w:style w:type="paragraph" w:styleId="2" w:customStyle="1">
    <w:name w:val="Heading 2"/>
    <w:basedOn w:val="Normal"/>
    <w:next w:val="Normal"/>
    <w:link w:val="2"/>
    <w:qFormat/>
    <w:rsid w:val="00d07d6c"/>
    <w:pPr>
      <w:keepNext w:val="true"/>
      <w:suppressAutoHyphens w:val="true"/>
      <w:spacing w:lineRule="auto" w:line="240" w:before="240" w:after="60"/>
      <w:outlineLvl w:val="1"/>
    </w:pPr>
    <w:rPr>
      <w:rFonts w:ascii="Arial" w:hAnsi="Arial" w:eastAsia="Times New Roman" w:cs="Arial"/>
      <w:b/>
      <w:bCs/>
      <w:i/>
      <w:iCs/>
      <w:sz w:val="28"/>
      <w:szCs w:val="28"/>
      <w:lang w:eastAsia="ar-SA"/>
    </w:rPr>
  </w:style>
  <w:style w:type="paragraph" w:styleId="3" w:customStyle="1">
    <w:name w:val="Heading 3"/>
    <w:basedOn w:val="Normal"/>
    <w:next w:val="Normal"/>
    <w:link w:val="3"/>
    <w:qFormat/>
    <w:rsid w:val="00d07d6c"/>
    <w:pPr>
      <w:keepNext w:val="true"/>
      <w:suppressAutoHyphens w:val="true"/>
      <w:spacing w:lineRule="auto" w:line="240" w:before="240" w:after="60"/>
      <w:outlineLvl w:val="2"/>
    </w:pPr>
    <w:rPr>
      <w:rFonts w:ascii="Arial" w:hAnsi="Arial" w:eastAsia="Times New Roman" w:cs="Times New Roman"/>
      <w:b/>
      <w:bCs/>
      <w:sz w:val="26"/>
      <w:szCs w:val="26"/>
      <w:lang w:eastAsia="ar-SA"/>
    </w:rPr>
  </w:style>
  <w:style w:type="paragraph" w:styleId="4" w:customStyle="1">
    <w:name w:val="Heading 4"/>
    <w:basedOn w:val="Normal"/>
    <w:next w:val="Normal"/>
    <w:link w:val="4"/>
    <w:qFormat/>
    <w:rsid w:val="00d07d6c"/>
    <w:pPr>
      <w:keepNext w:val="true"/>
      <w:suppressAutoHyphens w:val="true"/>
      <w:spacing w:lineRule="auto" w:line="240" w:before="240" w:after="60"/>
      <w:outlineLvl w:val="3"/>
    </w:pPr>
    <w:rPr>
      <w:rFonts w:ascii="Calibri" w:hAnsi="Calibri" w:eastAsia="Times New Roman" w:cs="Times New Roman"/>
      <w:b/>
      <w:bCs/>
      <w:sz w:val="28"/>
      <w:szCs w:val="28"/>
      <w:lang w:val="en-US" w:bidi="en-US"/>
    </w:rPr>
  </w:style>
  <w:style w:type="paragraph" w:styleId="5" w:customStyle="1">
    <w:name w:val="Heading 5"/>
    <w:basedOn w:val="Normal"/>
    <w:next w:val="Normal"/>
    <w:link w:val="5"/>
    <w:qFormat/>
    <w:rsid w:val="00d07d6c"/>
    <w:pPr>
      <w:suppressAutoHyphens w:val="true"/>
      <w:spacing w:lineRule="auto" w:line="240" w:before="240" w:after="60"/>
      <w:outlineLvl w:val="4"/>
    </w:pPr>
    <w:rPr>
      <w:rFonts w:ascii="Calibri" w:hAnsi="Calibri" w:eastAsia="Times New Roman" w:cs="Times New Roman"/>
      <w:b/>
      <w:bCs/>
      <w:i/>
      <w:iCs/>
      <w:sz w:val="26"/>
      <w:szCs w:val="26"/>
      <w:lang w:val="en-US" w:bidi="en-US"/>
    </w:rPr>
  </w:style>
  <w:style w:type="paragraph" w:styleId="6" w:customStyle="1">
    <w:name w:val="Heading 6"/>
    <w:basedOn w:val="Normal"/>
    <w:next w:val="Normal"/>
    <w:link w:val="6"/>
    <w:qFormat/>
    <w:rsid w:val="00d07d6c"/>
    <w:pPr>
      <w:suppressAutoHyphens w:val="true"/>
      <w:spacing w:lineRule="auto" w:line="240" w:before="240" w:after="60"/>
      <w:outlineLvl w:val="5"/>
    </w:pPr>
    <w:rPr>
      <w:rFonts w:ascii="Calibri" w:hAnsi="Calibri" w:eastAsia="Times New Roman" w:cs="Times New Roman"/>
      <w:b/>
      <w:bCs/>
      <w:lang w:eastAsia="ar-SA"/>
    </w:rPr>
  </w:style>
  <w:style w:type="paragraph" w:styleId="7" w:customStyle="1">
    <w:name w:val="Heading 7"/>
    <w:basedOn w:val="Normal"/>
    <w:next w:val="Normal"/>
    <w:link w:val="7"/>
    <w:qFormat/>
    <w:rsid w:val="00d07d6c"/>
    <w:pPr>
      <w:suppressAutoHyphens w:val="true"/>
      <w:spacing w:lineRule="auto" w:line="240" w:before="240" w:after="60"/>
      <w:outlineLvl w:val="6"/>
    </w:pPr>
    <w:rPr>
      <w:rFonts w:ascii="Calibri" w:hAnsi="Calibri" w:eastAsia="Times New Roman" w:cs="Times New Roman"/>
      <w:sz w:val="24"/>
      <w:szCs w:val="24"/>
      <w:lang w:val="en-US" w:bidi="en-US"/>
    </w:rPr>
  </w:style>
  <w:style w:type="paragraph" w:styleId="8" w:customStyle="1">
    <w:name w:val="Heading 8"/>
    <w:basedOn w:val="Normal"/>
    <w:next w:val="Normal"/>
    <w:link w:val="8"/>
    <w:qFormat/>
    <w:rsid w:val="00d07d6c"/>
    <w:pPr>
      <w:suppressAutoHyphens w:val="true"/>
      <w:spacing w:lineRule="auto" w:line="240" w:before="240" w:after="60"/>
      <w:outlineLvl w:val="7"/>
    </w:pPr>
    <w:rPr>
      <w:rFonts w:ascii="Calibri" w:hAnsi="Calibri" w:eastAsia="Times New Roman" w:cs="Times New Roman"/>
      <w:i/>
      <w:iCs/>
      <w:sz w:val="24"/>
      <w:szCs w:val="24"/>
      <w:lang w:val="en-US" w:bidi="en-US"/>
    </w:rPr>
  </w:style>
  <w:style w:type="paragraph" w:styleId="9" w:customStyle="1">
    <w:name w:val="Heading 9"/>
    <w:basedOn w:val="Normal"/>
    <w:next w:val="Normal"/>
    <w:link w:val="9"/>
    <w:qFormat/>
    <w:rsid w:val="00d07d6c"/>
    <w:pPr>
      <w:suppressAutoHyphens w:val="true"/>
      <w:spacing w:lineRule="auto" w:line="240" w:before="240" w:after="60"/>
      <w:outlineLvl w:val="8"/>
    </w:pPr>
    <w:rPr>
      <w:rFonts w:ascii="Cambria" w:hAnsi="Cambria" w:eastAsia="Times New Roman" w:cs="Times New Roman"/>
      <w:lang w:val="en-US" w:bidi="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Heading1"/>
    <w:qFormat/>
    <w:rsid w:val="00e20312"/>
    <w:rPr>
      <w:rFonts w:ascii="Arial" w:hAnsi="Arial" w:cs="Arial"/>
      <w:b/>
      <w:bCs/>
      <w:color w:val="26282F"/>
      <w:sz w:val="24"/>
      <w:szCs w:val="24"/>
    </w:rPr>
  </w:style>
  <w:style w:type="character" w:styleId="Style5" w:customStyle="1">
    <w:name w:val="Цветовое выделение"/>
    <w:uiPriority w:val="99"/>
    <w:qFormat/>
    <w:rsid w:val="00e20312"/>
    <w:rPr>
      <w:b/>
      <w:bCs/>
      <w:color w:val="26282F"/>
    </w:rPr>
  </w:style>
  <w:style w:type="character" w:styleId="Style6" w:customStyle="1">
    <w:name w:val="Гипертекстовая ссылка"/>
    <w:basedOn w:val="Style5"/>
    <w:uiPriority w:val="99"/>
    <w:qFormat/>
    <w:rsid w:val="00e20312"/>
    <w:rPr>
      <w:b w:val="false"/>
      <w:bCs w:val="false"/>
      <w:color w:val="106BBE"/>
    </w:rPr>
  </w:style>
  <w:style w:type="character" w:styleId="Style7" w:customStyle="1">
    <w:name w:val="Цветовое выделение для Текст"/>
    <w:uiPriority w:val="99"/>
    <w:qFormat/>
    <w:rsid w:val="00e20312"/>
    <w:rPr/>
  </w:style>
  <w:style w:type="character" w:styleId="21" w:customStyle="1">
    <w:name w:val="Заголовок 2 Знак"/>
    <w:basedOn w:val="DefaultParagraphFont"/>
    <w:link w:val="Heading2"/>
    <w:qFormat/>
    <w:rsid w:val="00d07d6c"/>
    <w:rPr>
      <w:rFonts w:ascii="Arial" w:hAnsi="Arial" w:eastAsia="Times New Roman" w:cs="Arial"/>
      <w:b/>
      <w:bCs/>
      <w:i/>
      <w:iCs/>
      <w:sz w:val="28"/>
      <w:szCs w:val="28"/>
      <w:lang w:eastAsia="ar-SA"/>
    </w:rPr>
  </w:style>
  <w:style w:type="character" w:styleId="31" w:customStyle="1">
    <w:name w:val="Заголовок 3 Знак"/>
    <w:basedOn w:val="DefaultParagraphFont"/>
    <w:link w:val="Heading3"/>
    <w:qFormat/>
    <w:rsid w:val="00d07d6c"/>
    <w:rPr>
      <w:rFonts w:ascii="Arial" w:hAnsi="Arial" w:eastAsia="Times New Roman" w:cs="Times New Roman"/>
      <w:b/>
      <w:bCs/>
      <w:sz w:val="26"/>
      <w:szCs w:val="26"/>
      <w:lang w:eastAsia="ar-SA"/>
    </w:rPr>
  </w:style>
  <w:style w:type="character" w:styleId="41" w:customStyle="1">
    <w:name w:val="Заголовок 4 Знак"/>
    <w:basedOn w:val="DefaultParagraphFont"/>
    <w:link w:val="Heading4"/>
    <w:qFormat/>
    <w:rsid w:val="00d07d6c"/>
    <w:rPr>
      <w:rFonts w:ascii="Calibri" w:hAnsi="Calibri" w:eastAsia="Times New Roman" w:cs="Times New Roman"/>
      <w:b/>
      <w:bCs/>
      <w:sz w:val="28"/>
      <w:szCs w:val="28"/>
      <w:lang w:val="en-US" w:bidi="en-US"/>
    </w:rPr>
  </w:style>
  <w:style w:type="character" w:styleId="51" w:customStyle="1">
    <w:name w:val="Заголовок 5 Знак"/>
    <w:basedOn w:val="DefaultParagraphFont"/>
    <w:link w:val="Heading5"/>
    <w:qFormat/>
    <w:rsid w:val="00d07d6c"/>
    <w:rPr>
      <w:rFonts w:ascii="Calibri" w:hAnsi="Calibri" w:eastAsia="Times New Roman" w:cs="Times New Roman"/>
      <w:b/>
      <w:bCs/>
      <w:i/>
      <w:iCs/>
      <w:sz w:val="26"/>
      <w:szCs w:val="26"/>
      <w:lang w:val="en-US" w:bidi="en-US"/>
    </w:rPr>
  </w:style>
  <w:style w:type="character" w:styleId="61" w:customStyle="1">
    <w:name w:val="Заголовок 6 Знак"/>
    <w:basedOn w:val="DefaultParagraphFont"/>
    <w:link w:val="Heading6"/>
    <w:qFormat/>
    <w:rsid w:val="00d07d6c"/>
    <w:rPr>
      <w:rFonts w:ascii="Calibri" w:hAnsi="Calibri" w:eastAsia="Times New Roman" w:cs="Times New Roman"/>
      <w:b/>
      <w:bCs/>
      <w:lang w:eastAsia="ar-SA"/>
    </w:rPr>
  </w:style>
  <w:style w:type="character" w:styleId="71" w:customStyle="1">
    <w:name w:val="Заголовок 7 Знак"/>
    <w:basedOn w:val="DefaultParagraphFont"/>
    <w:link w:val="Heading7"/>
    <w:qFormat/>
    <w:rsid w:val="00d07d6c"/>
    <w:rPr>
      <w:rFonts w:ascii="Calibri" w:hAnsi="Calibri" w:eastAsia="Times New Roman" w:cs="Times New Roman"/>
      <w:sz w:val="24"/>
      <w:szCs w:val="24"/>
      <w:lang w:val="en-US" w:bidi="en-US"/>
    </w:rPr>
  </w:style>
  <w:style w:type="character" w:styleId="81" w:customStyle="1">
    <w:name w:val="Заголовок 8 Знак"/>
    <w:basedOn w:val="DefaultParagraphFont"/>
    <w:link w:val="Heading8"/>
    <w:qFormat/>
    <w:rsid w:val="00d07d6c"/>
    <w:rPr>
      <w:rFonts w:ascii="Calibri" w:hAnsi="Calibri" w:eastAsia="Times New Roman" w:cs="Times New Roman"/>
      <w:i/>
      <w:iCs/>
      <w:sz w:val="24"/>
      <w:szCs w:val="24"/>
      <w:lang w:val="en-US" w:bidi="en-US"/>
    </w:rPr>
  </w:style>
  <w:style w:type="character" w:styleId="91" w:customStyle="1">
    <w:name w:val="Заголовок 9 Знак"/>
    <w:basedOn w:val="DefaultParagraphFont"/>
    <w:link w:val="Heading9"/>
    <w:qFormat/>
    <w:rsid w:val="00d07d6c"/>
    <w:rPr>
      <w:rFonts w:ascii="Cambria" w:hAnsi="Cambria" w:eastAsia="Times New Roman" w:cs="Times New Roman"/>
      <w:lang w:val="en-US" w:bidi="en-US"/>
    </w:rPr>
  </w:style>
  <w:style w:type="character" w:styleId="Style8" w:customStyle="1">
    <w:name w:val="Интернет-ссылка"/>
    <w:rsid w:val="00d07d6c"/>
    <w:rPr>
      <w:color w:val="000080"/>
      <w:u w:val="single"/>
    </w:rPr>
  </w:style>
  <w:style w:type="character" w:styleId="Style9" w:customStyle="1">
    <w:name w:val="Символ нумерации"/>
    <w:qFormat/>
    <w:rsid w:val="00d07d6c"/>
    <w:rPr/>
  </w:style>
  <w:style w:type="character" w:styleId="Style10" w:customStyle="1">
    <w:name w:val="Основной текст Знак"/>
    <w:basedOn w:val="DefaultParagraphFont"/>
    <w:qFormat/>
    <w:rsid w:val="00d07d6c"/>
    <w:rPr>
      <w:rFonts w:ascii="Arial" w:hAnsi="Arial" w:eastAsia="Arial" w:cs="Arial"/>
      <w:sz w:val="24"/>
      <w:szCs w:val="24"/>
      <w:lang w:eastAsia="ru-RU" w:bidi="ru-RU"/>
    </w:rPr>
  </w:style>
  <w:style w:type="character" w:styleId="Fill" w:customStyle="1">
    <w:name w:val="fill"/>
    <w:qFormat/>
    <w:rsid w:val="00d07d6c"/>
    <w:rPr/>
  </w:style>
  <w:style w:type="character" w:styleId="Sfwc" w:customStyle="1">
    <w:name w:val="sfwc"/>
    <w:qFormat/>
    <w:rsid w:val="00d07d6c"/>
    <w:rPr/>
  </w:style>
  <w:style w:type="character" w:styleId="Sfwcfill" w:customStyle="1">
    <w:name w:val="sfwcfill"/>
    <w:qFormat/>
    <w:rsid w:val="00d07d6c"/>
    <w:rPr/>
  </w:style>
  <w:style w:type="character" w:styleId="WW8Num3z0" w:customStyle="1">
    <w:name w:val="WW8Num3z0"/>
    <w:qFormat/>
    <w:rsid w:val="00d07d6c"/>
    <w:rPr>
      <w:rFonts w:ascii="Symbol" w:hAnsi="Symbol" w:cs="Times New Roman"/>
      <w:b w:val="false"/>
      <w:i w:val="false"/>
      <w:sz w:val="24"/>
      <w:szCs w:val="24"/>
    </w:rPr>
  </w:style>
  <w:style w:type="character" w:styleId="WW8Num4z0" w:customStyle="1">
    <w:name w:val="WW8Num4z0"/>
    <w:qFormat/>
    <w:rsid w:val="00d07d6c"/>
    <w:rPr>
      <w:rFonts w:ascii="Times New Roman" w:hAnsi="Times New Roman" w:cs="Times New Roman"/>
      <w:b w:val="false"/>
      <w:i w:val="false"/>
      <w:sz w:val="24"/>
      <w:szCs w:val="24"/>
    </w:rPr>
  </w:style>
  <w:style w:type="character" w:styleId="WW8Num5z0" w:customStyle="1">
    <w:name w:val="WW8Num5z0"/>
    <w:qFormat/>
    <w:rsid w:val="00d07d6c"/>
    <w:rPr>
      <w:rFonts w:ascii="Times New Roman" w:hAnsi="Times New Roman" w:cs="Times New Roman"/>
      <w:b w:val="false"/>
      <w:i w:val="false"/>
      <w:sz w:val="24"/>
      <w:szCs w:val="24"/>
    </w:rPr>
  </w:style>
  <w:style w:type="character" w:styleId="WW8Num7z0" w:customStyle="1">
    <w:name w:val="WW8Num7z0"/>
    <w:qFormat/>
    <w:rsid w:val="00d07d6c"/>
    <w:rPr>
      <w:rFonts w:ascii="Symbol" w:hAnsi="Symbol" w:cs="Symbol"/>
    </w:rPr>
  </w:style>
  <w:style w:type="character" w:styleId="WW8Num8z0" w:customStyle="1">
    <w:name w:val="WW8Num8z0"/>
    <w:qFormat/>
    <w:rsid w:val="00d07d6c"/>
    <w:rPr>
      <w:rFonts w:ascii="Symbol" w:hAnsi="Symbol" w:cs="Symbol"/>
    </w:rPr>
  </w:style>
  <w:style w:type="character" w:styleId="WW8Num9z0" w:customStyle="1">
    <w:name w:val="WW8Num9z0"/>
    <w:qFormat/>
    <w:rsid w:val="00d07d6c"/>
    <w:rPr>
      <w:rFonts w:ascii="Times New Roman" w:hAnsi="Times New Roman" w:cs="Times New Roman"/>
      <w:b w:val="false"/>
      <w:i w:val="false"/>
      <w:sz w:val="24"/>
      <w:szCs w:val="24"/>
    </w:rPr>
  </w:style>
  <w:style w:type="character" w:styleId="WW8Num10z0" w:customStyle="1">
    <w:name w:val="WW8Num10z0"/>
    <w:qFormat/>
    <w:rsid w:val="00d07d6c"/>
    <w:rPr>
      <w:rFonts w:ascii="Symbol" w:hAnsi="Symbol"/>
    </w:rPr>
  </w:style>
  <w:style w:type="character" w:styleId="WW8Num11z0" w:customStyle="1">
    <w:name w:val="WW8Num11z0"/>
    <w:qFormat/>
    <w:rsid w:val="00d07d6c"/>
    <w:rPr>
      <w:rFonts w:ascii="Times New Roman" w:hAnsi="Times New Roman" w:cs="Times New Roman"/>
      <w:b w:val="false"/>
      <w:i w:val="false"/>
      <w:sz w:val="24"/>
      <w:szCs w:val="24"/>
    </w:rPr>
  </w:style>
  <w:style w:type="character" w:styleId="WW8Num12z0" w:customStyle="1">
    <w:name w:val="WW8Num12z0"/>
    <w:qFormat/>
    <w:rsid w:val="00d07d6c"/>
    <w:rPr>
      <w:rFonts w:ascii="CommonBullets" w:hAnsi="CommonBullets" w:cs="CommonBullets"/>
    </w:rPr>
  </w:style>
  <w:style w:type="character" w:styleId="WW8Num12z2" w:customStyle="1">
    <w:name w:val="WW8Num12z2"/>
    <w:qFormat/>
    <w:rsid w:val="00d07d6c"/>
    <w:rPr>
      <w:rFonts w:ascii="Wingdings" w:hAnsi="Wingdings" w:cs="Wingdings"/>
    </w:rPr>
  </w:style>
  <w:style w:type="character" w:styleId="WW8Num12z4" w:customStyle="1">
    <w:name w:val="WW8Num12z4"/>
    <w:qFormat/>
    <w:rsid w:val="00d07d6c"/>
    <w:rPr>
      <w:rFonts w:ascii="Courier New" w:hAnsi="Courier New" w:cs="Courier New"/>
    </w:rPr>
  </w:style>
  <w:style w:type="character" w:styleId="WW8Num13z0" w:customStyle="1">
    <w:name w:val="WW8Num13z0"/>
    <w:qFormat/>
    <w:rsid w:val="00d07d6c"/>
    <w:rPr>
      <w:rFonts w:ascii="Times New Roman" w:hAnsi="Times New Roman" w:cs="Times New Roman"/>
      <w:b w:val="false"/>
      <w:i w:val="false"/>
      <w:sz w:val="24"/>
      <w:szCs w:val="24"/>
    </w:rPr>
  </w:style>
  <w:style w:type="character" w:styleId="WW8Num14z0" w:customStyle="1">
    <w:name w:val="WW8Num14z0"/>
    <w:qFormat/>
    <w:rsid w:val="00d07d6c"/>
    <w:rPr>
      <w:rFonts w:ascii="Courier New" w:hAnsi="Courier New" w:cs="Courier New"/>
    </w:rPr>
  </w:style>
  <w:style w:type="character" w:styleId="WW8Num15z0" w:customStyle="1">
    <w:name w:val="WW8Num15z0"/>
    <w:qFormat/>
    <w:rsid w:val="00d07d6c"/>
    <w:rPr>
      <w:rFonts w:ascii="Symbol" w:hAnsi="Symbol"/>
      <w:sz w:val="22"/>
      <w:szCs w:val="22"/>
    </w:rPr>
  </w:style>
  <w:style w:type="character" w:styleId="WW8Num16z0" w:customStyle="1">
    <w:name w:val="WW8Num16z0"/>
    <w:qFormat/>
    <w:rsid w:val="00d07d6c"/>
    <w:rPr>
      <w:rFonts w:ascii="Times New Roman" w:hAnsi="Times New Roman" w:cs="Times New Roman"/>
      <w:b w:val="false"/>
      <w:i w:val="false"/>
      <w:sz w:val="24"/>
      <w:szCs w:val="24"/>
    </w:rPr>
  </w:style>
  <w:style w:type="character" w:styleId="WW8Num17z0" w:customStyle="1">
    <w:name w:val="WW8Num17z0"/>
    <w:qFormat/>
    <w:rsid w:val="00d07d6c"/>
    <w:rPr>
      <w:rFonts w:ascii="Symbol" w:hAnsi="Symbol"/>
    </w:rPr>
  </w:style>
  <w:style w:type="character" w:styleId="WW8Num18z0" w:customStyle="1">
    <w:name w:val="WW8Num18z0"/>
    <w:qFormat/>
    <w:rsid w:val="00d07d6c"/>
    <w:rPr>
      <w:rFonts w:ascii="Symbol" w:hAnsi="Symbol"/>
    </w:rPr>
  </w:style>
  <w:style w:type="character" w:styleId="WW8Num19z0" w:customStyle="1">
    <w:name w:val="WW8Num19z0"/>
    <w:qFormat/>
    <w:rsid w:val="00d07d6c"/>
    <w:rPr>
      <w:rFonts w:ascii="Symbol" w:hAnsi="Symbol"/>
    </w:rPr>
  </w:style>
  <w:style w:type="character" w:styleId="WW8Num20z0" w:customStyle="1">
    <w:name w:val="WW8Num20z0"/>
    <w:qFormat/>
    <w:rsid w:val="00d07d6c"/>
    <w:rPr>
      <w:rFonts w:ascii="Symbol" w:hAnsi="Symbol"/>
      <w:sz w:val="24"/>
      <w:szCs w:val="24"/>
    </w:rPr>
  </w:style>
  <w:style w:type="character" w:styleId="WW8Num22z0" w:customStyle="1">
    <w:name w:val="WW8Num22z0"/>
    <w:qFormat/>
    <w:rsid w:val="00d07d6c"/>
    <w:rPr>
      <w:rFonts w:ascii="Symbol" w:hAnsi="Symbol"/>
      <w:sz w:val="24"/>
      <w:szCs w:val="24"/>
    </w:rPr>
  </w:style>
  <w:style w:type="character" w:styleId="WW8Num23z0" w:customStyle="1">
    <w:name w:val="WW8Num23z0"/>
    <w:qFormat/>
    <w:rsid w:val="00d07d6c"/>
    <w:rPr>
      <w:rFonts w:ascii="Symbol" w:hAnsi="Symbol" w:cs="Symbol"/>
    </w:rPr>
  </w:style>
  <w:style w:type="character" w:styleId="WW8Num24z0" w:customStyle="1">
    <w:name w:val="WW8Num24z0"/>
    <w:qFormat/>
    <w:rsid w:val="00d07d6c"/>
    <w:rPr>
      <w:rFonts w:ascii="Symbol" w:hAnsi="Symbol"/>
    </w:rPr>
  </w:style>
  <w:style w:type="character" w:styleId="WW8Num26z0" w:customStyle="1">
    <w:name w:val="WW8Num26z0"/>
    <w:qFormat/>
    <w:rsid w:val="00d07d6c"/>
    <w:rPr>
      <w:rFonts w:ascii="Times New Roman" w:hAnsi="Times New Roman" w:cs="Times New Roman"/>
      <w:b w:val="false"/>
      <w:i w:val="false"/>
      <w:sz w:val="24"/>
    </w:rPr>
  </w:style>
  <w:style w:type="character" w:styleId="WW8Num27z0" w:customStyle="1">
    <w:name w:val="WW8Num27z0"/>
    <w:qFormat/>
    <w:rsid w:val="00d07d6c"/>
    <w:rPr>
      <w:rFonts w:ascii="Symbol" w:hAnsi="Symbol"/>
    </w:rPr>
  </w:style>
  <w:style w:type="character" w:styleId="WW8Num29z0" w:customStyle="1">
    <w:name w:val="WW8Num29z0"/>
    <w:qFormat/>
    <w:rsid w:val="00d07d6c"/>
    <w:rPr>
      <w:rFonts w:ascii="Times New Roman" w:hAnsi="Times New Roman" w:cs="Times New Roman"/>
      <w:b w:val="false"/>
      <w:i w:val="false"/>
      <w:sz w:val="24"/>
      <w:szCs w:val="24"/>
    </w:rPr>
  </w:style>
  <w:style w:type="character" w:styleId="WW8Num31z0" w:customStyle="1">
    <w:name w:val="WW8Num31z0"/>
    <w:qFormat/>
    <w:rsid w:val="00d07d6c"/>
    <w:rPr>
      <w:rFonts w:ascii="Times New Roman" w:hAnsi="Times New Roman" w:cs="Times New Roman"/>
      <w:b w:val="false"/>
      <w:i w:val="false"/>
      <w:sz w:val="24"/>
      <w:szCs w:val="24"/>
    </w:rPr>
  </w:style>
  <w:style w:type="character" w:styleId="WW8Num32z0" w:customStyle="1">
    <w:name w:val="WW8Num32z0"/>
    <w:qFormat/>
    <w:rsid w:val="00d07d6c"/>
    <w:rPr>
      <w:b w:val="false"/>
    </w:rPr>
  </w:style>
  <w:style w:type="character" w:styleId="WW8Num34z1" w:customStyle="1">
    <w:name w:val="WW8Num34z1"/>
    <w:qFormat/>
    <w:rsid w:val="00d07d6c"/>
    <w:rPr>
      <w:rFonts w:ascii="Courier New" w:hAnsi="Courier New" w:cs="Courier New"/>
    </w:rPr>
  </w:style>
  <w:style w:type="character" w:styleId="WW8Num35z0" w:customStyle="1">
    <w:name w:val="WW8Num35z0"/>
    <w:qFormat/>
    <w:rsid w:val="00d07d6c"/>
    <w:rPr>
      <w:rFonts w:ascii="Symbol" w:hAnsi="Symbol" w:cs="Symbol"/>
    </w:rPr>
  </w:style>
  <w:style w:type="character" w:styleId="WW8Num36z1" w:customStyle="1">
    <w:name w:val="WW8Num36z1"/>
    <w:qFormat/>
    <w:rsid w:val="00d07d6c"/>
    <w:rPr>
      <w:rFonts w:ascii="Courier New" w:hAnsi="Courier New"/>
      <w:b w:val="false"/>
      <w:i w:val="false"/>
      <w:sz w:val="24"/>
    </w:rPr>
  </w:style>
  <w:style w:type="character" w:styleId="WW8Num36z2" w:customStyle="1">
    <w:name w:val="WW8Num36z2"/>
    <w:qFormat/>
    <w:rsid w:val="00d07d6c"/>
    <w:rPr>
      <w:rFonts w:ascii="Wingdings" w:hAnsi="Wingdings" w:cs="Wingdings"/>
    </w:rPr>
  </w:style>
  <w:style w:type="character" w:styleId="WW8Num36z3" w:customStyle="1">
    <w:name w:val="WW8Num36z3"/>
    <w:qFormat/>
    <w:rsid w:val="00d07d6c"/>
    <w:rPr>
      <w:rFonts w:ascii="Symbol" w:hAnsi="Symbol"/>
    </w:rPr>
  </w:style>
  <w:style w:type="character" w:styleId="WW8Num37z0" w:customStyle="1">
    <w:name w:val="WW8Num37z0"/>
    <w:qFormat/>
    <w:rsid w:val="00d07d6c"/>
    <w:rPr>
      <w:rFonts w:ascii="Symbol" w:hAnsi="Symbol"/>
    </w:rPr>
  </w:style>
  <w:style w:type="character" w:styleId="AbsatzStandardschriftart" w:customStyle="1">
    <w:name w:val="Absatz-Standardschriftart"/>
    <w:qFormat/>
    <w:rsid w:val="00d07d6c"/>
    <w:rPr/>
  </w:style>
  <w:style w:type="character" w:styleId="WWAbsatzStandardschriftart" w:customStyle="1">
    <w:name w:val="WW-Absatz-Standardschriftart"/>
    <w:qFormat/>
    <w:rsid w:val="00d07d6c"/>
    <w:rPr/>
  </w:style>
  <w:style w:type="character" w:styleId="WW8Num2z0" w:customStyle="1">
    <w:name w:val="WW8Num2z0"/>
    <w:qFormat/>
    <w:rsid w:val="00d07d6c"/>
    <w:rPr>
      <w:rFonts w:ascii="Times New Roman" w:hAnsi="Times New Roman" w:cs="Times New Roman"/>
      <w:b w:val="false"/>
      <w:i w:val="false"/>
      <w:sz w:val="24"/>
    </w:rPr>
  </w:style>
  <w:style w:type="character" w:styleId="WW8Num6z0" w:customStyle="1">
    <w:name w:val="WW8Num6z0"/>
    <w:qFormat/>
    <w:rsid w:val="00d07d6c"/>
    <w:rPr>
      <w:rFonts w:ascii="Symbol" w:hAnsi="Symbol" w:cs="Symbol"/>
    </w:rPr>
  </w:style>
  <w:style w:type="character" w:styleId="WW8Num11z2" w:customStyle="1">
    <w:name w:val="WW8Num11z2"/>
    <w:qFormat/>
    <w:rsid w:val="00d07d6c"/>
    <w:rPr>
      <w:rFonts w:ascii="Wingdings" w:hAnsi="Wingdings"/>
    </w:rPr>
  </w:style>
  <w:style w:type="character" w:styleId="WW8Num11z4" w:customStyle="1">
    <w:name w:val="WW8Num11z4"/>
    <w:qFormat/>
    <w:rsid w:val="00d07d6c"/>
    <w:rPr>
      <w:rFonts w:ascii="Courier New" w:hAnsi="Courier New" w:cs="Courier New"/>
    </w:rPr>
  </w:style>
  <w:style w:type="character" w:styleId="WW8Num21z0" w:customStyle="1">
    <w:name w:val="WW8Num21z0"/>
    <w:qFormat/>
    <w:rsid w:val="00d07d6c"/>
    <w:rPr>
      <w:rFonts w:ascii="Times New Roman" w:hAnsi="Times New Roman"/>
      <w:b w:val="false"/>
      <w:i w:val="false"/>
      <w:sz w:val="24"/>
    </w:rPr>
  </w:style>
  <w:style w:type="character" w:styleId="WW8Num25z0" w:customStyle="1">
    <w:name w:val="WW8Num25z0"/>
    <w:qFormat/>
    <w:rsid w:val="00d07d6c"/>
    <w:rPr>
      <w:rFonts w:ascii="Symbol" w:hAnsi="Symbol"/>
    </w:rPr>
  </w:style>
  <w:style w:type="character" w:styleId="WW8Num28z0" w:customStyle="1">
    <w:name w:val="WW8Num28z0"/>
    <w:qFormat/>
    <w:rsid w:val="00d07d6c"/>
    <w:rPr>
      <w:rFonts w:ascii="Symbol" w:hAnsi="Symbol"/>
      <w:sz w:val="24"/>
      <w:szCs w:val="24"/>
    </w:rPr>
  </w:style>
  <w:style w:type="character" w:styleId="WW8Num30z0" w:customStyle="1">
    <w:name w:val="WW8Num30z0"/>
    <w:qFormat/>
    <w:rsid w:val="00d07d6c"/>
    <w:rPr>
      <w:rFonts w:ascii="Symbol" w:hAnsi="Symbol"/>
      <w:sz w:val="24"/>
      <w:szCs w:val="24"/>
    </w:rPr>
  </w:style>
  <w:style w:type="character" w:styleId="WW8Num33z1" w:customStyle="1">
    <w:name w:val="WW8Num33z1"/>
    <w:qFormat/>
    <w:rsid w:val="00d07d6c"/>
    <w:rPr>
      <w:rFonts w:ascii="Courier New" w:hAnsi="Courier New" w:cs="Courier New"/>
    </w:rPr>
  </w:style>
  <w:style w:type="character" w:styleId="WW8Num34z0" w:customStyle="1">
    <w:name w:val="WW8Num34z0"/>
    <w:qFormat/>
    <w:rsid w:val="00d07d6c"/>
    <w:rPr>
      <w:sz w:val="28"/>
    </w:rPr>
  </w:style>
  <w:style w:type="character" w:styleId="WW8Num35z1" w:customStyle="1">
    <w:name w:val="WW8Num35z1"/>
    <w:qFormat/>
    <w:rsid w:val="00d07d6c"/>
    <w:rPr>
      <w:rFonts w:ascii="Times New Roman" w:hAnsi="Times New Roman"/>
      <w:b w:val="false"/>
      <w:i w:val="false"/>
      <w:sz w:val="24"/>
    </w:rPr>
  </w:style>
  <w:style w:type="character" w:styleId="WW8Num35z2" w:customStyle="1">
    <w:name w:val="WW8Num35z2"/>
    <w:qFormat/>
    <w:rsid w:val="00d07d6c"/>
    <w:rPr>
      <w:rFonts w:ascii="Wingdings" w:hAnsi="Wingdings" w:cs="Wingdings"/>
    </w:rPr>
  </w:style>
  <w:style w:type="character" w:styleId="WW8Num35z3" w:customStyle="1">
    <w:name w:val="WW8Num35z3"/>
    <w:qFormat/>
    <w:rsid w:val="00d07d6c"/>
    <w:rPr>
      <w:rFonts w:ascii="Symbol" w:hAnsi="Symbol"/>
    </w:rPr>
  </w:style>
  <w:style w:type="character" w:styleId="WW8Num36z0" w:customStyle="1">
    <w:name w:val="WW8Num36z0"/>
    <w:qFormat/>
    <w:rsid w:val="00d07d6c"/>
    <w:rPr>
      <w:sz w:val="22"/>
      <w:szCs w:val="22"/>
    </w:rPr>
  </w:style>
  <w:style w:type="character" w:styleId="WWAbsatzStandardschriftart1" w:customStyle="1">
    <w:name w:val="WW-Absatz-Standardschriftart1"/>
    <w:qFormat/>
    <w:rsid w:val="00d07d6c"/>
    <w:rPr/>
  </w:style>
  <w:style w:type="character" w:styleId="22" w:customStyle="1">
    <w:name w:val="Основной шрифт абзаца2"/>
    <w:qFormat/>
    <w:rsid w:val="00d07d6c"/>
    <w:rPr/>
  </w:style>
  <w:style w:type="character" w:styleId="WWAbsatzStandardschriftart11" w:customStyle="1">
    <w:name w:val="WW-Absatz-Standardschriftart11"/>
    <w:qFormat/>
    <w:rsid w:val="00d07d6c"/>
    <w:rPr/>
  </w:style>
  <w:style w:type="character" w:styleId="WW8Num17z2" w:customStyle="1">
    <w:name w:val="WW8Num17z2"/>
    <w:qFormat/>
    <w:rsid w:val="00d07d6c"/>
    <w:rPr>
      <w:rFonts w:ascii="Wingdings" w:hAnsi="Wingdings"/>
    </w:rPr>
  </w:style>
  <w:style w:type="character" w:styleId="WW8Num17z4" w:customStyle="1">
    <w:name w:val="WW8Num17z4"/>
    <w:qFormat/>
    <w:rsid w:val="00d07d6c"/>
    <w:rPr>
      <w:rFonts w:ascii="Courier New" w:hAnsi="Courier New" w:cs="Courier New"/>
    </w:rPr>
  </w:style>
  <w:style w:type="character" w:styleId="WW8Num23z1" w:customStyle="1">
    <w:name w:val="WW8Num23z1"/>
    <w:qFormat/>
    <w:rsid w:val="00d07d6c"/>
    <w:rPr>
      <w:rFonts w:ascii="Courier New" w:hAnsi="Courier New" w:cs="Courier New"/>
    </w:rPr>
  </w:style>
  <w:style w:type="character" w:styleId="WW8Num39z0" w:customStyle="1">
    <w:name w:val="WW8Num39z0"/>
    <w:qFormat/>
    <w:rsid w:val="00d07d6c"/>
    <w:rPr>
      <w:sz w:val="28"/>
    </w:rPr>
  </w:style>
  <w:style w:type="character" w:styleId="WW8Num40z0" w:customStyle="1">
    <w:name w:val="WW8Num40z0"/>
    <w:qFormat/>
    <w:rsid w:val="00d07d6c"/>
    <w:rPr>
      <w:rFonts w:ascii="Symbol" w:hAnsi="Symbol"/>
    </w:rPr>
  </w:style>
  <w:style w:type="character" w:styleId="WW8Num42z1" w:customStyle="1">
    <w:name w:val="WW8Num42z1"/>
    <w:qFormat/>
    <w:rsid w:val="00d07d6c"/>
    <w:rPr>
      <w:rFonts w:ascii="Courier New" w:hAnsi="Courier New" w:cs="Courier New"/>
    </w:rPr>
  </w:style>
  <w:style w:type="character" w:styleId="WW8Num43z0" w:customStyle="1">
    <w:name w:val="WW8Num43z0"/>
    <w:qFormat/>
    <w:rsid w:val="00d07d6c"/>
    <w:rPr>
      <w:rFonts w:ascii="Symbol" w:hAnsi="Symbol"/>
    </w:rPr>
  </w:style>
  <w:style w:type="character" w:styleId="WW8Num44z1" w:customStyle="1">
    <w:name w:val="WW8Num44z1"/>
    <w:qFormat/>
    <w:rsid w:val="00d07d6c"/>
    <w:rPr>
      <w:rFonts w:ascii="Courier New" w:hAnsi="Courier New" w:cs="Courier New"/>
    </w:rPr>
  </w:style>
  <w:style w:type="character" w:styleId="WW8Num44z2" w:customStyle="1">
    <w:name w:val="WW8Num44z2"/>
    <w:qFormat/>
    <w:rsid w:val="00d07d6c"/>
    <w:rPr>
      <w:rFonts w:ascii="Wingdings" w:hAnsi="Wingdings" w:cs="Wingdings"/>
    </w:rPr>
  </w:style>
  <w:style w:type="character" w:styleId="WW8Num44z3" w:customStyle="1">
    <w:name w:val="WW8Num44z3"/>
    <w:qFormat/>
    <w:rsid w:val="00d07d6c"/>
    <w:rPr>
      <w:rFonts w:ascii="Symbol" w:hAnsi="Symbol"/>
    </w:rPr>
  </w:style>
  <w:style w:type="character" w:styleId="WW8Num45z0" w:customStyle="1">
    <w:name w:val="WW8Num45z0"/>
    <w:qFormat/>
    <w:rsid w:val="00d07d6c"/>
    <w:rPr>
      <w:rFonts w:ascii="Symbol" w:hAnsi="Symbol"/>
      <w:sz w:val="24"/>
      <w:szCs w:val="24"/>
    </w:rPr>
  </w:style>
  <w:style w:type="character" w:styleId="WWAbsatzStandardschriftart111" w:customStyle="1">
    <w:name w:val="WW-Absatz-Standardschriftart111"/>
    <w:qFormat/>
    <w:rsid w:val="00d07d6c"/>
    <w:rPr/>
  </w:style>
  <w:style w:type="character" w:styleId="WW8Num1z0" w:customStyle="1">
    <w:name w:val="WW8Num1z0"/>
    <w:qFormat/>
    <w:rsid w:val="00d07d6c"/>
    <w:rPr>
      <w:rFonts w:ascii="Times New Roman" w:hAnsi="Times New Roman" w:cs="Times New Roman"/>
      <w:b w:val="false"/>
      <w:i w:val="false"/>
      <w:sz w:val="24"/>
    </w:rPr>
  </w:style>
  <w:style w:type="character" w:styleId="WW8Num5z1" w:customStyle="1">
    <w:name w:val="WW8Num5z1"/>
    <w:qFormat/>
    <w:rsid w:val="00d07d6c"/>
    <w:rPr>
      <w:rFonts w:ascii="Courier New" w:hAnsi="Courier New" w:cs="Courier New"/>
    </w:rPr>
  </w:style>
  <w:style w:type="character" w:styleId="WW8Num5z2" w:customStyle="1">
    <w:name w:val="WW8Num5z2"/>
    <w:qFormat/>
    <w:rsid w:val="00d07d6c"/>
    <w:rPr>
      <w:rFonts w:ascii="Wingdings" w:hAnsi="Wingdings"/>
    </w:rPr>
  </w:style>
  <w:style w:type="character" w:styleId="WW8Num5z3" w:customStyle="1">
    <w:name w:val="WW8Num5z3"/>
    <w:qFormat/>
    <w:rsid w:val="00d07d6c"/>
    <w:rPr>
      <w:rFonts w:ascii="Symbol" w:hAnsi="Symbol"/>
    </w:rPr>
  </w:style>
  <w:style w:type="character" w:styleId="WW8Num6z1" w:customStyle="1">
    <w:name w:val="WW8Num6z1"/>
    <w:qFormat/>
    <w:rsid w:val="00d07d6c"/>
    <w:rPr>
      <w:rFonts w:ascii="Courier New" w:hAnsi="Courier New" w:cs="Courier New"/>
    </w:rPr>
  </w:style>
  <w:style w:type="character" w:styleId="WW8Num6z2" w:customStyle="1">
    <w:name w:val="WW8Num6z2"/>
    <w:qFormat/>
    <w:rsid w:val="00d07d6c"/>
    <w:rPr>
      <w:rFonts w:ascii="Wingdings" w:hAnsi="Wingdings" w:cs="Wingdings"/>
    </w:rPr>
  </w:style>
  <w:style w:type="character" w:styleId="WW8Num7z1" w:customStyle="1">
    <w:name w:val="WW8Num7z1"/>
    <w:qFormat/>
    <w:rsid w:val="00d07d6c"/>
    <w:rPr>
      <w:rFonts w:ascii="Courier New" w:hAnsi="Courier New" w:cs="Courier New"/>
    </w:rPr>
  </w:style>
  <w:style w:type="character" w:styleId="WW8Num7z2" w:customStyle="1">
    <w:name w:val="WW8Num7z2"/>
    <w:qFormat/>
    <w:rsid w:val="00d07d6c"/>
    <w:rPr>
      <w:rFonts w:ascii="Wingdings" w:hAnsi="Wingdings" w:cs="Wingdings"/>
    </w:rPr>
  </w:style>
  <w:style w:type="character" w:styleId="WW8Num8z1" w:customStyle="1">
    <w:name w:val="WW8Num8z1"/>
    <w:qFormat/>
    <w:rsid w:val="00d07d6c"/>
    <w:rPr>
      <w:rFonts w:ascii="Courier New" w:hAnsi="Courier New" w:cs="Courier New"/>
    </w:rPr>
  </w:style>
  <w:style w:type="character" w:styleId="WW8Num8z2" w:customStyle="1">
    <w:name w:val="WW8Num8z2"/>
    <w:qFormat/>
    <w:rsid w:val="00d07d6c"/>
    <w:rPr>
      <w:rFonts w:ascii="Wingdings" w:hAnsi="Wingdings" w:cs="Wingdings"/>
    </w:rPr>
  </w:style>
  <w:style w:type="character" w:styleId="WW8Num9z1" w:customStyle="1">
    <w:name w:val="WW8Num9z1"/>
    <w:qFormat/>
    <w:rsid w:val="00d07d6c"/>
    <w:rPr>
      <w:rFonts w:ascii="Courier New" w:hAnsi="Courier New" w:cs="Courier New"/>
    </w:rPr>
  </w:style>
  <w:style w:type="character" w:styleId="WW8Num9z2" w:customStyle="1">
    <w:name w:val="WW8Num9z2"/>
    <w:qFormat/>
    <w:rsid w:val="00d07d6c"/>
    <w:rPr>
      <w:rFonts w:ascii="Wingdings" w:hAnsi="Wingdings" w:cs="Wingdings"/>
    </w:rPr>
  </w:style>
  <w:style w:type="character" w:styleId="WW8Num9z3" w:customStyle="1">
    <w:name w:val="WW8Num9z3"/>
    <w:qFormat/>
    <w:rsid w:val="00d07d6c"/>
    <w:rPr>
      <w:rFonts w:ascii="Symbol" w:hAnsi="Symbol" w:cs="Symbol"/>
    </w:rPr>
  </w:style>
  <w:style w:type="character" w:styleId="WW8Num10z1" w:customStyle="1">
    <w:name w:val="WW8Num10z1"/>
    <w:qFormat/>
    <w:rsid w:val="00d07d6c"/>
    <w:rPr>
      <w:rFonts w:ascii="Courier New" w:hAnsi="Courier New" w:cs="Courier New"/>
    </w:rPr>
  </w:style>
  <w:style w:type="character" w:styleId="WW8Num10z2" w:customStyle="1">
    <w:name w:val="WW8Num10z2"/>
    <w:qFormat/>
    <w:rsid w:val="00d07d6c"/>
    <w:rPr>
      <w:rFonts w:ascii="Wingdings" w:hAnsi="Wingdings"/>
    </w:rPr>
  </w:style>
  <w:style w:type="character" w:styleId="WW8Num12z1" w:customStyle="1">
    <w:name w:val="WW8Num12z1"/>
    <w:qFormat/>
    <w:rsid w:val="00d07d6c"/>
    <w:rPr>
      <w:rFonts w:ascii="Courier New" w:hAnsi="Courier New" w:cs="Courier New"/>
    </w:rPr>
  </w:style>
  <w:style w:type="character" w:styleId="WW8Num12z3" w:customStyle="1">
    <w:name w:val="WW8Num12z3"/>
    <w:qFormat/>
    <w:rsid w:val="00d07d6c"/>
    <w:rPr>
      <w:rFonts w:ascii="Symbol" w:hAnsi="Symbol" w:cs="Symbol"/>
    </w:rPr>
  </w:style>
  <w:style w:type="character" w:styleId="WW8Num14z2" w:customStyle="1">
    <w:name w:val="WW8Num14z2"/>
    <w:qFormat/>
    <w:rsid w:val="00d07d6c"/>
    <w:rPr>
      <w:rFonts w:ascii="Wingdings" w:hAnsi="Wingdings"/>
    </w:rPr>
  </w:style>
  <w:style w:type="character" w:styleId="WW8Num14z3" w:customStyle="1">
    <w:name w:val="WW8Num14z3"/>
    <w:qFormat/>
    <w:rsid w:val="00d07d6c"/>
    <w:rPr>
      <w:rFonts w:ascii="Symbol" w:hAnsi="Symbol"/>
    </w:rPr>
  </w:style>
  <w:style w:type="character" w:styleId="WW8Num15z1" w:customStyle="1">
    <w:name w:val="WW8Num15z1"/>
    <w:qFormat/>
    <w:rsid w:val="00d07d6c"/>
    <w:rPr>
      <w:sz w:val="22"/>
      <w:szCs w:val="22"/>
    </w:rPr>
  </w:style>
  <w:style w:type="character" w:styleId="WW8Num15z2" w:customStyle="1">
    <w:name w:val="WW8Num15z2"/>
    <w:qFormat/>
    <w:rsid w:val="00d07d6c"/>
    <w:rPr>
      <w:rFonts w:ascii="Wingdings" w:hAnsi="Wingdings"/>
    </w:rPr>
  </w:style>
  <w:style w:type="character" w:styleId="WW8Num15z3" w:customStyle="1">
    <w:name w:val="WW8Num15z3"/>
    <w:qFormat/>
    <w:rsid w:val="00d07d6c"/>
    <w:rPr>
      <w:rFonts w:ascii="Symbol" w:hAnsi="Symbol"/>
    </w:rPr>
  </w:style>
  <w:style w:type="character" w:styleId="WW8Num15z4" w:customStyle="1">
    <w:name w:val="WW8Num15z4"/>
    <w:qFormat/>
    <w:rsid w:val="00d07d6c"/>
    <w:rPr>
      <w:rFonts w:ascii="Courier New" w:hAnsi="Courier New" w:cs="Courier New"/>
    </w:rPr>
  </w:style>
  <w:style w:type="character" w:styleId="WW8Num20z1" w:customStyle="1">
    <w:name w:val="WW8Num20z1"/>
    <w:qFormat/>
    <w:rsid w:val="00d07d6c"/>
    <w:rPr>
      <w:rFonts w:ascii="Courier New" w:hAnsi="Courier New" w:cs="Courier New"/>
    </w:rPr>
  </w:style>
  <w:style w:type="character" w:styleId="WW8Num20z2" w:customStyle="1">
    <w:name w:val="WW8Num20z2"/>
    <w:qFormat/>
    <w:rsid w:val="00d07d6c"/>
    <w:rPr>
      <w:rFonts w:ascii="Wingdings" w:hAnsi="Wingdings"/>
    </w:rPr>
  </w:style>
  <w:style w:type="character" w:styleId="WW8Num20z3" w:customStyle="1">
    <w:name w:val="WW8Num20z3"/>
    <w:qFormat/>
    <w:rsid w:val="00d07d6c"/>
    <w:rPr>
      <w:rFonts w:ascii="Symbol" w:hAnsi="Symbol"/>
    </w:rPr>
  </w:style>
  <w:style w:type="character" w:styleId="WW8Num22z1" w:customStyle="1">
    <w:name w:val="WW8Num22z1"/>
    <w:qFormat/>
    <w:rsid w:val="00d07d6c"/>
    <w:rPr>
      <w:rFonts w:ascii="Courier New" w:hAnsi="Courier New" w:cs="Courier New"/>
    </w:rPr>
  </w:style>
  <w:style w:type="character" w:styleId="WW8Num22z2" w:customStyle="1">
    <w:name w:val="WW8Num22z2"/>
    <w:qFormat/>
    <w:rsid w:val="00d07d6c"/>
    <w:rPr>
      <w:rFonts w:ascii="Wingdings" w:hAnsi="Wingdings"/>
    </w:rPr>
  </w:style>
  <w:style w:type="character" w:styleId="WW8Num22z3" w:customStyle="1">
    <w:name w:val="WW8Num22z3"/>
    <w:qFormat/>
    <w:rsid w:val="00d07d6c"/>
    <w:rPr>
      <w:rFonts w:ascii="Symbol" w:hAnsi="Symbol"/>
    </w:rPr>
  </w:style>
  <w:style w:type="character" w:styleId="WW8Num23z2" w:customStyle="1">
    <w:name w:val="WW8Num23z2"/>
    <w:qFormat/>
    <w:rsid w:val="00d07d6c"/>
    <w:rPr>
      <w:rFonts w:ascii="Wingdings" w:hAnsi="Wingdings" w:cs="Wingdings"/>
    </w:rPr>
  </w:style>
  <w:style w:type="character" w:styleId="WW8Num24z2" w:customStyle="1">
    <w:name w:val="WW8Num24z2"/>
    <w:qFormat/>
    <w:rsid w:val="00d07d6c"/>
    <w:rPr>
      <w:rFonts w:ascii="Wingdings" w:hAnsi="Wingdings"/>
    </w:rPr>
  </w:style>
  <w:style w:type="character" w:styleId="WW8Num24z4" w:customStyle="1">
    <w:name w:val="WW8Num24z4"/>
    <w:qFormat/>
    <w:rsid w:val="00d07d6c"/>
    <w:rPr>
      <w:rFonts w:ascii="Courier New" w:hAnsi="Courier New" w:cs="Courier New"/>
    </w:rPr>
  </w:style>
  <w:style w:type="character" w:styleId="WW8Num25z1" w:customStyle="1">
    <w:name w:val="WW8Num25z1"/>
    <w:qFormat/>
    <w:rsid w:val="00d07d6c"/>
    <w:rPr>
      <w:rFonts w:ascii="Courier New" w:hAnsi="Courier New" w:cs="Courier New"/>
    </w:rPr>
  </w:style>
  <w:style w:type="character" w:styleId="WW8Num25z2" w:customStyle="1">
    <w:name w:val="WW8Num25z2"/>
    <w:qFormat/>
    <w:rsid w:val="00d07d6c"/>
    <w:rPr>
      <w:rFonts w:ascii="Wingdings" w:hAnsi="Wingdings"/>
    </w:rPr>
  </w:style>
  <w:style w:type="character" w:styleId="WW8Num27z1" w:customStyle="1">
    <w:name w:val="WW8Num27z1"/>
    <w:qFormat/>
    <w:rsid w:val="00d07d6c"/>
    <w:rPr>
      <w:rFonts w:ascii="Courier New" w:hAnsi="Courier New" w:cs="Courier New"/>
    </w:rPr>
  </w:style>
  <w:style w:type="character" w:styleId="WW8Num27z2" w:customStyle="1">
    <w:name w:val="WW8Num27z2"/>
    <w:qFormat/>
    <w:rsid w:val="00d07d6c"/>
    <w:rPr>
      <w:rFonts w:ascii="Wingdings" w:hAnsi="Wingdings"/>
    </w:rPr>
  </w:style>
  <w:style w:type="character" w:styleId="WW8Num28z1" w:customStyle="1">
    <w:name w:val="WW8Num28z1"/>
    <w:qFormat/>
    <w:rsid w:val="00d07d6c"/>
    <w:rPr>
      <w:rFonts w:ascii="Courier New" w:hAnsi="Courier New" w:cs="Courier New"/>
    </w:rPr>
  </w:style>
  <w:style w:type="character" w:styleId="WW8Num28z2" w:customStyle="1">
    <w:name w:val="WW8Num28z2"/>
    <w:qFormat/>
    <w:rsid w:val="00d07d6c"/>
    <w:rPr>
      <w:rFonts w:ascii="Wingdings" w:hAnsi="Wingdings"/>
    </w:rPr>
  </w:style>
  <w:style w:type="character" w:styleId="WW8Num28z3" w:customStyle="1">
    <w:name w:val="WW8Num28z3"/>
    <w:qFormat/>
    <w:rsid w:val="00d07d6c"/>
    <w:rPr>
      <w:rFonts w:ascii="Symbol" w:hAnsi="Symbol"/>
    </w:rPr>
  </w:style>
  <w:style w:type="character" w:styleId="WW8Num29z1" w:customStyle="1">
    <w:name w:val="WW8Num29z1"/>
    <w:qFormat/>
    <w:rsid w:val="00d07d6c"/>
    <w:rPr>
      <w:rFonts w:ascii="Courier New" w:hAnsi="Courier New" w:cs="Courier New"/>
    </w:rPr>
  </w:style>
  <w:style w:type="character" w:styleId="WW8Num29z2" w:customStyle="1">
    <w:name w:val="WW8Num29z2"/>
    <w:qFormat/>
    <w:rsid w:val="00d07d6c"/>
    <w:rPr>
      <w:rFonts w:ascii="Wingdings" w:hAnsi="Wingdings"/>
    </w:rPr>
  </w:style>
  <w:style w:type="character" w:styleId="WW8Num29z3" w:customStyle="1">
    <w:name w:val="WW8Num29z3"/>
    <w:qFormat/>
    <w:rsid w:val="00d07d6c"/>
    <w:rPr>
      <w:rFonts w:ascii="Symbol" w:hAnsi="Symbol"/>
    </w:rPr>
  </w:style>
  <w:style w:type="character" w:styleId="WW8Num30z1" w:customStyle="1">
    <w:name w:val="WW8Num30z1"/>
    <w:qFormat/>
    <w:rsid w:val="00d07d6c"/>
    <w:rPr>
      <w:rFonts w:ascii="Courier New" w:hAnsi="Courier New" w:cs="Courier New"/>
    </w:rPr>
  </w:style>
  <w:style w:type="character" w:styleId="WW8Num30z2" w:customStyle="1">
    <w:name w:val="WW8Num30z2"/>
    <w:qFormat/>
    <w:rsid w:val="00d07d6c"/>
    <w:rPr>
      <w:rFonts w:ascii="Wingdings" w:hAnsi="Wingdings"/>
    </w:rPr>
  </w:style>
  <w:style w:type="character" w:styleId="WW8Num30z3" w:customStyle="1">
    <w:name w:val="WW8Num30z3"/>
    <w:qFormat/>
    <w:rsid w:val="00d07d6c"/>
    <w:rPr>
      <w:rFonts w:ascii="Symbol" w:hAnsi="Symbol"/>
    </w:rPr>
  </w:style>
  <w:style w:type="character" w:styleId="WW8Num31z1" w:customStyle="1">
    <w:name w:val="WW8Num31z1"/>
    <w:qFormat/>
    <w:rsid w:val="00d07d6c"/>
    <w:rPr>
      <w:rFonts w:ascii="Courier New" w:hAnsi="Courier New" w:cs="Courier New"/>
    </w:rPr>
  </w:style>
  <w:style w:type="character" w:styleId="WW8Num31z2" w:customStyle="1">
    <w:name w:val="WW8Num31z2"/>
    <w:qFormat/>
    <w:rsid w:val="00d07d6c"/>
    <w:rPr>
      <w:rFonts w:ascii="Wingdings" w:hAnsi="Wingdings"/>
    </w:rPr>
  </w:style>
  <w:style w:type="character" w:styleId="WW8Num31z3" w:customStyle="1">
    <w:name w:val="WW8Num31z3"/>
    <w:qFormat/>
    <w:rsid w:val="00d07d6c"/>
    <w:rPr>
      <w:rFonts w:ascii="Symbol" w:hAnsi="Symbol"/>
    </w:rPr>
  </w:style>
  <w:style w:type="character" w:styleId="WW8Num33z0" w:customStyle="1">
    <w:name w:val="WW8Num33z0"/>
    <w:qFormat/>
    <w:rsid w:val="00d07d6c"/>
    <w:rPr>
      <w:rFonts w:ascii="Symbol" w:hAnsi="Symbol"/>
      <w:sz w:val="24"/>
      <w:szCs w:val="24"/>
    </w:rPr>
  </w:style>
  <w:style w:type="character" w:styleId="WW8Num33z2" w:customStyle="1">
    <w:name w:val="WW8Num33z2"/>
    <w:qFormat/>
    <w:rsid w:val="00d07d6c"/>
    <w:rPr>
      <w:rFonts w:ascii="Wingdings" w:hAnsi="Wingdings"/>
    </w:rPr>
  </w:style>
  <w:style w:type="character" w:styleId="WW8Num33z3" w:customStyle="1">
    <w:name w:val="WW8Num33z3"/>
    <w:qFormat/>
    <w:rsid w:val="00d07d6c"/>
    <w:rPr>
      <w:rFonts w:ascii="Symbol" w:hAnsi="Symbol"/>
    </w:rPr>
  </w:style>
  <w:style w:type="character" w:styleId="WW8Num33z4" w:customStyle="1">
    <w:name w:val="WW8Num33z4"/>
    <w:qFormat/>
    <w:rsid w:val="00d07d6c"/>
    <w:rPr>
      <w:rFonts w:ascii="Courier New" w:hAnsi="Courier New" w:cs="Courier New"/>
    </w:rPr>
  </w:style>
  <w:style w:type="character" w:styleId="WW8Num37z1" w:customStyle="1">
    <w:name w:val="WW8Num37z1"/>
    <w:qFormat/>
    <w:rsid w:val="00d07d6c"/>
    <w:rPr>
      <w:rFonts w:ascii="Courier New" w:hAnsi="Courier New" w:cs="Courier New"/>
    </w:rPr>
  </w:style>
  <w:style w:type="character" w:styleId="WW8Num37z2" w:customStyle="1">
    <w:name w:val="WW8Num37z2"/>
    <w:qFormat/>
    <w:rsid w:val="00d07d6c"/>
    <w:rPr>
      <w:rFonts w:ascii="Wingdings" w:hAnsi="Wingdings"/>
    </w:rPr>
  </w:style>
  <w:style w:type="character" w:styleId="WW8Num38z0" w:customStyle="1">
    <w:name w:val="WW8Num38z0"/>
    <w:qFormat/>
    <w:rsid w:val="00d07d6c"/>
    <w:rPr>
      <w:rFonts w:ascii="Symbol" w:hAnsi="Symbol" w:cs="Symbol"/>
    </w:rPr>
  </w:style>
  <w:style w:type="character" w:styleId="WW8Num38z1" w:customStyle="1">
    <w:name w:val="WW8Num38z1"/>
    <w:qFormat/>
    <w:rsid w:val="00d07d6c"/>
    <w:rPr>
      <w:rFonts w:ascii="Courier New" w:hAnsi="Courier New" w:cs="Courier New"/>
    </w:rPr>
  </w:style>
  <w:style w:type="character" w:styleId="WW8Num38z2" w:customStyle="1">
    <w:name w:val="WW8Num38z2"/>
    <w:qFormat/>
    <w:rsid w:val="00d07d6c"/>
    <w:rPr>
      <w:rFonts w:ascii="Wingdings" w:hAnsi="Wingdings" w:cs="Wingdings"/>
    </w:rPr>
  </w:style>
  <w:style w:type="character" w:styleId="WW8Num40z1" w:customStyle="1">
    <w:name w:val="WW8Num40z1"/>
    <w:qFormat/>
    <w:rsid w:val="00d07d6c"/>
    <w:rPr>
      <w:rFonts w:ascii="Courier New" w:hAnsi="Courier New" w:cs="Courier New"/>
    </w:rPr>
  </w:style>
  <w:style w:type="character" w:styleId="WW8Num40z2" w:customStyle="1">
    <w:name w:val="WW8Num40z2"/>
    <w:qFormat/>
    <w:rsid w:val="00d07d6c"/>
    <w:rPr>
      <w:rFonts w:ascii="Wingdings" w:hAnsi="Wingdings"/>
    </w:rPr>
  </w:style>
  <w:style w:type="character" w:styleId="WW8Num42z0" w:customStyle="1">
    <w:name w:val="WW8Num42z0"/>
    <w:qFormat/>
    <w:rsid w:val="00d07d6c"/>
    <w:rPr>
      <w:rFonts w:ascii="Times New Roman" w:hAnsi="Times New Roman" w:cs="Times New Roman"/>
      <w:b w:val="false"/>
      <w:i w:val="false"/>
      <w:sz w:val="24"/>
      <w:szCs w:val="24"/>
    </w:rPr>
  </w:style>
  <w:style w:type="character" w:styleId="WW8Num42z2" w:customStyle="1">
    <w:name w:val="WW8Num42z2"/>
    <w:qFormat/>
    <w:rsid w:val="00d07d6c"/>
    <w:rPr>
      <w:rFonts w:ascii="Wingdings" w:hAnsi="Wingdings"/>
    </w:rPr>
  </w:style>
  <w:style w:type="character" w:styleId="WW8Num42z3" w:customStyle="1">
    <w:name w:val="WW8Num42z3"/>
    <w:qFormat/>
    <w:rsid w:val="00d07d6c"/>
    <w:rPr>
      <w:rFonts w:ascii="Symbol" w:hAnsi="Symbol"/>
    </w:rPr>
  </w:style>
  <w:style w:type="character" w:styleId="WW8Num43z1" w:customStyle="1">
    <w:name w:val="WW8Num43z1"/>
    <w:qFormat/>
    <w:rsid w:val="00d07d6c"/>
    <w:rPr>
      <w:sz w:val="28"/>
    </w:rPr>
  </w:style>
  <w:style w:type="character" w:styleId="WW8Num43z2" w:customStyle="1">
    <w:name w:val="WW8Num43z2"/>
    <w:qFormat/>
    <w:rsid w:val="00d07d6c"/>
    <w:rPr>
      <w:rFonts w:ascii="Wingdings" w:hAnsi="Wingdings"/>
    </w:rPr>
  </w:style>
  <w:style w:type="character" w:styleId="WW8Num43z4" w:customStyle="1">
    <w:name w:val="WW8Num43z4"/>
    <w:qFormat/>
    <w:rsid w:val="00d07d6c"/>
    <w:rPr>
      <w:rFonts w:ascii="Courier New" w:hAnsi="Courier New" w:cs="Courier New"/>
    </w:rPr>
  </w:style>
  <w:style w:type="character" w:styleId="WW8Num44z0" w:customStyle="1">
    <w:name w:val="WW8Num44z0"/>
    <w:qFormat/>
    <w:rsid w:val="00d07d6c"/>
    <w:rPr>
      <w:rFonts w:ascii="Symbol" w:hAnsi="Symbol" w:cs="Symbol"/>
    </w:rPr>
  </w:style>
  <w:style w:type="character" w:styleId="WW8Num45z1" w:customStyle="1">
    <w:name w:val="WW8Num45z1"/>
    <w:qFormat/>
    <w:rsid w:val="00d07d6c"/>
    <w:rPr>
      <w:rFonts w:ascii="Courier New" w:hAnsi="Courier New" w:cs="Courier New"/>
    </w:rPr>
  </w:style>
  <w:style w:type="character" w:styleId="WW8Num45z2" w:customStyle="1">
    <w:name w:val="WW8Num45z2"/>
    <w:qFormat/>
    <w:rsid w:val="00d07d6c"/>
    <w:rPr>
      <w:rFonts w:ascii="Wingdings" w:hAnsi="Wingdings"/>
    </w:rPr>
  </w:style>
  <w:style w:type="character" w:styleId="WW8Num45z3" w:customStyle="1">
    <w:name w:val="WW8Num45z3"/>
    <w:qFormat/>
    <w:rsid w:val="00d07d6c"/>
    <w:rPr>
      <w:rFonts w:ascii="Symbol" w:hAnsi="Symbol"/>
    </w:rPr>
  </w:style>
  <w:style w:type="character" w:styleId="WW8Num46z0" w:customStyle="1">
    <w:name w:val="WW8Num46z0"/>
    <w:qFormat/>
    <w:rsid w:val="00d07d6c"/>
    <w:rPr>
      <w:rFonts w:ascii="Symbol" w:hAnsi="Symbol" w:cs="Symbol"/>
    </w:rPr>
  </w:style>
  <w:style w:type="character" w:styleId="WW8Num46z1" w:customStyle="1">
    <w:name w:val="WW8Num46z1"/>
    <w:qFormat/>
    <w:rsid w:val="00d07d6c"/>
    <w:rPr>
      <w:rFonts w:ascii="Courier New" w:hAnsi="Courier New" w:cs="Courier New"/>
    </w:rPr>
  </w:style>
  <w:style w:type="character" w:styleId="WW8Num46z2" w:customStyle="1">
    <w:name w:val="WW8Num46z2"/>
    <w:qFormat/>
    <w:rsid w:val="00d07d6c"/>
    <w:rPr>
      <w:rFonts w:ascii="Wingdings" w:hAnsi="Wingdings" w:cs="Wingdings"/>
    </w:rPr>
  </w:style>
  <w:style w:type="character" w:styleId="WW8Num47z0" w:customStyle="1">
    <w:name w:val="WW8Num47z0"/>
    <w:qFormat/>
    <w:rsid w:val="00d07d6c"/>
    <w:rPr>
      <w:rFonts w:ascii="Symbol" w:hAnsi="Symbol"/>
    </w:rPr>
  </w:style>
  <w:style w:type="character" w:styleId="WW8Num47z1" w:customStyle="1">
    <w:name w:val="WW8Num47z1"/>
    <w:qFormat/>
    <w:rsid w:val="00d07d6c"/>
    <w:rPr>
      <w:rFonts w:ascii="Courier New" w:hAnsi="Courier New" w:cs="Courier New"/>
    </w:rPr>
  </w:style>
  <w:style w:type="character" w:styleId="WW8Num47z2" w:customStyle="1">
    <w:name w:val="WW8Num47z2"/>
    <w:qFormat/>
    <w:rsid w:val="00d07d6c"/>
    <w:rPr>
      <w:rFonts w:ascii="Wingdings" w:hAnsi="Wingdings"/>
    </w:rPr>
  </w:style>
  <w:style w:type="character" w:styleId="WW8Num48z0" w:customStyle="1">
    <w:name w:val="WW8Num48z0"/>
    <w:qFormat/>
    <w:rsid w:val="00d07d6c"/>
    <w:rPr>
      <w:rFonts w:ascii="Times New Roman" w:hAnsi="Times New Roman" w:cs="Times New Roman"/>
      <w:b w:val="false"/>
      <w:i w:val="false"/>
      <w:sz w:val="24"/>
      <w:szCs w:val="24"/>
    </w:rPr>
  </w:style>
  <w:style w:type="character" w:styleId="WW8Num50z0" w:customStyle="1">
    <w:name w:val="WW8Num50z0"/>
    <w:qFormat/>
    <w:rsid w:val="00d07d6c"/>
    <w:rPr>
      <w:sz w:val="28"/>
    </w:rPr>
  </w:style>
  <w:style w:type="character" w:styleId="WW8Num51z0" w:customStyle="1">
    <w:name w:val="WW8Num51z0"/>
    <w:qFormat/>
    <w:rsid w:val="00d07d6c"/>
    <w:rPr>
      <w:rFonts w:ascii="Symbol" w:hAnsi="Symbol"/>
      <w:sz w:val="24"/>
      <w:szCs w:val="24"/>
    </w:rPr>
  </w:style>
  <w:style w:type="character" w:styleId="WW8Num51z1" w:customStyle="1">
    <w:name w:val="WW8Num51z1"/>
    <w:qFormat/>
    <w:rsid w:val="00d07d6c"/>
    <w:rPr>
      <w:rFonts w:ascii="Courier New" w:hAnsi="Courier New" w:cs="Courier New"/>
    </w:rPr>
  </w:style>
  <w:style w:type="character" w:styleId="WW8Num51z2" w:customStyle="1">
    <w:name w:val="WW8Num51z2"/>
    <w:qFormat/>
    <w:rsid w:val="00d07d6c"/>
    <w:rPr>
      <w:rFonts w:ascii="Wingdings" w:hAnsi="Wingdings"/>
    </w:rPr>
  </w:style>
  <w:style w:type="character" w:styleId="WW8Num51z3" w:customStyle="1">
    <w:name w:val="WW8Num51z3"/>
    <w:qFormat/>
    <w:rsid w:val="00d07d6c"/>
    <w:rPr>
      <w:rFonts w:ascii="Symbol" w:hAnsi="Symbol"/>
    </w:rPr>
  </w:style>
  <w:style w:type="character" w:styleId="WW8Num52z0" w:customStyle="1">
    <w:name w:val="WW8Num52z0"/>
    <w:qFormat/>
    <w:rsid w:val="00d07d6c"/>
    <w:rPr>
      <w:rFonts w:ascii="Courier New" w:hAnsi="Courier New" w:cs="Courier New"/>
    </w:rPr>
  </w:style>
  <w:style w:type="character" w:styleId="WW8Num52z2" w:customStyle="1">
    <w:name w:val="WW8Num52z2"/>
    <w:qFormat/>
    <w:rsid w:val="00d07d6c"/>
    <w:rPr>
      <w:rFonts w:ascii="Wingdings" w:hAnsi="Wingdings" w:cs="Wingdings"/>
    </w:rPr>
  </w:style>
  <w:style w:type="character" w:styleId="WW8Num52z3" w:customStyle="1">
    <w:name w:val="WW8Num52z3"/>
    <w:qFormat/>
    <w:rsid w:val="00d07d6c"/>
    <w:rPr>
      <w:rFonts w:ascii="Symbol" w:hAnsi="Symbol" w:cs="Symbol"/>
    </w:rPr>
  </w:style>
  <w:style w:type="character" w:styleId="WW8Num53z0" w:customStyle="1">
    <w:name w:val="WW8Num53z0"/>
    <w:qFormat/>
    <w:rsid w:val="00d07d6c"/>
    <w:rPr>
      <w:rFonts w:ascii="Symbol" w:hAnsi="Symbol" w:cs="Symbol"/>
    </w:rPr>
  </w:style>
  <w:style w:type="character" w:styleId="WW8Num53z1" w:customStyle="1">
    <w:name w:val="WW8Num53z1"/>
    <w:qFormat/>
    <w:rsid w:val="00d07d6c"/>
    <w:rPr>
      <w:rFonts w:ascii="Courier New" w:hAnsi="Courier New" w:cs="Courier New"/>
    </w:rPr>
  </w:style>
  <w:style w:type="character" w:styleId="WW8Num53z2" w:customStyle="1">
    <w:name w:val="WW8Num53z2"/>
    <w:qFormat/>
    <w:rsid w:val="00d07d6c"/>
    <w:rPr>
      <w:rFonts w:ascii="Wingdings" w:hAnsi="Wingdings" w:cs="Wingdings"/>
    </w:rPr>
  </w:style>
  <w:style w:type="character" w:styleId="WW8Num54z1" w:customStyle="1">
    <w:name w:val="WW8Num54z1"/>
    <w:qFormat/>
    <w:rsid w:val="00d07d6c"/>
    <w:rPr>
      <w:rFonts w:ascii="Courier New" w:hAnsi="Courier New" w:cs="Courier New"/>
    </w:rPr>
  </w:style>
  <w:style w:type="character" w:styleId="WW8Num54z2" w:customStyle="1">
    <w:name w:val="WW8Num54z2"/>
    <w:qFormat/>
    <w:rsid w:val="00d07d6c"/>
    <w:rPr>
      <w:rFonts w:ascii="Wingdings" w:hAnsi="Wingdings" w:cs="Wingdings"/>
    </w:rPr>
  </w:style>
  <w:style w:type="character" w:styleId="WW8Num54z3" w:customStyle="1">
    <w:name w:val="WW8Num54z3"/>
    <w:qFormat/>
    <w:rsid w:val="00d07d6c"/>
    <w:rPr>
      <w:rFonts w:ascii="Symbol" w:hAnsi="Symbol" w:cs="Symbol"/>
    </w:rPr>
  </w:style>
  <w:style w:type="character" w:styleId="WW8Num55z0" w:customStyle="1">
    <w:name w:val="WW8Num55z0"/>
    <w:qFormat/>
    <w:rsid w:val="00d07d6c"/>
    <w:rPr>
      <w:rFonts w:ascii="Symbol" w:hAnsi="Symbol"/>
    </w:rPr>
  </w:style>
  <w:style w:type="character" w:styleId="WW8Num55z1" w:customStyle="1">
    <w:name w:val="WW8Num55z1"/>
    <w:qFormat/>
    <w:rsid w:val="00d07d6c"/>
    <w:rPr>
      <w:rFonts w:ascii="Courier New" w:hAnsi="Courier New"/>
    </w:rPr>
  </w:style>
  <w:style w:type="character" w:styleId="WW8Num55z2" w:customStyle="1">
    <w:name w:val="WW8Num55z2"/>
    <w:qFormat/>
    <w:rsid w:val="00d07d6c"/>
    <w:rPr>
      <w:rFonts w:ascii="Wingdings" w:hAnsi="Wingdings"/>
    </w:rPr>
  </w:style>
  <w:style w:type="character" w:styleId="WW8Num57z0" w:customStyle="1">
    <w:name w:val="WW8Num57z0"/>
    <w:qFormat/>
    <w:rsid w:val="00d07d6c"/>
    <w:rPr>
      <w:rFonts w:ascii="Symbol" w:hAnsi="Symbol"/>
    </w:rPr>
  </w:style>
  <w:style w:type="character" w:styleId="WW8Num57z1" w:customStyle="1">
    <w:name w:val="WW8Num57z1"/>
    <w:qFormat/>
    <w:rsid w:val="00d07d6c"/>
    <w:rPr>
      <w:rFonts w:ascii="Courier New" w:hAnsi="Courier New" w:cs="Courier New"/>
    </w:rPr>
  </w:style>
  <w:style w:type="character" w:styleId="WW8Num57z2" w:customStyle="1">
    <w:name w:val="WW8Num57z2"/>
    <w:qFormat/>
    <w:rsid w:val="00d07d6c"/>
    <w:rPr>
      <w:rFonts w:ascii="Wingdings" w:hAnsi="Wingdings"/>
    </w:rPr>
  </w:style>
  <w:style w:type="character" w:styleId="12" w:customStyle="1">
    <w:name w:val="Основной шрифт абзаца1"/>
    <w:qFormat/>
    <w:rsid w:val="00d07d6c"/>
    <w:rPr/>
  </w:style>
  <w:style w:type="character" w:styleId="Pagenumber">
    <w:name w:val="page number"/>
    <w:qFormat/>
    <w:rsid w:val="00d07d6c"/>
    <w:rPr/>
  </w:style>
  <w:style w:type="character" w:styleId="72" w:customStyle="1">
    <w:name w:val="Знак7"/>
    <w:qFormat/>
    <w:rsid w:val="00d07d6c"/>
    <w:rPr>
      <w:sz w:val="24"/>
      <w:szCs w:val="24"/>
    </w:rPr>
  </w:style>
  <w:style w:type="character" w:styleId="82" w:customStyle="1">
    <w:name w:val="Знак8"/>
    <w:qFormat/>
    <w:rsid w:val="00d07d6c"/>
    <w:rPr>
      <w:sz w:val="24"/>
      <w:szCs w:val="24"/>
    </w:rPr>
  </w:style>
  <w:style w:type="character" w:styleId="62" w:customStyle="1">
    <w:name w:val="Знак6"/>
    <w:qFormat/>
    <w:rsid w:val="00d07d6c"/>
    <w:rPr>
      <w:sz w:val="24"/>
      <w:szCs w:val="24"/>
    </w:rPr>
  </w:style>
  <w:style w:type="character" w:styleId="52" w:customStyle="1">
    <w:name w:val="Знак5"/>
    <w:qFormat/>
    <w:rsid w:val="00d07d6c"/>
    <w:rPr>
      <w:rFonts w:ascii="Cambria" w:hAnsi="Cambria" w:eastAsia="Times New Roman" w:cs="Times New Roman"/>
      <w:b/>
      <w:bCs/>
      <w:kern w:val="2"/>
      <w:sz w:val="32"/>
      <w:szCs w:val="32"/>
    </w:rPr>
  </w:style>
  <w:style w:type="character" w:styleId="13" w:customStyle="1">
    <w:name w:val="Знак13"/>
    <w:qFormat/>
    <w:rsid w:val="00d07d6c"/>
    <w:rPr>
      <w:rFonts w:ascii="Calibri" w:hAnsi="Calibri" w:eastAsia="Times New Roman" w:cs="Times New Roman"/>
      <w:b/>
      <w:bCs/>
      <w:sz w:val="22"/>
      <w:szCs w:val="22"/>
    </w:rPr>
  </w:style>
  <w:style w:type="character" w:styleId="Style11" w:customStyle="1">
    <w:name w:val="Символ сноски"/>
    <w:qFormat/>
    <w:rsid w:val="00d07d6c"/>
    <w:rPr>
      <w:vertAlign w:val="superscript"/>
    </w:rPr>
  </w:style>
  <w:style w:type="character" w:styleId="FollowedHyperlink">
    <w:name w:val="FollowedHyperlink"/>
    <w:qFormat/>
    <w:rsid w:val="00d07d6c"/>
    <w:rPr>
      <w:color w:val="800080"/>
      <w:u w:val="single"/>
    </w:rPr>
  </w:style>
  <w:style w:type="character" w:styleId="17" w:customStyle="1">
    <w:name w:val="Знак17"/>
    <w:qFormat/>
    <w:rsid w:val="00d07d6c"/>
    <w:rPr>
      <w:rFonts w:ascii="Arial" w:hAnsi="Arial" w:cs="Arial"/>
      <w:b/>
      <w:bCs/>
      <w:i/>
      <w:iCs/>
      <w:sz w:val="28"/>
      <w:szCs w:val="28"/>
      <w:lang w:val="ru-RU" w:eastAsia="ar-SA" w:bidi="ar-SA"/>
    </w:rPr>
  </w:style>
  <w:style w:type="character" w:styleId="42" w:customStyle="1">
    <w:name w:val="Знак4"/>
    <w:qFormat/>
    <w:rsid w:val="00d07d6c"/>
    <w:rPr>
      <w:rFonts w:ascii="Tahoma" w:hAnsi="Tahoma" w:cs="Tahoma"/>
      <w:sz w:val="16"/>
      <w:szCs w:val="16"/>
    </w:rPr>
  </w:style>
  <w:style w:type="character" w:styleId="Style12">
    <w:name w:val="Выделение"/>
    <w:uiPriority w:val="20"/>
    <w:qFormat/>
    <w:rsid w:val="00d07d6c"/>
    <w:rPr>
      <w:i/>
      <w:iCs/>
    </w:rPr>
  </w:style>
  <w:style w:type="character" w:styleId="Rvts13" w:customStyle="1">
    <w:name w:val="rvts13"/>
    <w:qFormat/>
    <w:rsid w:val="00d07d6c"/>
    <w:rPr/>
  </w:style>
  <w:style w:type="character" w:styleId="Rvts18" w:customStyle="1">
    <w:name w:val="rvts18"/>
    <w:qFormat/>
    <w:rsid w:val="00d07d6c"/>
    <w:rPr/>
  </w:style>
  <w:style w:type="character" w:styleId="15" w:customStyle="1">
    <w:name w:val="Знак15"/>
    <w:qFormat/>
    <w:rsid w:val="00d07d6c"/>
    <w:rPr>
      <w:rFonts w:ascii="Calibri" w:hAnsi="Calibri"/>
      <w:b/>
      <w:bCs/>
      <w:sz w:val="28"/>
      <w:szCs w:val="28"/>
      <w:lang w:val="en-US" w:eastAsia="en-US" w:bidi="en-US"/>
    </w:rPr>
  </w:style>
  <w:style w:type="character" w:styleId="14" w:customStyle="1">
    <w:name w:val="Знак14"/>
    <w:qFormat/>
    <w:rsid w:val="00d07d6c"/>
    <w:rPr>
      <w:rFonts w:ascii="Calibri" w:hAnsi="Calibri"/>
      <w:b/>
      <w:bCs/>
      <w:i/>
      <w:iCs/>
      <w:sz w:val="26"/>
      <w:szCs w:val="26"/>
      <w:lang w:val="en-US" w:eastAsia="en-US" w:bidi="en-US"/>
    </w:rPr>
  </w:style>
  <w:style w:type="character" w:styleId="121" w:customStyle="1">
    <w:name w:val="Знак12"/>
    <w:qFormat/>
    <w:rsid w:val="00d07d6c"/>
    <w:rPr>
      <w:rFonts w:ascii="Calibri" w:hAnsi="Calibri"/>
      <w:sz w:val="24"/>
      <w:szCs w:val="24"/>
      <w:lang w:val="en-US" w:eastAsia="en-US" w:bidi="en-US"/>
    </w:rPr>
  </w:style>
  <w:style w:type="character" w:styleId="111" w:customStyle="1">
    <w:name w:val="Знак11"/>
    <w:qFormat/>
    <w:rsid w:val="00d07d6c"/>
    <w:rPr>
      <w:rFonts w:ascii="Calibri" w:hAnsi="Calibri"/>
      <w:i/>
      <w:iCs/>
      <w:sz w:val="24"/>
      <w:szCs w:val="24"/>
      <w:lang w:val="en-US" w:eastAsia="en-US" w:bidi="en-US"/>
    </w:rPr>
  </w:style>
  <w:style w:type="character" w:styleId="10" w:customStyle="1">
    <w:name w:val="Знак10"/>
    <w:link w:val="Heading1"/>
    <w:qFormat/>
    <w:rsid w:val="00d07d6c"/>
    <w:rPr>
      <w:rFonts w:ascii="Cambria" w:hAnsi="Cambria"/>
      <w:sz w:val="22"/>
      <w:szCs w:val="22"/>
      <w:lang w:val="en-US" w:eastAsia="en-US" w:bidi="en-US"/>
    </w:rPr>
  </w:style>
  <w:style w:type="character" w:styleId="Style13" w:customStyle="1">
    <w:name w:val="Основной шрифт"/>
    <w:qFormat/>
    <w:rsid w:val="00d07d6c"/>
    <w:rPr/>
  </w:style>
  <w:style w:type="character" w:styleId="32" w:customStyle="1">
    <w:name w:val="Знак3"/>
    <w:qFormat/>
    <w:rsid w:val="00d07d6c"/>
    <w:rPr>
      <w:rFonts w:ascii="Calibri" w:hAnsi="Calibri"/>
      <w:sz w:val="24"/>
      <w:szCs w:val="24"/>
      <w:lang w:val="en-US" w:eastAsia="en-US" w:bidi="en-US"/>
    </w:rPr>
  </w:style>
  <w:style w:type="character" w:styleId="16" w:customStyle="1">
    <w:name w:val="Знак примечания1"/>
    <w:qFormat/>
    <w:rsid w:val="00d07d6c"/>
    <w:rPr>
      <w:sz w:val="16"/>
      <w:szCs w:val="16"/>
    </w:rPr>
  </w:style>
  <w:style w:type="character" w:styleId="23" w:customStyle="1">
    <w:name w:val="Знак2"/>
    <w:qFormat/>
    <w:rsid w:val="00d07d6c"/>
    <w:rPr>
      <w:rFonts w:ascii="Calibri" w:hAnsi="Calibri"/>
      <w:sz w:val="24"/>
      <w:szCs w:val="24"/>
      <w:lang w:val="en-US" w:eastAsia="en-US" w:bidi="en-US"/>
    </w:rPr>
  </w:style>
  <w:style w:type="character" w:styleId="18" w:customStyle="1">
    <w:name w:val="Знак1"/>
    <w:qFormat/>
    <w:rsid w:val="00d07d6c"/>
    <w:rPr>
      <w:rFonts w:ascii="Calibri" w:hAnsi="Calibri"/>
      <w:b/>
      <w:bCs/>
      <w:sz w:val="24"/>
      <w:szCs w:val="24"/>
      <w:lang w:val="en-US" w:eastAsia="en-US" w:bidi="en-US"/>
    </w:rPr>
  </w:style>
  <w:style w:type="character" w:styleId="181" w:customStyle="1">
    <w:name w:val="Знак18"/>
    <w:qFormat/>
    <w:rsid w:val="00d07d6c"/>
    <w:rPr>
      <w:rFonts w:ascii="Arial" w:hAnsi="Arial" w:cs="Arial"/>
      <w:b/>
      <w:bCs/>
      <w:kern w:val="2"/>
      <w:sz w:val="32"/>
      <w:szCs w:val="32"/>
    </w:rPr>
  </w:style>
  <w:style w:type="character" w:styleId="161" w:customStyle="1">
    <w:name w:val="Знак16"/>
    <w:qFormat/>
    <w:rsid w:val="00d07d6c"/>
    <w:rPr>
      <w:rFonts w:ascii="Arial" w:hAnsi="Arial" w:cs="Arial"/>
      <w:b/>
      <w:bCs/>
      <w:sz w:val="26"/>
      <w:szCs w:val="26"/>
    </w:rPr>
  </w:style>
  <w:style w:type="character" w:styleId="Style14" w:customStyle="1">
    <w:name w:val="Знак Знак"/>
    <w:qFormat/>
    <w:rsid w:val="00d07d6c"/>
    <w:rPr>
      <w:rFonts w:ascii="Cambria" w:hAnsi="Cambria"/>
      <w:sz w:val="24"/>
      <w:szCs w:val="24"/>
      <w:lang w:val="en-US" w:eastAsia="en-US" w:bidi="en-US"/>
    </w:rPr>
  </w:style>
  <w:style w:type="character" w:styleId="Strong">
    <w:name w:val="Strong"/>
    <w:uiPriority w:val="22"/>
    <w:qFormat/>
    <w:rsid w:val="00d07d6c"/>
    <w:rPr>
      <w:b/>
      <w:bCs/>
    </w:rPr>
  </w:style>
  <w:style w:type="character" w:styleId="24" w:customStyle="1">
    <w:name w:val="Цитата 2 Знак"/>
    <w:qFormat/>
    <w:rsid w:val="00d07d6c"/>
    <w:rPr>
      <w:rFonts w:ascii="Calibri" w:hAnsi="Calibri"/>
      <w:i/>
      <w:sz w:val="24"/>
      <w:szCs w:val="24"/>
      <w:lang w:val="en-US" w:eastAsia="en-US" w:bidi="en-US"/>
    </w:rPr>
  </w:style>
  <w:style w:type="character" w:styleId="Style15" w:customStyle="1">
    <w:name w:val="Выделенная цитата Знак"/>
    <w:qFormat/>
    <w:rsid w:val="00d07d6c"/>
    <w:rPr>
      <w:rFonts w:ascii="Calibri" w:hAnsi="Calibri"/>
      <w:b/>
      <w:i/>
      <w:sz w:val="24"/>
      <w:szCs w:val="22"/>
      <w:lang w:val="en-US" w:eastAsia="en-US" w:bidi="en-US"/>
    </w:rPr>
  </w:style>
  <w:style w:type="character" w:styleId="SubtleEmphasis">
    <w:name w:val="Subtle Emphasis"/>
    <w:qFormat/>
    <w:rsid w:val="00d07d6c"/>
    <w:rPr>
      <w:i/>
      <w:color w:val="5A5A5A"/>
    </w:rPr>
  </w:style>
  <w:style w:type="character" w:styleId="IntenseEmphasis">
    <w:name w:val="Intense Emphasis"/>
    <w:qFormat/>
    <w:rsid w:val="00d07d6c"/>
    <w:rPr>
      <w:b/>
      <w:i/>
      <w:sz w:val="24"/>
      <w:szCs w:val="24"/>
      <w:u w:val="single"/>
    </w:rPr>
  </w:style>
  <w:style w:type="character" w:styleId="SubtleReference">
    <w:name w:val="Subtle Reference"/>
    <w:qFormat/>
    <w:rsid w:val="00d07d6c"/>
    <w:rPr>
      <w:sz w:val="24"/>
      <w:szCs w:val="24"/>
      <w:u w:val="single"/>
    </w:rPr>
  </w:style>
  <w:style w:type="character" w:styleId="IntenseReference">
    <w:name w:val="Intense Reference"/>
    <w:qFormat/>
    <w:rsid w:val="00d07d6c"/>
    <w:rPr>
      <w:b/>
      <w:sz w:val="24"/>
      <w:u w:val="single"/>
    </w:rPr>
  </w:style>
  <w:style w:type="character" w:styleId="BookTitle">
    <w:name w:val="Book Title"/>
    <w:qFormat/>
    <w:rsid w:val="00d07d6c"/>
    <w:rPr>
      <w:rFonts w:ascii="Cambria" w:hAnsi="Cambria" w:eastAsia="Times New Roman"/>
      <w:b/>
      <w:i/>
      <w:sz w:val="24"/>
      <w:szCs w:val="24"/>
    </w:rPr>
  </w:style>
  <w:style w:type="character" w:styleId="92" w:customStyle="1">
    <w:name w:val="Знак9"/>
    <w:qFormat/>
    <w:rsid w:val="00d07d6c"/>
    <w:rPr>
      <w:sz w:val="24"/>
      <w:szCs w:val="24"/>
    </w:rPr>
  </w:style>
  <w:style w:type="character" w:styleId="Style16" w:customStyle="1">
    <w:name w:val="Название Знак"/>
    <w:basedOn w:val="DefaultParagraphFont"/>
    <w:qFormat/>
    <w:rsid w:val="00d07d6c"/>
    <w:rPr>
      <w:rFonts w:ascii="Arial" w:hAnsi="Arial" w:eastAsia="MS Mincho" w:cs="Tahoma"/>
      <w:sz w:val="28"/>
      <w:szCs w:val="28"/>
      <w:lang w:eastAsia="ar-SA"/>
    </w:rPr>
  </w:style>
  <w:style w:type="character" w:styleId="Style17" w:customStyle="1">
    <w:name w:val="Подзаголовок Знак"/>
    <w:basedOn w:val="DefaultParagraphFont"/>
    <w:qFormat/>
    <w:rsid w:val="00d07d6c"/>
    <w:rPr>
      <w:rFonts w:ascii="Cambria" w:hAnsi="Cambria" w:eastAsia="Times New Roman" w:cs="Times New Roman"/>
      <w:sz w:val="24"/>
      <w:szCs w:val="24"/>
      <w:lang w:val="en-US" w:bidi="en-US"/>
    </w:rPr>
  </w:style>
  <w:style w:type="character" w:styleId="Style18" w:customStyle="1">
    <w:name w:val="Текст выноски Знак"/>
    <w:basedOn w:val="DefaultParagraphFont"/>
    <w:qFormat/>
    <w:rsid w:val="00d07d6c"/>
    <w:rPr>
      <w:rFonts w:ascii="Tahoma" w:hAnsi="Tahoma" w:eastAsia="Times New Roman" w:cs="Tahoma"/>
      <w:sz w:val="16"/>
      <w:szCs w:val="16"/>
      <w:lang w:eastAsia="ar-SA"/>
    </w:rPr>
  </w:style>
  <w:style w:type="character" w:styleId="Style19" w:customStyle="1">
    <w:name w:val="Нижний колонтитул Знак"/>
    <w:basedOn w:val="DefaultParagraphFont"/>
    <w:qFormat/>
    <w:rsid w:val="00d07d6c"/>
    <w:rPr>
      <w:rFonts w:ascii="Times New Roman" w:hAnsi="Times New Roman" w:eastAsia="Times New Roman" w:cs="Times New Roman"/>
      <w:sz w:val="24"/>
      <w:szCs w:val="24"/>
      <w:lang w:eastAsia="ar-SA"/>
    </w:rPr>
  </w:style>
  <w:style w:type="character" w:styleId="Style20" w:customStyle="1">
    <w:name w:val="Верхний колонтитул Знак"/>
    <w:basedOn w:val="DefaultParagraphFont"/>
    <w:qFormat/>
    <w:rsid w:val="00d07d6c"/>
    <w:rPr>
      <w:rFonts w:ascii="Times New Roman" w:hAnsi="Times New Roman" w:eastAsia="Times New Roman" w:cs="Times New Roman"/>
      <w:sz w:val="24"/>
      <w:szCs w:val="24"/>
      <w:lang w:eastAsia="ar-SA"/>
    </w:rPr>
  </w:style>
  <w:style w:type="character" w:styleId="Style21" w:customStyle="1">
    <w:name w:val="Основной текст с отступом Знак"/>
    <w:basedOn w:val="DefaultParagraphFont"/>
    <w:qFormat/>
    <w:rsid w:val="00d07d6c"/>
    <w:rPr>
      <w:rFonts w:ascii="Times New Roman" w:hAnsi="Times New Roman" w:eastAsia="Times New Roman" w:cs="Times New Roman"/>
      <w:sz w:val="24"/>
      <w:szCs w:val="24"/>
      <w:lang w:eastAsia="ar-SA"/>
    </w:rPr>
  </w:style>
  <w:style w:type="character" w:styleId="Style22" w:customStyle="1">
    <w:name w:val="Текст примечания Знак"/>
    <w:basedOn w:val="DefaultParagraphFont"/>
    <w:qFormat/>
    <w:rsid w:val="00d07d6c"/>
    <w:rPr>
      <w:rFonts w:ascii="Arial" w:hAnsi="Arial" w:eastAsia="Arial" w:cs="Arial"/>
      <w:sz w:val="20"/>
      <w:szCs w:val="20"/>
      <w:lang w:eastAsia="ru-RU" w:bidi="ru-RU"/>
    </w:rPr>
  </w:style>
  <w:style w:type="character" w:styleId="Style23" w:customStyle="1">
    <w:name w:val="Тема примечания Знак"/>
    <w:basedOn w:val="Style22"/>
    <w:qFormat/>
    <w:rsid w:val="00d07d6c"/>
    <w:rPr>
      <w:rFonts w:ascii="Calibri" w:hAnsi="Calibri" w:eastAsia="Times New Roman" w:cs="Times New Roman"/>
      <w:b/>
      <w:bCs/>
      <w:sz w:val="24"/>
      <w:szCs w:val="24"/>
      <w:lang w:val="en-US" w:eastAsia="ru-RU" w:bidi="en-US"/>
    </w:rPr>
  </w:style>
  <w:style w:type="character" w:styleId="211" w:customStyle="1">
    <w:name w:val="Цитата 2 Знак1"/>
    <w:basedOn w:val="DefaultParagraphFont"/>
    <w:link w:val="23"/>
    <w:qFormat/>
    <w:rsid w:val="00d07d6c"/>
    <w:rPr>
      <w:rFonts w:ascii="Calibri" w:hAnsi="Calibri" w:eastAsia="Times New Roman" w:cs="Times New Roman"/>
      <w:i/>
      <w:sz w:val="24"/>
      <w:szCs w:val="24"/>
      <w:lang w:val="en-US" w:bidi="en-US"/>
    </w:rPr>
  </w:style>
  <w:style w:type="character" w:styleId="19" w:customStyle="1">
    <w:name w:val="Выделенная цитата Знак1"/>
    <w:basedOn w:val="DefaultParagraphFont"/>
    <w:qFormat/>
    <w:rsid w:val="00d07d6c"/>
    <w:rPr>
      <w:rFonts w:ascii="Calibri" w:hAnsi="Calibri" w:eastAsia="Times New Roman" w:cs="Times New Roman"/>
      <w:b/>
      <w:i/>
      <w:sz w:val="24"/>
      <w:lang w:val="en-US" w:bidi="en-US"/>
    </w:rPr>
  </w:style>
  <w:style w:type="character" w:styleId="33" w:customStyle="1">
    <w:name w:val="Основной текст 3 Знак"/>
    <w:basedOn w:val="DefaultParagraphFont"/>
    <w:link w:val="31"/>
    <w:qFormat/>
    <w:rsid w:val="00d07d6c"/>
    <w:rPr>
      <w:rFonts w:ascii="Times New Roman" w:hAnsi="Times New Roman" w:eastAsia="Times New Roman" w:cs="Times New Roman"/>
      <w:sz w:val="16"/>
      <w:szCs w:val="16"/>
      <w:lang w:eastAsia="ar-SA"/>
    </w:rPr>
  </w:style>
  <w:style w:type="character" w:styleId="Small" w:customStyle="1">
    <w:name w:val="small"/>
    <w:basedOn w:val="DefaultParagraphFont"/>
    <w:qFormat/>
    <w:rsid w:val="003108e6"/>
    <w:rPr>
      <w:sz w:val="16"/>
      <w:szCs w:val="16"/>
    </w:rPr>
  </w:style>
  <w:style w:type="character" w:styleId="HTML" w:customStyle="1">
    <w:name w:val="Стандартный HTML Знак"/>
    <w:basedOn w:val="DefaultParagraphFont"/>
    <w:link w:val="HTML"/>
    <w:uiPriority w:val="99"/>
    <w:semiHidden/>
    <w:qFormat/>
    <w:rsid w:val="00cf2294"/>
    <w:rPr>
      <w:rFonts w:ascii="Courier New" w:hAnsi="Courier New" w:eastAsia="Times New Roman" w:cs="Courier New"/>
      <w:sz w:val="20"/>
      <w:szCs w:val="20"/>
      <w:lang w:eastAsia="ru-RU"/>
    </w:rPr>
  </w:style>
  <w:style w:type="character" w:styleId="ListLabel1" w:customStyle="1">
    <w:name w:val="ListLabel 1"/>
    <w:qFormat/>
    <w:rsid w:val="00c756de"/>
    <w:rPr>
      <w:rFonts w:cs="Symbol"/>
    </w:rPr>
  </w:style>
  <w:style w:type="character" w:styleId="ListLabel2" w:customStyle="1">
    <w:name w:val="ListLabel 2"/>
    <w:qFormat/>
    <w:rsid w:val="00c756de"/>
    <w:rPr>
      <w:rFonts w:ascii="Times New Roman" w:hAnsi="Times New Roman" w:cs="Times New Roman"/>
      <w:b w:val="false"/>
      <w:i w:val="false"/>
      <w:sz w:val="24"/>
      <w:szCs w:val="24"/>
    </w:rPr>
  </w:style>
  <w:style w:type="character" w:styleId="ListLabel3" w:customStyle="1">
    <w:name w:val="ListLabel 3"/>
    <w:qFormat/>
    <w:rsid w:val="00c756de"/>
    <w:rPr>
      <w:sz w:val="20"/>
    </w:rPr>
  </w:style>
  <w:style w:type="character" w:styleId="ListLabel4" w:customStyle="1">
    <w:name w:val="ListLabel 4"/>
    <w:qFormat/>
    <w:rsid w:val="00c756de"/>
    <w:rPr>
      <w:rFonts w:ascii="Times New Roman" w:hAnsi="Times New Roman" w:cs="Times New Roman"/>
      <w:b/>
    </w:rPr>
  </w:style>
  <w:style w:type="character" w:styleId="ListLabel5" w:customStyle="1">
    <w:name w:val="ListLabel 5"/>
    <w:qFormat/>
    <w:rsid w:val="00c756de"/>
    <w:rPr>
      <w:rFonts w:ascii="Times New Roman" w:hAnsi="Times New Roman" w:cs="Times New Roman"/>
    </w:rPr>
  </w:style>
  <w:style w:type="character" w:styleId="ListLabel6" w:customStyle="1">
    <w:name w:val="ListLabel 6"/>
    <w:qFormat/>
    <w:rsid w:val="00c756de"/>
    <w:rPr>
      <w:rFonts w:cs="Times New Roman"/>
    </w:rPr>
  </w:style>
  <w:style w:type="character" w:styleId="ListLabel7" w:customStyle="1">
    <w:name w:val="ListLabel 7"/>
    <w:qFormat/>
    <w:rsid w:val="00c756de"/>
    <w:rPr>
      <w:rFonts w:cs="Times New Roman"/>
    </w:rPr>
  </w:style>
  <w:style w:type="character" w:styleId="ListLabel8" w:customStyle="1">
    <w:name w:val="ListLabel 8"/>
    <w:qFormat/>
    <w:rsid w:val="00c756de"/>
    <w:rPr>
      <w:rFonts w:cs="Times New Roman"/>
    </w:rPr>
  </w:style>
  <w:style w:type="character" w:styleId="ListLabel9" w:customStyle="1">
    <w:name w:val="ListLabel 9"/>
    <w:qFormat/>
    <w:rsid w:val="00c756de"/>
    <w:rPr>
      <w:rFonts w:cs="Times New Roman"/>
    </w:rPr>
  </w:style>
  <w:style w:type="character" w:styleId="ListLabel10" w:customStyle="1">
    <w:name w:val="ListLabel 10"/>
    <w:qFormat/>
    <w:rsid w:val="00c756de"/>
    <w:rPr>
      <w:rFonts w:cs="Times New Roman"/>
    </w:rPr>
  </w:style>
  <w:style w:type="character" w:styleId="ListLabel11" w:customStyle="1">
    <w:name w:val="ListLabel 11"/>
    <w:qFormat/>
    <w:rsid w:val="00c756de"/>
    <w:rPr>
      <w:rFonts w:cs="Times New Roman"/>
    </w:rPr>
  </w:style>
  <w:style w:type="character" w:styleId="ListLabel12" w:customStyle="1">
    <w:name w:val="ListLabel 12"/>
    <w:qFormat/>
    <w:rsid w:val="00c756de"/>
    <w:rPr>
      <w:rFonts w:cs="Times New Roman"/>
    </w:rPr>
  </w:style>
  <w:style w:type="character" w:styleId="ListLabel13" w:customStyle="1">
    <w:name w:val="ListLabel 13"/>
    <w:qFormat/>
    <w:rsid w:val="00c756de"/>
    <w:rPr>
      <w:rFonts w:cs="Times New Roman"/>
      <w:b w:val="false"/>
      <w:i w:val="false"/>
      <w:sz w:val="24"/>
      <w:szCs w:val="24"/>
    </w:rPr>
  </w:style>
  <w:style w:type="character" w:styleId="ListLabel14" w:customStyle="1">
    <w:name w:val="ListLabel 14"/>
    <w:qFormat/>
    <w:rsid w:val="00c756de"/>
    <w:rPr>
      <w:rFonts w:cs="Times New Roman"/>
      <w:b w:val="false"/>
      <w:i w:val="false"/>
      <w:sz w:val="24"/>
      <w:szCs w:val="24"/>
    </w:rPr>
  </w:style>
  <w:style w:type="character" w:styleId="ListLabel15" w:customStyle="1">
    <w:name w:val="ListLabel 15"/>
    <w:qFormat/>
    <w:rsid w:val="00c756de"/>
    <w:rPr>
      <w:rFonts w:ascii="Times New Roman" w:hAnsi="Times New Roman"/>
      <w:sz w:val="27"/>
    </w:rPr>
  </w:style>
  <w:style w:type="character" w:styleId="ListLabel16" w:customStyle="1">
    <w:name w:val="ListLabel 16"/>
    <w:qFormat/>
    <w:rsid w:val="00c756de"/>
    <w:rPr>
      <w:sz w:val="20"/>
    </w:rPr>
  </w:style>
  <w:style w:type="character" w:styleId="ListLabel17" w:customStyle="1">
    <w:name w:val="ListLabel 17"/>
    <w:qFormat/>
    <w:rsid w:val="00c756de"/>
    <w:rPr>
      <w:sz w:val="20"/>
    </w:rPr>
  </w:style>
  <w:style w:type="character" w:styleId="ListLabel18" w:customStyle="1">
    <w:name w:val="ListLabel 18"/>
    <w:qFormat/>
    <w:rsid w:val="00c756de"/>
    <w:rPr>
      <w:sz w:val="20"/>
    </w:rPr>
  </w:style>
  <w:style w:type="character" w:styleId="ListLabel19" w:customStyle="1">
    <w:name w:val="ListLabel 19"/>
    <w:qFormat/>
    <w:rsid w:val="00c756de"/>
    <w:rPr>
      <w:sz w:val="20"/>
    </w:rPr>
  </w:style>
  <w:style w:type="character" w:styleId="ListLabel20" w:customStyle="1">
    <w:name w:val="ListLabel 20"/>
    <w:qFormat/>
    <w:rsid w:val="00c756de"/>
    <w:rPr>
      <w:sz w:val="20"/>
    </w:rPr>
  </w:style>
  <w:style w:type="character" w:styleId="ListLabel21" w:customStyle="1">
    <w:name w:val="ListLabel 21"/>
    <w:qFormat/>
    <w:rsid w:val="00c756de"/>
    <w:rPr>
      <w:sz w:val="20"/>
    </w:rPr>
  </w:style>
  <w:style w:type="character" w:styleId="ListLabel22" w:customStyle="1">
    <w:name w:val="ListLabel 22"/>
    <w:qFormat/>
    <w:rsid w:val="00c756de"/>
    <w:rPr>
      <w:sz w:val="20"/>
    </w:rPr>
  </w:style>
  <w:style w:type="character" w:styleId="ListLabel23" w:customStyle="1">
    <w:name w:val="ListLabel 23"/>
    <w:qFormat/>
    <w:rsid w:val="00c756de"/>
    <w:rPr>
      <w:sz w:val="20"/>
    </w:rPr>
  </w:style>
  <w:style w:type="character" w:styleId="ListLabel24" w:customStyle="1">
    <w:name w:val="ListLabel 24"/>
    <w:qFormat/>
    <w:rsid w:val="00c756de"/>
    <w:rPr>
      <w:rFonts w:ascii="Times New Roman" w:hAnsi="Times New Roman"/>
      <w:sz w:val="27"/>
    </w:rPr>
  </w:style>
  <w:style w:type="character" w:styleId="ListLabel25" w:customStyle="1">
    <w:name w:val="ListLabel 25"/>
    <w:qFormat/>
    <w:rsid w:val="00c756de"/>
    <w:rPr>
      <w:sz w:val="20"/>
    </w:rPr>
  </w:style>
  <w:style w:type="character" w:styleId="ListLabel26" w:customStyle="1">
    <w:name w:val="ListLabel 26"/>
    <w:qFormat/>
    <w:rsid w:val="00c756de"/>
    <w:rPr>
      <w:sz w:val="20"/>
    </w:rPr>
  </w:style>
  <w:style w:type="character" w:styleId="ListLabel27" w:customStyle="1">
    <w:name w:val="ListLabel 27"/>
    <w:qFormat/>
    <w:rsid w:val="00c756de"/>
    <w:rPr>
      <w:sz w:val="20"/>
    </w:rPr>
  </w:style>
  <w:style w:type="character" w:styleId="ListLabel28" w:customStyle="1">
    <w:name w:val="ListLabel 28"/>
    <w:qFormat/>
    <w:rsid w:val="00c756de"/>
    <w:rPr>
      <w:sz w:val="20"/>
    </w:rPr>
  </w:style>
  <w:style w:type="character" w:styleId="ListLabel29" w:customStyle="1">
    <w:name w:val="ListLabel 29"/>
    <w:qFormat/>
    <w:rsid w:val="00c756de"/>
    <w:rPr>
      <w:sz w:val="20"/>
    </w:rPr>
  </w:style>
  <w:style w:type="character" w:styleId="ListLabel30" w:customStyle="1">
    <w:name w:val="ListLabel 30"/>
    <w:qFormat/>
    <w:rsid w:val="00c756de"/>
    <w:rPr>
      <w:sz w:val="20"/>
    </w:rPr>
  </w:style>
  <w:style w:type="character" w:styleId="ListLabel31" w:customStyle="1">
    <w:name w:val="ListLabel 31"/>
    <w:qFormat/>
    <w:rsid w:val="00c756de"/>
    <w:rPr>
      <w:sz w:val="20"/>
    </w:rPr>
  </w:style>
  <w:style w:type="character" w:styleId="ListLabel32" w:customStyle="1">
    <w:name w:val="ListLabel 32"/>
    <w:qFormat/>
    <w:rsid w:val="00c756de"/>
    <w:rPr>
      <w:sz w:val="20"/>
    </w:rPr>
  </w:style>
  <w:style w:type="character" w:styleId="ListLabel33" w:customStyle="1">
    <w:name w:val="ListLabel 33"/>
    <w:qFormat/>
    <w:rsid w:val="00c756de"/>
    <w:rPr>
      <w:rFonts w:ascii="Times New Roman" w:hAnsi="Times New Roman"/>
      <w:sz w:val="22"/>
    </w:rPr>
  </w:style>
  <w:style w:type="character" w:styleId="ListLabel34" w:customStyle="1">
    <w:name w:val="ListLabel 34"/>
    <w:qFormat/>
    <w:rsid w:val="00c756de"/>
    <w:rPr>
      <w:sz w:val="20"/>
    </w:rPr>
  </w:style>
  <w:style w:type="character" w:styleId="ListLabel35" w:customStyle="1">
    <w:name w:val="ListLabel 35"/>
    <w:qFormat/>
    <w:rsid w:val="00c756de"/>
    <w:rPr>
      <w:sz w:val="20"/>
    </w:rPr>
  </w:style>
  <w:style w:type="character" w:styleId="ListLabel36" w:customStyle="1">
    <w:name w:val="ListLabel 36"/>
    <w:qFormat/>
    <w:rsid w:val="00c756de"/>
    <w:rPr>
      <w:sz w:val="20"/>
    </w:rPr>
  </w:style>
  <w:style w:type="character" w:styleId="ListLabel37" w:customStyle="1">
    <w:name w:val="ListLabel 37"/>
    <w:qFormat/>
    <w:rsid w:val="00c756de"/>
    <w:rPr>
      <w:sz w:val="20"/>
    </w:rPr>
  </w:style>
  <w:style w:type="character" w:styleId="ListLabel38" w:customStyle="1">
    <w:name w:val="ListLabel 38"/>
    <w:qFormat/>
    <w:rsid w:val="00c756de"/>
    <w:rPr>
      <w:sz w:val="20"/>
    </w:rPr>
  </w:style>
  <w:style w:type="character" w:styleId="ListLabel39" w:customStyle="1">
    <w:name w:val="ListLabel 39"/>
    <w:qFormat/>
    <w:rsid w:val="00c756de"/>
    <w:rPr>
      <w:sz w:val="20"/>
    </w:rPr>
  </w:style>
  <w:style w:type="character" w:styleId="ListLabel40" w:customStyle="1">
    <w:name w:val="ListLabel 40"/>
    <w:qFormat/>
    <w:rsid w:val="00c756de"/>
    <w:rPr>
      <w:sz w:val="20"/>
    </w:rPr>
  </w:style>
  <w:style w:type="character" w:styleId="ListLabel41" w:customStyle="1">
    <w:name w:val="ListLabel 41"/>
    <w:qFormat/>
    <w:rsid w:val="00c756de"/>
    <w:rPr>
      <w:sz w:val="20"/>
    </w:rPr>
  </w:style>
  <w:style w:type="character" w:styleId="ListLabel42" w:customStyle="1">
    <w:name w:val="ListLabel 42"/>
    <w:qFormat/>
    <w:rsid w:val="00c756de"/>
    <w:rPr>
      <w:sz w:val="18"/>
      <w:szCs w:val="18"/>
    </w:rPr>
  </w:style>
  <w:style w:type="character" w:styleId="ListLabel43" w:customStyle="1">
    <w:name w:val="ListLabel 43"/>
    <w:qFormat/>
    <w:rsid w:val="00c756de"/>
    <w:rPr>
      <w:rFonts w:ascii="Times New Roman" w:hAnsi="Times New Roman" w:eastAsia="Times New Roman" w:cs="Times New Roman"/>
    </w:rPr>
  </w:style>
  <w:style w:type="character" w:styleId="ListLabel44" w:customStyle="1">
    <w:name w:val="ListLabel 44"/>
    <w:qFormat/>
    <w:rsid w:val="00c756de"/>
    <w:rPr>
      <w:rFonts w:ascii="Times New Roman" w:hAnsi="Times New Roman" w:cs="Times New Roman"/>
      <w:sz w:val="24"/>
      <w:szCs w:val="24"/>
    </w:rPr>
  </w:style>
  <w:style w:type="character" w:styleId="ListLabel45" w:customStyle="1">
    <w:name w:val="ListLabel 45"/>
    <w:qFormat/>
    <w:rsid w:val="00c756de"/>
    <w:rPr>
      <w:rFonts w:ascii="Times New Roman" w:hAnsi="Times New Roman" w:cs="Times New Roman"/>
      <w:b w:val="false"/>
      <w:i w:val="false"/>
      <w:sz w:val="24"/>
      <w:szCs w:val="24"/>
    </w:rPr>
  </w:style>
  <w:style w:type="character" w:styleId="ListLabel46" w:customStyle="1">
    <w:name w:val="ListLabel 46"/>
    <w:qFormat/>
    <w:rsid w:val="00c756de"/>
    <w:rPr>
      <w:rFonts w:ascii="Times New Roman" w:hAnsi="Times New Roman" w:cs="Times New Roman"/>
      <w:b/>
    </w:rPr>
  </w:style>
  <w:style w:type="character" w:styleId="ListLabel47" w:customStyle="1">
    <w:name w:val="ListLabel 47"/>
    <w:qFormat/>
    <w:rsid w:val="00c756de"/>
    <w:rPr>
      <w:rFonts w:ascii="Times New Roman" w:hAnsi="Times New Roman" w:cs="Times New Roman"/>
    </w:rPr>
  </w:style>
  <w:style w:type="character" w:styleId="ListLabel48" w:customStyle="1">
    <w:name w:val="ListLabel 48"/>
    <w:qFormat/>
    <w:rsid w:val="00c756de"/>
    <w:rPr>
      <w:rFonts w:cs="Times New Roman"/>
    </w:rPr>
  </w:style>
  <w:style w:type="character" w:styleId="ListLabel49" w:customStyle="1">
    <w:name w:val="ListLabel 49"/>
    <w:qFormat/>
    <w:rsid w:val="00c756de"/>
    <w:rPr>
      <w:rFonts w:cs="Times New Roman"/>
    </w:rPr>
  </w:style>
  <w:style w:type="character" w:styleId="ListLabel50" w:customStyle="1">
    <w:name w:val="ListLabel 50"/>
    <w:qFormat/>
    <w:rsid w:val="00c756de"/>
    <w:rPr>
      <w:rFonts w:cs="Times New Roman"/>
    </w:rPr>
  </w:style>
  <w:style w:type="character" w:styleId="ListLabel51" w:customStyle="1">
    <w:name w:val="ListLabel 51"/>
    <w:qFormat/>
    <w:rsid w:val="00c756de"/>
    <w:rPr>
      <w:rFonts w:cs="Times New Roman"/>
    </w:rPr>
  </w:style>
  <w:style w:type="character" w:styleId="ListLabel52" w:customStyle="1">
    <w:name w:val="ListLabel 52"/>
    <w:qFormat/>
    <w:rsid w:val="00c756de"/>
    <w:rPr>
      <w:rFonts w:cs="Times New Roman"/>
    </w:rPr>
  </w:style>
  <w:style w:type="character" w:styleId="ListLabel53" w:customStyle="1">
    <w:name w:val="ListLabel 53"/>
    <w:qFormat/>
    <w:rsid w:val="00c756de"/>
    <w:rPr>
      <w:rFonts w:cs="Times New Roman"/>
    </w:rPr>
  </w:style>
  <w:style w:type="character" w:styleId="ListLabel54" w:customStyle="1">
    <w:name w:val="ListLabel 54"/>
    <w:qFormat/>
    <w:rsid w:val="00c756de"/>
    <w:rPr>
      <w:rFonts w:cs="Times New Roman"/>
    </w:rPr>
  </w:style>
  <w:style w:type="character" w:styleId="ListLabel55" w:customStyle="1">
    <w:name w:val="ListLabel 55"/>
    <w:qFormat/>
    <w:rsid w:val="00c756de"/>
    <w:rPr>
      <w:rFonts w:ascii="Times New Roman" w:hAnsi="Times New Roman" w:cs="Symbol"/>
      <w:sz w:val="27"/>
    </w:rPr>
  </w:style>
  <w:style w:type="character" w:styleId="ListLabel56" w:customStyle="1">
    <w:name w:val="ListLabel 56"/>
    <w:qFormat/>
    <w:rsid w:val="00c756de"/>
    <w:rPr>
      <w:rFonts w:cs="Courier New"/>
      <w:sz w:val="20"/>
    </w:rPr>
  </w:style>
  <w:style w:type="character" w:styleId="ListLabel57" w:customStyle="1">
    <w:name w:val="ListLabel 57"/>
    <w:qFormat/>
    <w:rsid w:val="00c756de"/>
    <w:rPr>
      <w:rFonts w:cs="Wingdings"/>
      <w:sz w:val="20"/>
    </w:rPr>
  </w:style>
  <w:style w:type="character" w:styleId="ListLabel58" w:customStyle="1">
    <w:name w:val="ListLabel 58"/>
    <w:qFormat/>
    <w:rsid w:val="00c756de"/>
    <w:rPr>
      <w:rFonts w:cs="Wingdings"/>
      <w:sz w:val="20"/>
    </w:rPr>
  </w:style>
  <w:style w:type="character" w:styleId="ListLabel59" w:customStyle="1">
    <w:name w:val="ListLabel 59"/>
    <w:qFormat/>
    <w:rsid w:val="00c756de"/>
    <w:rPr>
      <w:rFonts w:cs="Wingdings"/>
      <w:sz w:val="20"/>
    </w:rPr>
  </w:style>
  <w:style w:type="character" w:styleId="ListLabel60" w:customStyle="1">
    <w:name w:val="ListLabel 60"/>
    <w:qFormat/>
    <w:rsid w:val="00c756de"/>
    <w:rPr>
      <w:rFonts w:cs="Wingdings"/>
      <w:sz w:val="20"/>
    </w:rPr>
  </w:style>
  <w:style w:type="character" w:styleId="ListLabel61" w:customStyle="1">
    <w:name w:val="ListLabel 61"/>
    <w:qFormat/>
    <w:rsid w:val="00c756de"/>
    <w:rPr>
      <w:rFonts w:cs="Wingdings"/>
      <w:sz w:val="20"/>
    </w:rPr>
  </w:style>
  <w:style w:type="character" w:styleId="ListLabel62" w:customStyle="1">
    <w:name w:val="ListLabel 62"/>
    <w:qFormat/>
    <w:rsid w:val="00c756de"/>
    <w:rPr>
      <w:rFonts w:cs="Wingdings"/>
      <w:sz w:val="20"/>
    </w:rPr>
  </w:style>
  <w:style w:type="character" w:styleId="ListLabel63" w:customStyle="1">
    <w:name w:val="ListLabel 63"/>
    <w:qFormat/>
    <w:rsid w:val="00c756de"/>
    <w:rPr>
      <w:rFonts w:cs="Wingdings"/>
      <w:sz w:val="20"/>
    </w:rPr>
  </w:style>
  <w:style w:type="character" w:styleId="ListLabel64" w:customStyle="1">
    <w:name w:val="ListLabel 64"/>
    <w:qFormat/>
    <w:rsid w:val="00c756de"/>
    <w:rPr>
      <w:rFonts w:ascii="Times New Roman" w:hAnsi="Times New Roman" w:cs="Symbol"/>
      <w:sz w:val="27"/>
    </w:rPr>
  </w:style>
  <w:style w:type="character" w:styleId="ListLabel65" w:customStyle="1">
    <w:name w:val="ListLabel 65"/>
    <w:qFormat/>
    <w:rsid w:val="00c756de"/>
    <w:rPr>
      <w:rFonts w:cs="Courier New"/>
      <w:sz w:val="20"/>
    </w:rPr>
  </w:style>
  <w:style w:type="character" w:styleId="ListLabel66" w:customStyle="1">
    <w:name w:val="ListLabel 66"/>
    <w:qFormat/>
    <w:rsid w:val="00c756de"/>
    <w:rPr>
      <w:rFonts w:cs="Wingdings"/>
      <w:sz w:val="20"/>
    </w:rPr>
  </w:style>
  <w:style w:type="character" w:styleId="ListLabel67" w:customStyle="1">
    <w:name w:val="ListLabel 67"/>
    <w:qFormat/>
    <w:rsid w:val="00c756de"/>
    <w:rPr>
      <w:rFonts w:cs="Wingdings"/>
      <w:sz w:val="20"/>
    </w:rPr>
  </w:style>
  <w:style w:type="character" w:styleId="ListLabel68" w:customStyle="1">
    <w:name w:val="ListLabel 68"/>
    <w:qFormat/>
    <w:rsid w:val="00c756de"/>
    <w:rPr>
      <w:rFonts w:cs="Wingdings"/>
      <w:sz w:val="20"/>
    </w:rPr>
  </w:style>
  <w:style w:type="character" w:styleId="ListLabel69" w:customStyle="1">
    <w:name w:val="ListLabel 69"/>
    <w:qFormat/>
    <w:rsid w:val="00c756de"/>
    <w:rPr>
      <w:rFonts w:cs="Wingdings"/>
      <w:sz w:val="20"/>
    </w:rPr>
  </w:style>
  <w:style w:type="character" w:styleId="ListLabel70" w:customStyle="1">
    <w:name w:val="ListLabel 70"/>
    <w:qFormat/>
    <w:rsid w:val="00c756de"/>
    <w:rPr>
      <w:rFonts w:cs="Wingdings"/>
      <w:sz w:val="20"/>
    </w:rPr>
  </w:style>
  <w:style w:type="character" w:styleId="ListLabel71" w:customStyle="1">
    <w:name w:val="ListLabel 71"/>
    <w:qFormat/>
    <w:rsid w:val="00c756de"/>
    <w:rPr>
      <w:rFonts w:cs="Wingdings"/>
      <w:sz w:val="20"/>
    </w:rPr>
  </w:style>
  <w:style w:type="character" w:styleId="ListLabel72" w:customStyle="1">
    <w:name w:val="ListLabel 72"/>
    <w:qFormat/>
    <w:rsid w:val="00c756de"/>
    <w:rPr>
      <w:rFonts w:cs="Wingdings"/>
      <w:sz w:val="20"/>
    </w:rPr>
  </w:style>
  <w:style w:type="character" w:styleId="ListLabel73" w:customStyle="1">
    <w:name w:val="ListLabel 73"/>
    <w:qFormat/>
    <w:rsid w:val="00c756de"/>
    <w:rPr>
      <w:rFonts w:ascii="Times New Roman" w:hAnsi="Times New Roman" w:cs="Symbol"/>
      <w:sz w:val="22"/>
    </w:rPr>
  </w:style>
  <w:style w:type="character" w:styleId="ListLabel74" w:customStyle="1">
    <w:name w:val="ListLabel 74"/>
    <w:qFormat/>
    <w:rsid w:val="00c756de"/>
    <w:rPr>
      <w:rFonts w:cs="Courier New"/>
      <w:sz w:val="20"/>
    </w:rPr>
  </w:style>
  <w:style w:type="character" w:styleId="ListLabel75" w:customStyle="1">
    <w:name w:val="ListLabel 75"/>
    <w:qFormat/>
    <w:rsid w:val="00c756de"/>
    <w:rPr>
      <w:rFonts w:cs="Wingdings"/>
      <w:sz w:val="20"/>
    </w:rPr>
  </w:style>
  <w:style w:type="character" w:styleId="ListLabel76" w:customStyle="1">
    <w:name w:val="ListLabel 76"/>
    <w:qFormat/>
    <w:rsid w:val="00c756de"/>
    <w:rPr>
      <w:rFonts w:cs="Wingdings"/>
      <w:sz w:val="20"/>
    </w:rPr>
  </w:style>
  <w:style w:type="character" w:styleId="ListLabel77" w:customStyle="1">
    <w:name w:val="ListLabel 77"/>
    <w:qFormat/>
    <w:rsid w:val="00c756de"/>
    <w:rPr>
      <w:rFonts w:cs="Wingdings"/>
      <w:sz w:val="20"/>
    </w:rPr>
  </w:style>
  <w:style w:type="character" w:styleId="ListLabel78" w:customStyle="1">
    <w:name w:val="ListLabel 78"/>
    <w:qFormat/>
    <w:rsid w:val="00c756de"/>
    <w:rPr>
      <w:rFonts w:cs="Wingdings"/>
      <w:sz w:val="20"/>
    </w:rPr>
  </w:style>
  <w:style w:type="character" w:styleId="ListLabel79" w:customStyle="1">
    <w:name w:val="ListLabel 79"/>
    <w:qFormat/>
    <w:rsid w:val="00c756de"/>
    <w:rPr>
      <w:rFonts w:cs="Wingdings"/>
      <w:sz w:val="20"/>
    </w:rPr>
  </w:style>
  <w:style w:type="character" w:styleId="ListLabel80" w:customStyle="1">
    <w:name w:val="ListLabel 80"/>
    <w:qFormat/>
    <w:rsid w:val="00c756de"/>
    <w:rPr>
      <w:rFonts w:cs="Wingdings"/>
      <w:sz w:val="20"/>
    </w:rPr>
  </w:style>
  <w:style w:type="character" w:styleId="ListLabel81" w:customStyle="1">
    <w:name w:val="ListLabel 81"/>
    <w:qFormat/>
    <w:rsid w:val="00c756de"/>
    <w:rPr>
      <w:rFonts w:cs="Wingdings"/>
      <w:sz w:val="20"/>
    </w:rPr>
  </w:style>
  <w:style w:type="character" w:styleId="ListLabel82" w:customStyle="1">
    <w:name w:val="ListLabel 82"/>
    <w:qFormat/>
    <w:rsid w:val="00c756de"/>
    <w:rPr>
      <w:sz w:val="18"/>
      <w:szCs w:val="18"/>
    </w:rPr>
  </w:style>
  <w:style w:type="character" w:styleId="ListLabel83" w:customStyle="1">
    <w:name w:val="ListLabel 83"/>
    <w:qFormat/>
    <w:rsid w:val="00c756de"/>
    <w:rPr>
      <w:rFonts w:ascii="Times New Roman" w:hAnsi="Times New Roman" w:eastAsia="Times New Roman" w:cs="Times New Roman"/>
    </w:rPr>
  </w:style>
  <w:style w:type="character" w:styleId="ListLabel84" w:customStyle="1">
    <w:name w:val="ListLabel 84"/>
    <w:qFormat/>
    <w:rsid w:val="00c756de"/>
    <w:rPr>
      <w:rFonts w:ascii="Times New Roman" w:hAnsi="Times New Roman" w:cs="Times New Roman"/>
      <w:sz w:val="24"/>
      <w:szCs w:val="24"/>
    </w:rPr>
  </w:style>
  <w:style w:type="character" w:styleId="ListLabel85" w:customStyle="1">
    <w:name w:val="ListLabel 85"/>
    <w:qFormat/>
    <w:rsid w:val="00c756de"/>
    <w:rPr>
      <w:rFonts w:cs="Times New Roman"/>
      <w:b w:val="false"/>
      <w:i w:val="false"/>
      <w:sz w:val="24"/>
      <w:szCs w:val="24"/>
    </w:rPr>
  </w:style>
  <w:style w:type="character" w:styleId="ListLabel86" w:customStyle="1">
    <w:name w:val="ListLabel 86"/>
    <w:qFormat/>
    <w:rsid w:val="00c756de"/>
    <w:rPr>
      <w:rFonts w:cs="Times New Roman"/>
      <w:b/>
    </w:rPr>
  </w:style>
  <w:style w:type="character" w:styleId="ListLabel87" w:customStyle="1">
    <w:name w:val="ListLabel 87"/>
    <w:qFormat/>
    <w:rsid w:val="00c756de"/>
    <w:rPr>
      <w:rFonts w:cs="Times New Roman"/>
    </w:rPr>
  </w:style>
  <w:style w:type="character" w:styleId="ListLabel88" w:customStyle="1">
    <w:name w:val="ListLabel 88"/>
    <w:qFormat/>
    <w:rsid w:val="00c756de"/>
    <w:rPr>
      <w:rFonts w:cs="Times New Roman"/>
    </w:rPr>
  </w:style>
  <w:style w:type="character" w:styleId="ListLabel89" w:customStyle="1">
    <w:name w:val="ListLabel 89"/>
    <w:qFormat/>
    <w:rsid w:val="00c756de"/>
    <w:rPr>
      <w:rFonts w:cs="Times New Roman"/>
    </w:rPr>
  </w:style>
  <w:style w:type="character" w:styleId="ListLabel90" w:customStyle="1">
    <w:name w:val="ListLabel 90"/>
    <w:qFormat/>
    <w:rsid w:val="00c756de"/>
    <w:rPr>
      <w:rFonts w:cs="Times New Roman"/>
    </w:rPr>
  </w:style>
  <w:style w:type="character" w:styleId="ListLabel91" w:customStyle="1">
    <w:name w:val="ListLabel 91"/>
    <w:qFormat/>
    <w:rsid w:val="00c756de"/>
    <w:rPr>
      <w:rFonts w:cs="Times New Roman"/>
    </w:rPr>
  </w:style>
  <w:style w:type="character" w:styleId="ListLabel92" w:customStyle="1">
    <w:name w:val="ListLabel 92"/>
    <w:qFormat/>
    <w:rsid w:val="00c756de"/>
    <w:rPr>
      <w:rFonts w:cs="Times New Roman"/>
    </w:rPr>
  </w:style>
  <w:style w:type="character" w:styleId="ListLabel93" w:customStyle="1">
    <w:name w:val="ListLabel 93"/>
    <w:qFormat/>
    <w:rsid w:val="00c756de"/>
    <w:rPr>
      <w:rFonts w:cs="Times New Roman"/>
    </w:rPr>
  </w:style>
  <w:style w:type="character" w:styleId="ListLabel94" w:customStyle="1">
    <w:name w:val="ListLabel 94"/>
    <w:qFormat/>
    <w:rsid w:val="00c756de"/>
    <w:rPr>
      <w:rFonts w:cs="Times New Roman"/>
    </w:rPr>
  </w:style>
  <w:style w:type="character" w:styleId="ListLabel95" w:customStyle="1">
    <w:name w:val="ListLabel 95"/>
    <w:qFormat/>
    <w:rsid w:val="00c756de"/>
    <w:rPr>
      <w:rFonts w:ascii="Times New Roman" w:hAnsi="Times New Roman" w:cs="Times New Roman"/>
      <w:color w:val="0000FF"/>
    </w:rPr>
  </w:style>
  <w:style w:type="character" w:styleId="ListLabel96" w:customStyle="1">
    <w:name w:val="ListLabel 96"/>
    <w:qFormat/>
    <w:rsid w:val="00c756de"/>
    <w:rPr>
      <w:sz w:val="18"/>
      <w:szCs w:val="18"/>
    </w:rPr>
  </w:style>
  <w:style w:type="character" w:styleId="ListLabel97" w:customStyle="1">
    <w:name w:val="ListLabel 97"/>
    <w:qFormat/>
    <w:rsid w:val="00c756de"/>
    <w:rPr>
      <w:rFonts w:ascii="Times New Roman" w:hAnsi="Times New Roman" w:cs="Times New Roman"/>
      <w:color w:val="0000FF"/>
      <w:sz w:val="28"/>
      <w:szCs w:val="28"/>
    </w:rPr>
  </w:style>
  <w:style w:type="character" w:styleId="ListLabel98" w:customStyle="1">
    <w:name w:val="ListLabel 98"/>
    <w:qFormat/>
    <w:rsid w:val="00c756de"/>
    <w:rPr>
      <w:rFonts w:ascii="Times New Roman" w:hAnsi="Times New Roman" w:eastAsia="Times New Roman" w:cs="Times New Roman"/>
      <w:sz w:val="24"/>
      <w:szCs w:val="24"/>
    </w:rPr>
  </w:style>
  <w:style w:type="character" w:styleId="ListLabel99" w:customStyle="1">
    <w:name w:val="ListLabel 99"/>
    <w:qFormat/>
    <w:rsid w:val="00c756de"/>
    <w:rPr>
      <w:rFonts w:cs="Times New Roman"/>
      <w:b w:val="false"/>
      <w:i w:val="false"/>
      <w:sz w:val="24"/>
      <w:szCs w:val="24"/>
    </w:rPr>
  </w:style>
  <w:style w:type="character" w:styleId="ListLabel100" w:customStyle="1">
    <w:name w:val="ListLabel 100"/>
    <w:qFormat/>
    <w:rsid w:val="00c756de"/>
    <w:rPr>
      <w:rFonts w:cs="Times New Roman"/>
      <w:b/>
    </w:rPr>
  </w:style>
  <w:style w:type="character" w:styleId="ListLabel101" w:customStyle="1">
    <w:name w:val="ListLabel 101"/>
    <w:qFormat/>
    <w:rsid w:val="00c756de"/>
    <w:rPr>
      <w:rFonts w:cs="Times New Roman"/>
    </w:rPr>
  </w:style>
  <w:style w:type="character" w:styleId="ListLabel102" w:customStyle="1">
    <w:name w:val="ListLabel 102"/>
    <w:qFormat/>
    <w:rsid w:val="00c756de"/>
    <w:rPr>
      <w:rFonts w:cs="Times New Roman"/>
    </w:rPr>
  </w:style>
  <w:style w:type="character" w:styleId="ListLabel103" w:customStyle="1">
    <w:name w:val="ListLabel 103"/>
    <w:qFormat/>
    <w:rsid w:val="00c756de"/>
    <w:rPr>
      <w:rFonts w:cs="Times New Roman"/>
    </w:rPr>
  </w:style>
  <w:style w:type="character" w:styleId="ListLabel104" w:customStyle="1">
    <w:name w:val="ListLabel 104"/>
    <w:qFormat/>
    <w:rsid w:val="00c756de"/>
    <w:rPr>
      <w:rFonts w:cs="Times New Roman"/>
    </w:rPr>
  </w:style>
  <w:style w:type="character" w:styleId="ListLabel105" w:customStyle="1">
    <w:name w:val="ListLabel 105"/>
    <w:qFormat/>
    <w:rsid w:val="00c756de"/>
    <w:rPr>
      <w:rFonts w:cs="Times New Roman"/>
    </w:rPr>
  </w:style>
  <w:style w:type="character" w:styleId="ListLabel106" w:customStyle="1">
    <w:name w:val="ListLabel 106"/>
    <w:qFormat/>
    <w:rsid w:val="00c756de"/>
    <w:rPr>
      <w:rFonts w:cs="Times New Roman"/>
    </w:rPr>
  </w:style>
  <w:style w:type="character" w:styleId="ListLabel107" w:customStyle="1">
    <w:name w:val="ListLabel 107"/>
    <w:qFormat/>
    <w:rsid w:val="00c756de"/>
    <w:rPr>
      <w:rFonts w:cs="Times New Roman"/>
    </w:rPr>
  </w:style>
  <w:style w:type="character" w:styleId="ListLabel108" w:customStyle="1">
    <w:name w:val="ListLabel 108"/>
    <w:qFormat/>
    <w:rsid w:val="00c756de"/>
    <w:rPr>
      <w:rFonts w:cs="Times New Roman"/>
    </w:rPr>
  </w:style>
  <w:style w:type="character" w:styleId="ListLabel109" w:customStyle="1">
    <w:name w:val="ListLabel 109"/>
    <w:qFormat/>
    <w:rsid w:val="00c756de"/>
    <w:rPr>
      <w:rFonts w:ascii="Times New Roman" w:hAnsi="Times New Roman" w:cs="Times New Roman"/>
      <w:color w:val="0000FF"/>
    </w:rPr>
  </w:style>
  <w:style w:type="character" w:styleId="ListLabel110" w:customStyle="1">
    <w:name w:val="ListLabel 110"/>
    <w:qFormat/>
    <w:rsid w:val="00c756de"/>
    <w:rPr>
      <w:sz w:val="18"/>
      <w:szCs w:val="18"/>
    </w:rPr>
  </w:style>
  <w:style w:type="character" w:styleId="ListLabel111" w:customStyle="1">
    <w:name w:val="ListLabel 111"/>
    <w:qFormat/>
    <w:rsid w:val="00c756de"/>
    <w:rPr>
      <w:rFonts w:ascii="Times New Roman" w:hAnsi="Times New Roman" w:cs="Times New Roman"/>
      <w:color w:val="0000FF"/>
      <w:sz w:val="28"/>
      <w:szCs w:val="28"/>
    </w:rPr>
  </w:style>
  <w:style w:type="character" w:styleId="ListLabel112" w:customStyle="1">
    <w:name w:val="ListLabel 112"/>
    <w:qFormat/>
    <w:rsid w:val="00c756de"/>
    <w:rPr>
      <w:rFonts w:ascii="Times New Roman" w:hAnsi="Times New Roman" w:eastAsia="Times New Roman" w:cs="Times New Roman"/>
      <w:sz w:val="24"/>
      <w:szCs w:val="24"/>
    </w:rPr>
  </w:style>
  <w:style w:type="character" w:styleId="ListLabel113">
    <w:name w:val="ListLabel 113"/>
    <w:qFormat/>
    <w:rPr>
      <w:rFonts w:cs="Times New Roman"/>
      <w:b w:val="false"/>
      <w:i w:val="false"/>
      <w:sz w:val="20"/>
      <w:szCs w:val="24"/>
    </w:rPr>
  </w:style>
  <w:style w:type="character" w:styleId="ListLabel114">
    <w:name w:val="ListLabel 114"/>
    <w:qFormat/>
    <w:rPr>
      <w:rFonts w:cs="Times New Roman"/>
      <w:b/>
      <w:sz w:val="20"/>
    </w:rPr>
  </w:style>
  <w:style w:type="character" w:styleId="ListLabel115">
    <w:name w:val="ListLabel 115"/>
    <w:qFormat/>
    <w:rPr>
      <w:rFonts w:cs="Times New Roman"/>
      <w:sz w:val="20"/>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ascii="Times New Roman" w:hAnsi="Times New Roman" w:cs="Symbol"/>
      <w:sz w:val="22"/>
    </w:rPr>
  </w:style>
  <w:style w:type="character" w:styleId="ListLabel124">
    <w:name w:val="ListLabel 124"/>
    <w:qFormat/>
    <w:rPr>
      <w:rFonts w:cs="Courier New"/>
      <w:sz w:val="20"/>
    </w:rPr>
  </w:style>
  <w:style w:type="character" w:styleId="ListLabel125">
    <w:name w:val="ListLabel 125"/>
    <w:qFormat/>
    <w:rPr>
      <w:rFonts w:cs="Wingdings"/>
      <w:sz w:val="20"/>
    </w:rPr>
  </w:style>
  <w:style w:type="character" w:styleId="ListLabel126">
    <w:name w:val="ListLabel 126"/>
    <w:qFormat/>
    <w:rPr>
      <w:rFonts w:cs="Wingdings"/>
      <w:sz w:val="20"/>
    </w:rPr>
  </w:style>
  <w:style w:type="character" w:styleId="ListLabel127">
    <w:name w:val="ListLabel 127"/>
    <w:qFormat/>
    <w:rPr>
      <w:rFonts w:cs="Wingdings"/>
      <w:sz w:val="20"/>
    </w:rPr>
  </w:style>
  <w:style w:type="character" w:styleId="ListLabel128">
    <w:name w:val="ListLabel 128"/>
    <w:qFormat/>
    <w:rPr>
      <w:rFonts w:cs="Wingdings"/>
      <w:sz w:val="20"/>
    </w:rPr>
  </w:style>
  <w:style w:type="character" w:styleId="ListLabel129">
    <w:name w:val="ListLabel 129"/>
    <w:qFormat/>
    <w:rPr>
      <w:rFonts w:cs="Wingdings"/>
      <w:sz w:val="20"/>
    </w:rPr>
  </w:style>
  <w:style w:type="character" w:styleId="ListLabel130">
    <w:name w:val="ListLabel 130"/>
    <w:qFormat/>
    <w:rPr>
      <w:rFonts w:cs="Wingdings"/>
      <w:sz w:val="20"/>
    </w:rPr>
  </w:style>
  <w:style w:type="character" w:styleId="ListLabel131">
    <w:name w:val="ListLabel 131"/>
    <w:qFormat/>
    <w:rPr>
      <w:rFonts w:cs="Wingdings"/>
      <w:sz w:val="20"/>
    </w:rPr>
  </w:style>
  <w:style w:type="character" w:styleId="ListLabel132">
    <w:name w:val="ListLabel 132"/>
    <w:qFormat/>
    <w:rPr>
      <w:rFonts w:cs="Times New Roman"/>
      <w:color w:val="0000FF"/>
    </w:rPr>
  </w:style>
  <w:style w:type="character" w:styleId="ListLabel133">
    <w:name w:val="ListLabel 133"/>
    <w:qFormat/>
    <w:rPr>
      <w:sz w:val="20"/>
      <w:szCs w:val="20"/>
    </w:rPr>
  </w:style>
  <w:style w:type="character" w:styleId="ListLabel134">
    <w:name w:val="ListLabel 134"/>
    <w:qFormat/>
    <w:rPr>
      <w:rFonts w:ascii="Times New Roman" w:hAnsi="Times New Roman" w:cs="Times New Roman"/>
      <w:color w:val="0000FF"/>
      <w:szCs w:val="20"/>
    </w:rPr>
  </w:style>
  <w:style w:type="character" w:styleId="ListLabel135">
    <w:name w:val="ListLabel 135"/>
    <w:qFormat/>
    <w:rPr>
      <w:rFonts w:ascii="Times New Roman" w:hAnsi="Times New Roman" w:eastAsia="Times New Roman" w:cs="Times New Roman"/>
      <w:szCs w:val="20"/>
    </w:rPr>
  </w:style>
  <w:style w:type="paragraph" w:styleId="Style24" w:customStyle="1">
    <w:name w:val="Заголовок"/>
    <w:basedOn w:val="Normal"/>
    <w:next w:val="Style25"/>
    <w:qFormat/>
    <w:rsid w:val="00d07d6c"/>
    <w:pPr>
      <w:keepNext w:val="true"/>
      <w:widowControl w:val="false"/>
      <w:suppressAutoHyphens w:val="true"/>
      <w:spacing w:lineRule="auto" w:line="240" w:before="240" w:after="120"/>
    </w:pPr>
    <w:rPr>
      <w:rFonts w:ascii="Arial" w:hAnsi="Arial" w:eastAsia="Microsoft YaHei" w:cs="Mangal"/>
      <w:sz w:val="28"/>
      <w:szCs w:val="28"/>
      <w:lang w:eastAsia="ru-RU" w:bidi="ru-RU"/>
    </w:rPr>
  </w:style>
  <w:style w:type="paragraph" w:styleId="Style25">
    <w:name w:val="Body Text"/>
    <w:basedOn w:val="Normal"/>
    <w:rsid w:val="00d07d6c"/>
    <w:pPr>
      <w:widowControl w:val="false"/>
      <w:suppressAutoHyphens w:val="true"/>
      <w:spacing w:lineRule="auto" w:line="240" w:before="0" w:after="120"/>
    </w:pPr>
    <w:rPr>
      <w:rFonts w:ascii="Arial" w:hAnsi="Arial" w:eastAsia="Arial" w:cs="Arial"/>
      <w:sz w:val="24"/>
      <w:szCs w:val="24"/>
      <w:lang w:eastAsia="ru-RU" w:bidi="ru-RU"/>
    </w:rPr>
  </w:style>
  <w:style w:type="paragraph" w:styleId="Style26">
    <w:name w:val="List"/>
    <w:basedOn w:val="Style25"/>
    <w:rsid w:val="00d07d6c"/>
    <w:pPr/>
    <w:rPr>
      <w:rFonts w:cs="Mangal"/>
    </w:rPr>
  </w:style>
  <w:style w:type="paragraph" w:styleId="Style27" w:customStyle="1">
    <w:name w:val="Caption"/>
    <w:basedOn w:val="Normal"/>
    <w:qFormat/>
    <w:rsid w:val="00c756de"/>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Indexheading">
    <w:name w:val="index heading"/>
    <w:basedOn w:val="Normal"/>
    <w:qFormat/>
    <w:rsid w:val="00c756de"/>
    <w:pPr>
      <w:suppressLineNumbers/>
    </w:pPr>
    <w:rPr>
      <w:rFonts w:cs="Mangal"/>
    </w:rPr>
  </w:style>
  <w:style w:type="paragraph" w:styleId="Style29" w:customStyle="1">
    <w:name w:val="Нормальный (таблица)"/>
    <w:basedOn w:val="Normal"/>
    <w:next w:val="Normal"/>
    <w:uiPriority w:val="99"/>
    <w:qFormat/>
    <w:rsid w:val="00e20312"/>
    <w:pPr>
      <w:spacing w:lineRule="auto" w:line="240" w:before="0" w:after="0"/>
      <w:jc w:val="both"/>
    </w:pPr>
    <w:rPr>
      <w:rFonts w:ascii="Arial" w:hAnsi="Arial" w:cs="Arial"/>
      <w:sz w:val="24"/>
      <w:szCs w:val="24"/>
    </w:rPr>
  </w:style>
  <w:style w:type="paragraph" w:styleId="Style30" w:customStyle="1">
    <w:name w:val="Прижатый влево"/>
    <w:basedOn w:val="Normal"/>
    <w:next w:val="Normal"/>
    <w:uiPriority w:val="99"/>
    <w:qFormat/>
    <w:rsid w:val="00e20312"/>
    <w:pPr>
      <w:spacing w:lineRule="auto" w:line="240" w:before="0" w:after="0"/>
    </w:pPr>
    <w:rPr>
      <w:rFonts w:ascii="Arial" w:hAnsi="Arial" w:cs="Arial"/>
      <w:sz w:val="24"/>
      <w:szCs w:val="24"/>
    </w:rPr>
  </w:style>
  <w:style w:type="paragraph" w:styleId="Style31" w:customStyle="1">
    <w:name w:val="Текст ЭР (см. также)"/>
    <w:basedOn w:val="Normal"/>
    <w:next w:val="Normal"/>
    <w:uiPriority w:val="99"/>
    <w:qFormat/>
    <w:rsid w:val="00e20312"/>
    <w:pPr>
      <w:spacing w:lineRule="auto" w:line="240" w:before="200" w:after="0"/>
    </w:pPr>
    <w:rPr>
      <w:rFonts w:ascii="Arial" w:hAnsi="Arial" w:cs="Arial"/>
      <w:sz w:val="20"/>
      <w:szCs w:val="20"/>
    </w:rPr>
  </w:style>
  <w:style w:type="paragraph" w:styleId="Style32" w:customStyle="1">
    <w:name w:val="Текст (справка)"/>
    <w:basedOn w:val="Normal"/>
    <w:next w:val="Normal"/>
    <w:uiPriority w:val="99"/>
    <w:qFormat/>
    <w:rsid w:val="00c35125"/>
    <w:pPr>
      <w:spacing w:lineRule="auto" w:line="240" w:before="0" w:after="0"/>
      <w:ind w:left="170" w:right="170" w:hanging="0"/>
    </w:pPr>
    <w:rPr>
      <w:rFonts w:ascii="Arial" w:hAnsi="Arial" w:cs="Arial"/>
      <w:sz w:val="24"/>
      <w:szCs w:val="24"/>
    </w:rPr>
  </w:style>
  <w:style w:type="paragraph" w:styleId="Style33" w:customStyle="1">
    <w:name w:val="Комментарий"/>
    <w:basedOn w:val="Style32"/>
    <w:next w:val="Normal"/>
    <w:uiPriority w:val="99"/>
    <w:qFormat/>
    <w:rsid w:val="00c35125"/>
    <w:pPr>
      <w:spacing w:before="75" w:after="0"/>
      <w:ind w:left="170" w:right="0" w:hanging="0"/>
      <w:jc w:val="both"/>
    </w:pPr>
    <w:rPr>
      <w:i/>
      <w:iCs/>
      <w:color w:val="353842"/>
      <w:shd w:fill="F0F0F0" w:val="clear"/>
    </w:rPr>
  </w:style>
  <w:style w:type="paragraph" w:styleId="110" w:customStyle="1">
    <w:name w:val="Название1"/>
    <w:basedOn w:val="Normal"/>
    <w:qFormat/>
    <w:rsid w:val="00d07d6c"/>
    <w:pPr>
      <w:widowControl w:val="false"/>
      <w:suppressLineNumbers/>
      <w:suppressAutoHyphens w:val="true"/>
      <w:spacing w:lineRule="auto" w:line="240" w:before="120" w:after="120"/>
    </w:pPr>
    <w:rPr>
      <w:rFonts w:ascii="Arial" w:hAnsi="Arial" w:eastAsia="Arial" w:cs="Mangal"/>
      <w:i/>
      <w:iCs/>
      <w:sz w:val="24"/>
      <w:szCs w:val="24"/>
      <w:lang w:eastAsia="ru-RU" w:bidi="ru-RU"/>
    </w:rPr>
  </w:style>
  <w:style w:type="paragraph" w:styleId="112" w:customStyle="1">
    <w:name w:val="Указатель1"/>
    <w:basedOn w:val="Normal"/>
    <w:qFormat/>
    <w:rsid w:val="00d07d6c"/>
    <w:pPr>
      <w:widowControl w:val="false"/>
      <w:suppressLineNumbers/>
      <w:suppressAutoHyphens w:val="true"/>
      <w:spacing w:lineRule="auto" w:line="240" w:before="0" w:after="0"/>
    </w:pPr>
    <w:rPr>
      <w:rFonts w:ascii="Arial" w:hAnsi="Arial" w:eastAsia="Arial" w:cs="Mangal"/>
      <w:sz w:val="24"/>
      <w:szCs w:val="24"/>
      <w:lang w:eastAsia="ru-RU" w:bidi="ru-RU"/>
    </w:rPr>
  </w:style>
  <w:style w:type="paragraph" w:styleId="Style34" w:customStyle="1">
    <w:name w:val="Содержимое таблицы"/>
    <w:basedOn w:val="Normal"/>
    <w:qFormat/>
    <w:rsid w:val="00d07d6c"/>
    <w:pPr>
      <w:widowControl w:val="false"/>
      <w:suppressLineNumbers/>
      <w:suppressAutoHyphens w:val="true"/>
      <w:spacing w:lineRule="auto" w:line="240" w:before="0" w:after="0"/>
    </w:pPr>
    <w:rPr>
      <w:rFonts w:ascii="Arial" w:hAnsi="Arial" w:eastAsia="Arial" w:cs="Arial"/>
      <w:sz w:val="24"/>
      <w:szCs w:val="24"/>
      <w:lang w:eastAsia="ru-RU" w:bidi="ru-RU"/>
    </w:rPr>
  </w:style>
  <w:style w:type="paragraph" w:styleId="Style35" w:customStyle="1">
    <w:name w:val="Заголовок таблицы"/>
    <w:basedOn w:val="Style34"/>
    <w:qFormat/>
    <w:rsid w:val="00d07d6c"/>
    <w:pPr>
      <w:jc w:val="center"/>
    </w:pPr>
    <w:rPr>
      <w:b/>
      <w:bCs/>
    </w:rPr>
  </w:style>
  <w:style w:type="paragraph" w:styleId="NormalWeb">
    <w:name w:val="Normal (Web)"/>
    <w:basedOn w:val="Normal"/>
    <w:uiPriority w:val="99"/>
    <w:qFormat/>
    <w:rsid w:val="00d07d6c"/>
    <w:pPr>
      <w:spacing w:lineRule="auto" w:line="240" w:beforeAutospacing="1" w:afterAutospacing="1"/>
    </w:pPr>
    <w:rPr>
      <w:rFonts w:ascii="Times New Roman" w:hAnsi="Times New Roman" w:eastAsia="Times New Roman" w:cs="Times New Roman"/>
      <w:sz w:val="24"/>
      <w:szCs w:val="24"/>
      <w:lang w:eastAsia="ru-RU"/>
    </w:rPr>
  </w:style>
  <w:style w:type="paragraph" w:styleId="25" w:customStyle="1">
    <w:name w:val="Название2"/>
    <w:basedOn w:val="Normal"/>
    <w:qFormat/>
    <w:rsid w:val="00d07d6c"/>
    <w:pPr>
      <w:suppressLineNumbers/>
      <w:suppressAutoHyphens w:val="true"/>
      <w:spacing w:lineRule="auto" w:line="240" w:before="120" w:after="120"/>
    </w:pPr>
    <w:rPr>
      <w:rFonts w:ascii="Times New Roman" w:hAnsi="Times New Roman" w:eastAsia="Times New Roman" w:cs="Tahoma"/>
      <w:i/>
      <w:iCs/>
      <w:sz w:val="24"/>
      <w:szCs w:val="24"/>
      <w:lang w:eastAsia="ar-SA"/>
    </w:rPr>
  </w:style>
  <w:style w:type="paragraph" w:styleId="26" w:customStyle="1">
    <w:name w:val="Указатель2"/>
    <w:basedOn w:val="Normal"/>
    <w:qFormat/>
    <w:rsid w:val="00d07d6c"/>
    <w:pPr>
      <w:suppressLineNumbers/>
      <w:suppressAutoHyphens w:val="true"/>
      <w:spacing w:lineRule="auto" w:line="240" w:before="0" w:after="0"/>
    </w:pPr>
    <w:rPr>
      <w:rFonts w:ascii="Times New Roman" w:hAnsi="Times New Roman" w:eastAsia="Times New Roman" w:cs="Tahoma"/>
      <w:sz w:val="24"/>
      <w:szCs w:val="24"/>
      <w:lang w:eastAsia="ar-SA"/>
    </w:rPr>
  </w:style>
  <w:style w:type="paragraph" w:styleId="Style36">
    <w:name w:val="Title"/>
    <w:basedOn w:val="Style24"/>
    <w:next w:val="Style37"/>
    <w:qFormat/>
    <w:rsid w:val="00d07d6c"/>
    <w:pPr>
      <w:widowControl/>
    </w:pPr>
    <w:rPr>
      <w:rFonts w:eastAsia="MS Mincho" w:cs="Tahoma"/>
      <w:lang w:eastAsia="ar-SA" w:bidi="ar-SA"/>
    </w:rPr>
  </w:style>
  <w:style w:type="paragraph" w:styleId="Style37">
    <w:name w:val="Subtitle"/>
    <w:basedOn w:val="Normal"/>
    <w:next w:val="Normal"/>
    <w:qFormat/>
    <w:rsid w:val="00d07d6c"/>
    <w:pPr>
      <w:suppressAutoHyphens w:val="true"/>
      <w:spacing w:lineRule="auto" w:line="240" w:before="0" w:after="60"/>
      <w:jc w:val="center"/>
    </w:pPr>
    <w:rPr>
      <w:rFonts w:ascii="Cambria" w:hAnsi="Cambria" w:eastAsia="Times New Roman" w:cs="Times New Roman"/>
      <w:sz w:val="24"/>
      <w:szCs w:val="24"/>
      <w:lang w:val="en-US" w:bidi="en-US"/>
    </w:rPr>
  </w:style>
  <w:style w:type="paragraph" w:styleId="BalloonText">
    <w:name w:val="Balloon Text"/>
    <w:basedOn w:val="Normal"/>
    <w:qFormat/>
    <w:rsid w:val="00d07d6c"/>
    <w:pPr>
      <w:suppressAutoHyphens w:val="true"/>
      <w:spacing w:lineRule="auto" w:line="240" w:before="0" w:after="0"/>
    </w:pPr>
    <w:rPr>
      <w:rFonts w:ascii="Tahoma" w:hAnsi="Tahoma" w:eastAsia="Times New Roman" w:cs="Tahoma"/>
      <w:sz w:val="16"/>
      <w:szCs w:val="16"/>
      <w:lang w:eastAsia="ar-SA"/>
    </w:rPr>
  </w:style>
  <w:style w:type="paragraph" w:styleId="Style38" w:customStyle="1">
    <w:name w:val="Таблица"/>
    <w:basedOn w:val="Style25"/>
    <w:qFormat/>
    <w:rsid w:val="00d07d6c"/>
    <w:pPr>
      <w:spacing w:before="0" w:after="0"/>
      <w:jc w:val="center"/>
    </w:pPr>
    <w:rPr>
      <w:rFonts w:ascii="Times New Roman" w:hAnsi="Times New Roman" w:eastAsia="Times New Roman" w:cs="Times New Roman"/>
      <w:lang w:eastAsia="ar-SA" w:bidi="ar-SA"/>
    </w:rPr>
  </w:style>
  <w:style w:type="paragraph" w:styleId="Style39" w:customStyle="1">
    <w:name w:val="Подстрочник"/>
    <w:basedOn w:val="Normal"/>
    <w:qFormat/>
    <w:rsid w:val="00d07d6c"/>
    <w:pPr>
      <w:widowControl w:val="false"/>
      <w:suppressAutoHyphens w:val="true"/>
      <w:spacing w:lineRule="auto" w:line="240" w:before="0" w:after="0"/>
      <w:jc w:val="center"/>
    </w:pPr>
    <w:rPr>
      <w:rFonts w:ascii="Arial" w:hAnsi="Arial" w:eastAsia="Times New Roman" w:cs="Arial"/>
      <w:i/>
      <w:iCs/>
      <w:sz w:val="16"/>
      <w:szCs w:val="16"/>
      <w:lang w:eastAsia="ar-SA"/>
    </w:rPr>
  </w:style>
  <w:style w:type="paragraph" w:styleId="221" w:customStyle="1">
    <w:name w:val="Цитата 2 Знак2"/>
    <w:basedOn w:val="Normal"/>
    <w:link w:val="26"/>
    <w:qFormat/>
    <w:rsid w:val="00d07d6c"/>
    <w:pPr>
      <w:suppressAutoHyphens w:val="true"/>
      <w:spacing w:lineRule="auto" w:line="480" w:before="0" w:after="120"/>
    </w:pPr>
    <w:rPr>
      <w:rFonts w:ascii="Times New Roman" w:hAnsi="Times New Roman" w:eastAsia="Times New Roman" w:cs="Times New Roman"/>
      <w:sz w:val="24"/>
      <w:szCs w:val="24"/>
      <w:lang w:eastAsia="ar-SA"/>
    </w:rPr>
  </w:style>
  <w:style w:type="paragraph" w:styleId="Style40" w:customStyle="1">
    <w:name w:val="Footer"/>
    <w:basedOn w:val="Normal"/>
    <w:rsid w:val="00d07d6c"/>
    <w:pPr>
      <w:suppressAutoHyphens w:val="true"/>
      <w:spacing w:lineRule="auto" w:line="240" w:before="0" w:after="0"/>
    </w:pPr>
    <w:rPr>
      <w:rFonts w:ascii="Times New Roman" w:hAnsi="Times New Roman" w:eastAsia="Times New Roman" w:cs="Times New Roman"/>
      <w:sz w:val="24"/>
      <w:szCs w:val="24"/>
      <w:lang w:eastAsia="ar-SA"/>
    </w:rPr>
  </w:style>
  <w:style w:type="paragraph" w:styleId="Style41" w:customStyle="1">
    <w:name w:val="Header"/>
    <w:basedOn w:val="Normal"/>
    <w:rsid w:val="00d07d6c"/>
    <w:pPr>
      <w:suppressAutoHyphens w:val="true"/>
      <w:spacing w:lineRule="auto" w:line="240" w:before="0" w:after="0"/>
    </w:pPr>
    <w:rPr>
      <w:rFonts w:ascii="Times New Roman" w:hAnsi="Times New Roman" w:eastAsia="Times New Roman" w:cs="Times New Roman"/>
      <w:sz w:val="24"/>
      <w:szCs w:val="24"/>
      <w:lang w:eastAsia="ar-SA"/>
    </w:rPr>
  </w:style>
  <w:style w:type="paragraph" w:styleId="Style42">
    <w:name w:val="Body Text Indent"/>
    <w:basedOn w:val="Normal"/>
    <w:rsid w:val="00d07d6c"/>
    <w:pPr>
      <w:suppressAutoHyphens w:val="true"/>
      <w:spacing w:lineRule="auto" w:line="240" w:before="0" w:after="120"/>
      <w:ind w:left="283" w:hanging="0"/>
    </w:pPr>
    <w:rPr>
      <w:rFonts w:ascii="Times New Roman" w:hAnsi="Times New Roman" w:eastAsia="Times New Roman" w:cs="Times New Roman"/>
      <w:sz w:val="24"/>
      <w:szCs w:val="24"/>
      <w:lang w:eastAsia="ar-SA"/>
    </w:rPr>
  </w:style>
  <w:style w:type="paragraph" w:styleId="ConsPlusTitle" w:customStyle="1">
    <w:name w:val="ConsPlusTitle"/>
    <w:qFormat/>
    <w:rsid w:val="00d07d6c"/>
    <w:pPr>
      <w:widowControl w:val="false"/>
      <w:suppressAutoHyphens w:val="true"/>
      <w:bidi w:val="0"/>
      <w:jc w:val="left"/>
    </w:pPr>
    <w:rPr>
      <w:rFonts w:ascii="Arial" w:hAnsi="Arial" w:eastAsia="Arial" w:cs="Arial"/>
      <w:b/>
      <w:bCs/>
      <w:color w:val="auto"/>
      <w:kern w:val="0"/>
      <w:sz w:val="22"/>
      <w:szCs w:val="20"/>
      <w:lang w:eastAsia="ar-SA" w:val="ru-RU" w:bidi="ar-SA"/>
    </w:rPr>
  </w:style>
  <w:style w:type="paragraph" w:styleId="TOCHeading">
    <w:name w:val="TOC Heading"/>
    <w:basedOn w:val="1"/>
    <w:next w:val="Normal"/>
    <w:qFormat/>
    <w:rsid w:val="00d07d6c"/>
    <w:pPr>
      <w:keepNext w:val="true"/>
      <w:keepLines/>
      <w:suppressAutoHyphens w:val="true"/>
      <w:spacing w:lineRule="auto" w:line="276" w:before="480" w:after="0"/>
      <w:jc w:val="left"/>
    </w:pPr>
    <w:rPr>
      <w:rFonts w:ascii="Cambria" w:hAnsi="Cambria" w:eastAsia="Times New Roman" w:cs="Times New Roman"/>
      <w:color w:val="365F91"/>
      <w:kern w:val="2"/>
      <w:sz w:val="28"/>
      <w:szCs w:val="28"/>
      <w:lang w:eastAsia="ar-SA"/>
    </w:rPr>
  </w:style>
  <w:style w:type="paragraph" w:styleId="113" w:customStyle="1">
    <w:name w:val="TOC 1"/>
    <w:basedOn w:val="Normal"/>
    <w:next w:val="Normal"/>
    <w:rsid w:val="00d07d6c"/>
    <w:pPr>
      <w:suppressAutoHyphens w:val="true"/>
      <w:spacing w:lineRule="auto" w:line="240" w:before="0" w:after="0"/>
    </w:pPr>
    <w:rPr>
      <w:rFonts w:ascii="Times New Roman" w:hAnsi="Times New Roman" w:eastAsia="Times New Roman" w:cs="Times New Roman"/>
      <w:b/>
      <w:sz w:val="28"/>
      <w:szCs w:val="28"/>
      <w:lang w:bidi="en-US"/>
    </w:rPr>
  </w:style>
  <w:style w:type="paragraph" w:styleId="27" w:customStyle="1">
    <w:name w:val="TOC 2"/>
    <w:basedOn w:val="Normal"/>
    <w:next w:val="Normal"/>
    <w:rsid w:val="00d07d6c"/>
    <w:pPr>
      <w:suppressAutoHyphens w:val="true"/>
      <w:spacing w:lineRule="auto" w:line="240" w:before="0" w:after="0"/>
      <w:ind w:left="240" w:right="420" w:hanging="0"/>
    </w:pPr>
    <w:rPr>
      <w:rFonts w:ascii="Times New Roman" w:hAnsi="Times New Roman" w:eastAsia="Times New Roman" w:cs="Times New Roman"/>
      <w:i/>
      <w:iCs/>
      <w:spacing w:val="6"/>
      <w:sz w:val="24"/>
      <w:szCs w:val="24"/>
      <w:lang w:bidi="en-US"/>
    </w:rPr>
  </w:style>
  <w:style w:type="paragraph" w:styleId="53" w:customStyle="1">
    <w:name w:val="Обычный (веб)5"/>
    <w:basedOn w:val="Normal"/>
    <w:qFormat/>
    <w:rsid w:val="00d07d6c"/>
    <w:pPr>
      <w:suppressAutoHyphens w:val="true"/>
      <w:spacing w:lineRule="auto" w:line="240" w:before="240" w:after="240"/>
    </w:pPr>
    <w:rPr>
      <w:rFonts w:ascii="Times New Roman" w:hAnsi="Times New Roman" w:eastAsia="Times New Roman" w:cs="Times New Roman"/>
      <w:sz w:val="24"/>
      <w:szCs w:val="24"/>
      <w:lang w:eastAsia="ar-SA"/>
    </w:rPr>
  </w:style>
  <w:style w:type="paragraph" w:styleId="311" w:customStyle="1">
    <w:name w:val="Основной текст 3 Знак1"/>
    <w:basedOn w:val="Normal"/>
    <w:next w:val="Normal"/>
    <w:link w:val="32"/>
    <w:qFormat/>
    <w:rsid w:val="00d07d6c"/>
    <w:pPr>
      <w:suppressAutoHyphens w:val="true"/>
      <w:spacing w:lineRule="auto" w:line="240" w:before="0" w:after="0"/>
      <w:ind w:left="480" w:hanging="0"/>
    </w:pPr>
    <w:rPr>
      <w:rFonts w:ascii="Times New Roman" w:hAnsi="Times New Roman" w:eastAsia="Times New Roman" w:cs="Times New Roman"/>
      <w:sz w:val="24"/>
      <w:szCs w:val="24"/>
      <w:lang w:eastAsia="ar-SA"/>
    </w:rPr>
  </w:style>
  <w:style w:type="paragraph" w:styleId="43" w:customStyle="1">
    <w:name w:val="TOC 4"/>
    <w:basedOn w:val="Normal"/>
    <w:next w:val="Normal"/>
    <w:rsid w:val="00d07d6c"/>
    <w:pPr>
      <w:suppressAutoHyphens w:val="true"/>
      <w:spacing w:lineRule="auto" w:line="240" w:before="0" w:after="0"/>
      <w:ind w:left="720" w:hanging="0"/>
    </w:pPr>
    <w:rPr>
      <w:rFonts w:ascii="Times New Roman" w:hAnsi="Times New Roman" w:eastAsia="Times New Roman" w:cs="Times New Roman"/>
      <w:sz w:val="24"/>
      <w:szCs w:val="24"/>
      <w:lang w:eastAsia="ar-SA"/>
    </w:rPr>
  </w:style>
  <w:style w:type="paragraph" w:styleId="54" w:customStyle="1">
    <w:name w:val="TOC 5"/>
    <w:basedOn w:val="Normal"/>
    <w:next w:val="Normal"/>
    <w:rsid w:val="00d07d6c"/>
    <w:pPr>
      <w:suppressAutoHyphens w:val="true"/>
      <w:spacing w:lineRule="auto" w:line="240" w:before="0" w:after="0"/>
      <w:ind w:left="960" w:hanging="0"/>
    </w:pPr>
    <w:rPr>
      <w:rFonts w:ascii="Times New Roman" w:hAnsi="Times New Roman" w:eastAsia="Times New Roman" w:cs="Times New Roman"/>
      <w:sz w:val="24"/>
      <w:szCs w:val="24"/>
      <w:lang w:eastAsia="ar-SA"/>
    </w:rPr>
  </w:style>
  <w:style w:type="paragraph" w:styleId="63" w:customStyle="1">
    <w:name w:val="TOC 6"/>
    <w:basedOn w:val="Normal"/>
    <w:next w:val="Normal"/>
    <w:rsid w:val="00d07d6c"/>
    <w:pPr>
      <w:suppressAutoHyphens w:val="true"/>
      <w:spacing w:lineRule="auto" w:line="240" w:before="0" w:after="0"/>
      <w:ind w:left="1200" w:hanging="0"/>
    </w:pPr>
    <w:rPr>
      <w:rFonts w:ascii="Times New Roman" w:hAnsi="Times New Roman" w:eastAsia="Times New Roman" w:cs="Times New Roman"/>
      <w:sz w:val="24"/>
      <w:szCs w:val="24"/>
      <w:lang w:eastAsia="ar-SA"/>
    </w:rPr>
  </w:style>
  <w:style w:type="paragraph" w:styleId="73" w:customStyle="1">
    <w:name w:val="TOC 7"/>
    <w:basedOn w:val="Normal"/>
    <w:next w:val="Normal"/>
    <w:rsid w:val="00d07d6c"/>
    <w:pPr>
      <w:suppressAutoHyphens w:val="true"/>
      <w:spacing w:lineRule="auto" w:line="240" w:before="0" w:after="0"/>
      <w:ind w:left="1440" w:hanging="0"/>
    </w:pPr>
    <w:rPr>
      <w:rFonts w:ascii="Times New Roman" w:hAnsi="Times New Roman" w:eastAsia="Times New Roman" w:cs="Times New Roman"/>
      <w:sz w:val="24"/>
      <w:szCs w:val="24"/>
      <w:lang w:eastAsia="ar-SA"/>
    </w:rPr>
  </w:style>
  <w:style w:type="paragraph" w:styleId="83" w:customStyle="1">
    <w:name w:val="TOC 8"/>
    <w:basedOn w:val="Normal"/>
    <w:next w:val="Normal"/>
    <w:rsid w:val="00d07d6c"/>
    <w:pPr>
      <w:suppressAutoHyphens w:val="true"/>
      <w:spacing w:lineRule="auto" w:line="240" w:before="0" w:after="0"/>
      <w:ind w:left="1680" w:hanging="0"/>
    </w:pPr>
    <w:rPr>
      <w:rFonts w:ascii="Times New Roman" w:hAnsi="Times New Roman" w:eastAsia="Times New Roman" w:cs="Times New Roman"/>
      <w:sz w:val="24"/>
      <w:szCs w:val="24"/>
      <w:lang w:eastAsia="ar-SA"/>
    </w:rPr>
  </w:style>
  <w:style w:type="paragraph" w:styleId="93" w:customStyle="1">
    <w:name w:val="TOC 9"/>
    <w:basedOn w:val="Normal"/>
    <w:next w:val="Normal"/>
    <w:rsid w:val="00d07d6c"/>
    <w:pPr>
      <w:suppressAutoHyphens w:val="true"/>
      <w:spacing w:lineRule="auto" w:line="240" w:before="0" w:after="0"/>
      <w:ind w:left="1920" w:hanging="0"/>
    </w:pPr>
    <w:rPr>
      <w:rFonts w:ascii="Times New Roman" w:hAnsi="Times New Roman" w:eastAsia="Times New Roman" w:cs="Times New Roman"/>
      <w:sz w:val="24"/>
      <w:szCs w:val="24"/>
      <w:lang w:eastAsia="ar-SA"/>
    </w:rPr>
  </w:style>
  <w:style w:type="paragraph" w:styleId="Xl24" w:customStyle="1">
    <w:name w:val="xl24"/>
    <w:basedOn w:val="Normal"/>
    <w:qFormat/>
    <w:rsid w:val="00d07d6c"/>
    <w:pPr>
      <w:suppressAutoHyphens w:val="true"/>
      <w:spacing w:lineRule="auto" w:line="240" w:before="280" w:after="280"/>
      <w:jc w:val="center"/>
      <w:textAlignment w:val="center"/>
    </w:pPr>
    <w:rPr>
      <w:rFonts w:ascii="Times New Roman" w:hAnsi="Times New Roman" w:eastAsia="Times New Roman" w:cs="Times New Roman"/>
      <w:sz w:val="24"/>
      <w:szCs w:val="24"/>
      <w:lang w:eastAsia="ar-SA"/>
    </w:rPr>
  </w:style>
  <w:style w:type="paragraph" w:styleId="Xl25" w:customStyle="1">
    <w:name w:val="xl25"/>
    <w:basedOn w:val="Normal"/>
    <w:qFormat/>
    <w:rsid w:val="00d07d6c"/>
    <w:pPr>
      <w:suppressAutoHyphens w:val="true"/>
      <w:spacing w:lineRule="auto" w:line="240" w:before="280" w:after="280"/>
      <w:jc w:val="center"/>
      <w:textAlignment w:val="center"/>
    </w:pPr>
    <w:rPr>
      <w:rFonts w:ascii="Times New Roman" w:hAnsi="Times New Roman" w:eastAsia="Times New Roman" w:cs="Times New Roman"/>
      <w:sz w:val="28"/>
      <w:szCs w:val="28"/>
      <w:lang w:eastAsia="ar-SA"/>
    </w:rPr>
  </w:style>
  <w:style w:type="paragraph" w:styleId="Xl26" w:customStyle="1">
    <w:name w:val="xl26"/>
    <w:basedOn w:val="Normal"/>
    <w:qFormat/>
    <w:rsid w:val="00d07d6c"/>
    <w:pPr>
      <w:suppressAutoHyphens w:val="true"/>
      <w:spacing w:lineRule="auto" w:line="240" w:before="280" w:after="280"/>
    </w:pPr>
    <w:rPr>
      <w:rFonts w:ascii="Times New Roman" w:hAnsi="Times New Roman" w:eastAsia="Times New Roman" w:cs="Times New Roman"/>
      <w:sz w:val="24"/>
      <w:szCs w:val="24"/>
      <w:lang w:eastAsia="ar-SA"/>
    </w:rPr>
  </w:style>
  <w:style w:type="paragraph" w:styleId="Xl27" w:customStyle="1">
    <w:name w:val="xl27"/>
    <w:basedOn w:val="Normal"/>
    <w:qFormat/>
    <w:rsid w:val="00d07d6c"/>
    <w:pPr>
      <w:suppressAutoHyphens w:val="true"/>
      <w:spacing w:lineRule="auto" w:line="240" w:before="280" w:after="280"/>
    </w:pPr>
    <w:rPr>
      <w:rFonts w:ascii="Times New Roman" w:hAnsi="Times New Roman" w:eastAsia="Times New Roman" w:cs="Times New Roman"/>
      <w:sz w:val="24"/>
      <w:szCs w:val="24"/>
      <w:lang w:eastAsia="ar-SA"/>
    </w:rPr>
  </w:style>
  <w:style w:type="paragraph" w:styleId="Xl28" w:customStyle="1">
    <w:name w:val="xl28"/>
    <w:basedOn w:val="Normal"/>
    <w:qFormat/>
    <w:rsid w:val="00d07d6c"/>
    <w:pPr>
      <w:shd w:val="clear" w:color="auto" w:fill="FFFFFF"/>
      <w:suppressAutoHyphens w:val="true"/>
      <w:spacing w:lineRule="auto" w:line="240" w:before="280" w:after="280"/>
      <w:jc w:val="center"/>
      <w:textAlignment w:val="center"/>
    </w:pPr>
    <w:rPr>
      <w:rFonts w:ascii="Times New Roman" w:hAnsi="Times New Roman" w:eastAsia="Times New Roman" w:cs="Times New Roman"/>
      <w:color w:val="000000"/>
      <w:sz w:val="24"/>
      <w:szCs w:val="24"/>
      <w:lang w:eastAsia="ar-SA"/>
    </w:rPr>
  </w:style>
  <w:style w:type="paragraph" w:styleId="Xl29" w:customStyle="1">
    <w:name w:val="xl29"/>
    <w:basedOn w:val="Normal"/>
    <w:qFormat/>
    <w:rsid w:val="00d07d6c"/>
    <w:pPr>
      <w:suppressAutoHyphens w:val="true"/>
      <w:spacing w:lineRule="auto" w:line="240" w:before="280" w:after="280"/>
      <w:jc w:val="center"/>
      <w:textAlignment w:val="center"/>
    </w:pPr>
    <w:rPr>
      <w:rFonts w:ascii="Times New Roman" w:hAnsi="Times New Roman" w:eastAsia="Times New Roman" w:cs="Times New Roman"/>
      <w:sz w:val="24"/>
      <w:szCs w:val="24"/>
      <w:lang w:eastAsia="ar-SA"/>
    </w:rPr>
  </w:style>
  <w:style w:type="paragraph" w:styleId="Xl30" w:customStyle="1">
    <w:name w:val="xl30"/>
    <w:basedOn w:val="Normal"/>
    <w:qFormat/>
    <w:rsid w:val="00d07d6c"/>
    <w:pPr>
      <w:suppressAutoHyphens w:val="true"/>
      <w:spacing w:lineRule="auto" w:line="240" w:before="280" w:after="280"/>
      <w:jc w:val="center"/>
      <w:textAlignment w:val="center"/>
    </w:pPr>
    <w:rPr>
      <w:rFonts w:ascii="Times New Roman" w:hAnsi="Times New Roman" w:eastAsia="Times New Roman" w:cs="Times New Roman"/>
      <w:b/>
      <w:bCs/>
      <w:sz w:val="28"/>
      <w:szCs w:val="28"/>
      <w:lang w:eastAsia="ar-SA"/>
    </w:rPr>
  </w:style>
  <w:style w:type="paragraph" w:styleId="Xl31" w:customStyle="1">
    <w:name w:val="xl31"/>
    <w:basedOn w:val="Normal"/>
    <w:qFormat/>
    <w:rsid w:val="00d07d6c"/>
    <w:pPr>
      <w:suppressAutoHyphens w:val="true"/>
      <w:spacing w:lineRule="auto" w:line="240" w:before="280" w:after="280"/>
      <w:jc w:val="center"/>
      <w:textAlignment w:val="center"/>
    </w:pPr>
    <w:rPr>
      <w:rFonts w:ascii="Times New Roman" w:hAnsi="Times New Roman" w:eastAsia="Times New Roman" w:cs="Times New Roman"/>
      <w:b/>
      <w:bCs/>
      <w:sz w:val="24"/>
      <w:szCs w:val="24"/>
      <w:lang w:eastAsia="ar-SA"/>
    </w:rPr>
  </w:style>
  <w:style w:type="paragraph" w:styleId="Xl32" w:customStyle="1">
    <w:name w:val="xl32"/>
    <w:basedOn w:val="Normal"/>
    <w:qFormat/>
    <w:rsid w:val="00d07d6c"/>
    <w:pPr>
      <w:suppressAutoHyphens w:val="true"/>
      <w:spacing w:lineRule="auto" w:line="240" w:before="280" w:after="280"/>
      <w:jc w:val="right"/>
    </w:pPr>
    <w:rPr>
      <w:rFonts w:ascii="Times New Roman" w:hAnsi="Times New Roman" w:eastAsia="Times New Roman" w:cs="Times New Roman"/>
      <w:sz w:val="24"/>
      <w:szCs w:val="24"/>
      <w:lang w:eastAsia="ar-SA"/>
    </w:rPr>
  </w:style>
  <w:style w:type="paragraph" w:styleId="Xl33" w:customStyle="1">
    <w:name w:val="xl33"/>
    <w:basedOn w:val="Normal"/>
    <w:qFormat/>
    <w:rsid w:val="00d07d6c"/>
    <w:pPr>
      <w:suppressAutoHyphens w:val="true"/>
      <w:spacing w:lineRule="auto" w:line="240" w:before="280" w:after="280"/>
      <w:jc w:val="center"/>
      <w:textAlignment w:val="center"/>
    </w:pPr>
    <w:rPr>
      <w:rFonts w:ascii="Times New Roman" w:hAnsi="Times New Roman" w:eastAsia="Times New Roman" w:cs="Times New Roman"/>
      <w:sz w:val="24"/>
      <w:szCs w:val="24"/>
      <w:lang w:eastAsia="ar-SA"/>
    </w:rPr>
  </w:style>
  <w:style w:type="paragraph" w:styleId="Xl34" w:customStyle="1">
    <w:name w:val="xl34"/>
    <w:basedOn w:val="Normal"/>
    <w:qFormat/>
    <w:rsid w:val="00d07d6c"/>
    <w:pPr>
      <w:suppressAutoHyphens w:val="true"/>
      <w:spacing w:lineRule="auto" w:line="240" w:before="280" w:after="280"/>
      <w:jc w:val="center"/>
      <w:textAlignment w:val="center"/>
    </w:pPr>
    <w:rPr>
      <w:rFonts w:ascii="Times New Roman" w:hAnsi="Times New Roman" w:eastAsia="Times New Roman" w:cs="Times New Roman"/>
      <w:sz w:val="24"/>
      <w:szCs w:val="24"/>
      <w:lang w:eastAsia="ar-SA"/>
    </w:rPr>
  </w:style>
  <w:style w:type="paragraph" w:styleId="Font5" w:customStyle="1">
    <w:name w:val="font5"/>
    <w:basedOn w:val="Normal"/>
    <w:qFormat/>
    <w:rsid w:val="00d07d6c"/>
    <w:pPr>
      <w:suppressAutoHyphens w:val="true"/>
      <w:spacing w:lineRule="auto" w:line="240" w:before="280" w:after="280"/>
    </w:pPr>
    <w:rPr>
      <w:rFonts w:ascii="Arial" w:hAnsi="Arial" w:eastAsia="Times New Roman" w:cs="Arial"/>
      <w:b/>
      <w:bCs/>
      <w:sz w:val="18"/>
      <w:szCs w:val="18"/>
      <w:lang w:eastAsia="ar-SA"/>
    </w:rPr>
  </w:style>
  <w:style w:type="paragraph" w:styleId="Font6" w:customStyle="1">
    <w:name w:val="font6"/>
    <w:basedOn w:val="Normal"/>
    <w:qFormat/>
    <w:rsid w:val="00d07d6c"/>
    <w:pPr>
      <w:suppressAutoHyphens w:val="true"/>
      <w:spacing w:lineRule="auto" w:line="240" w:before="280" w:after="280"/>
    </w:pPr>
    <w:rPr>
      <w:rFonts w:ascii="Times New Roman" w:hAnsi="Times New Roman" w:eastAsia="Times New Roman" w:cs="Times New Roman"/>
      <w:sz w:val="24"/>
      <w:szCs w:val="24"/>
      <w:u w:val="single"/>
      <w:lang w:eastAsia="ar-SA"/>
    </w:rPr>
  </w:style>
  <w:style w:type="paragraph" w:styleId="Xl22" w:customStyle="1">
    <w:name w:val="xl22"/>
    <w:basedOn w:val="Normal"/>
    <w:qFormat/>
    <w:rsid w:val="00d07d6c"/>
    <w:pPr>
      <w:suppressAutoHyphens w:val="true"/>
      <w:spacing w:lineRule="auto" w:line="240" w:before="280" w:after="280"/>
    </w:pPr>
    <w:rPr>
      <w:rFonts w:ascii="Times New Roman" w:hAnsi="Times New Roman" w:eastAsia="Times New Roman" w:cs="Times New Roman"/>
      <w:sz w:val="24"/>
      <w:szCs w:val="24"/>
      <w:lang w:eastAsia="ar-SA"/>
    </w:rPr>
  </w:style>
  <w:style w:type="paragraph" w:styleId="Xl23" w:customStyle="1">
    <w:name w:val="xl23"/>
    <w:basedOn w:val="Normal"/>
    <w:qFormat/>
    <w:rsid w:val="00d07d6c"/>
    <w:pPr>
      <w:suppressAutoHyphens w:val="true"/>
      <w:spacing w:lineRule="auto" w:line="240" w:before="280" w:after="280"/>
      <w:jc w:val="center"/>
      <w:textAlignment w:val="center"/>
    </w:pPr>
    <w:rPr>
      <w:rFonts w:ascii="Times New Roman" w:hAnsi="Times New Roman" w:eastAsia="Times New Roman" w:cs="Times New Roman"/>
      <w:sz w:val="24"/>
      <w:szCs w:val="24"/>
      <w:lang w:eastAsia="ar-SA"/>
    </w:rPr>
  </w:style>
  <w:style w:type="paragraph" w:styleId="Xl35" w:customStyle="1">
    <w:name w:val="xl35"/>
    <w:basedOn w:val="Normal"/>
    <w:qFormat/>
    <w:rsid w:val="00d07d6c"/>
    <w:pPr>
      <w:suppressAutoHyphens w:val="true"/>
      <w:spacing w:lineRule="auto" w:line="240" w:before="280" w:after="280"/>
    </w:pPr>
    <w:rPr>
      <w:rFonts w:ascii="Arial" w:hAnsi="Arial" w:eastAsia="Times New Roman" w:cs="Arial"/>
      <w:b/>
      <w:bCs/>
      <w:sz w:val="18"/>
      <w:szCs w:val="18"/>
      <w:lang w:eastAsia="ar-SA"/>
    </w:rPr>
  </w:style>
  <w:style w:type="paragraph" w:styleId="Xl36" w:customStyle="1">
    <w:name w:val="xl36"/>
    <w:basedOn w:val="Normal"/>
    <w:qFormat/>
    <w:rsid w:val="00d07d6c"/>
    <w:pPr>
      <w:suppressAutoHyphens w:val="true"/>
      <w:spacing w:lineRule="auto" w:line="240" w:before="280" w:after="280"/>
    </w:pPr>
    <w:rPr>
      <w:rFonts w:ascii="Arial" w:hAnsi="Arial" w:eastAsia="Times New Roman" w:cs="Arial"/>
      <w:b/>
      <w:bCs/>
      <w:sz w:val="24"/>
      <w:szCs w:val="24"/>
      <w:lang w:eastAsia="ar-SA"/>
    </w:rPr>
  </w:style>
  <w:style w:type="paragraph" w:styleId="Xl37" w:customStyle="1">
    <w:name w:val="xl37"/>
    <w:basedOn w:val="Normal"/>
    <w:qFormat/>
    <w:rsid w:val="00d07d6c"/>
    <w:pPr>
      <w:suppressAutoHyphens w:val="true"/>
      <w:spacing w:lineRule="auto" w:line="240" w:before="280" w:after="280"/>
    </w:pPr>
    <w:rPr>
      <w:rFonts w:ascii="Times New Roman" w:hAnsi="Times New Roman" w:eastAsia="Times New Roman" w:cs="Times New Roman"/>
      <w:sz w:val="24"/>
      <w:szCs w:val="24"/>
      <w:lang w:eastAsia="ar-SA"/>
    </w:rPr>
  </w:style>
  <w:style w:type="paragraph" w:styleId="Xl38" w:customStyle="1">
    <w:name w:val="xl38"/>
    <w:basedOn w:val="Normal"/>
    <w:qFormat/>
    <w:rsid w:val="00d07d6c"/>
    <w:pPr>
      <w:suppressAutoHyphens w:val="true"/>
      <w:spacing w:lineRule="auto" w:line="240" w:before="280" w:after="280"/>
    </w:pPr>
    <w:rPr>
      <w:rFonts w:ascii="Times New Roman" w:hAnsi="Times New Roman" w:eastAsia="Times New Roman" w:cs="Times New Roman"/>
      <w:sz w:val="24"/>
      <w:szCs w:val="24"/>
      <w:lang w:eastAsia="ar-SA"/>
    </w:rPr>
  </w:style>
  <w:style w:type="paragraph" w:styleId="Xl39" w:customStyle="1">
    <w:name w:val="xl39"/>
    <w:basedOn w:val="Normal"/>
    <w:qFormat/>
    <w:rsid w:val="00d07d6c"/>
    <w:pPr>
      <w:suppressAutoHyphens w:val="true"/>
      <w:spacing w:lineRule="auto" w:line="240" w:before="280" w:after="280"/>
      <w:jc w:val="center"/>
    </w:pPr>
    <w:rPr>
      <w:rFonts w:ascii="Arial" w:hAnsi="Arial" w:eastAsia="Times New Roman" w:cs="Arial"/>
      <w:sz w:val="16"/>
      <w:szCs w:val="16"/>
      <w:lang w:eastAsia="ar-SA"/>
    </w:rPr>
  </w:style>
  <w:style w:type="paragraph" w:styleId="Xl40" w:customStyle="1">
    <w:name w:val="xl40"/>
    <w:basedOn w:val="Normal"/>
    <w:qFormat/>
    <w:rsid w:val="00d07d6c"/>
    <w:pPr>
      <w:suppressAutoHyphens w:val="true"/>
      <w:spacing w:lineRule="auto" w:line="240" w:before="280" w:after="280"/>
      <w:jc w:val="center"/>
    </w:pPr>
    <w:rPr>
      <w:rFonts w:ascii="Arial" w:hAnsi="Arial" w:eastAsia="Times New Roman" w:cs="Arial"/>
      <w:b/>
      <w:bCs/>
      <w:sz w:val="24"/>
      <w:szCs w:val="24"/>
      <w:lang w:eastAsia="ar-SA"/>
    </w:rPr>
  </w:style>
  <w:style w:type="paragraph" w:styleId="114" w:customStyle="1">
    <w:name w:val="Схема документа1"/>
    <w:basedOn w:val="Normal"/>
    <w:qFormat/>
    <w:rsid w:val="00d07d6c"/>
    <w:pPr>
      <w:suppressAutoHyphens w:val="true"/>
      <w:spacing w:lineRule="auto" w:line="240" w:before="0" w:after="0"/>
    </w:pPr>
    <w:rPr>
      <w:rFonts w:ascii="Tahoma" w:hAnsi="Tahoma" w:eastAsia="Times New Roman" w:cs="Times New Roman"/>
      <w:sz w:val="16"/>
      <w:szCs w:val="16"/>
      <w:lang w:eastAsia="ar-SA"/>
    </w:rPr>
  </w:style>
  <w:style w:type="paragraph" w:styleId="ListParagraph">
    <w:name w:val="List Paragraph"/>
    <w:basedOn w:val="Normal"/>
    <w:qFormat/>
    <w:rsid w:val="00d07d6c"/>
    <w:pPr>
      <w:suppressAutoHyphens w:val="true"/>
      <w:spacing w:lineRule="auto" w:line="240" w:before="0" w:after="0"/>
      <w:ind w:left="708" w:hanging="0"/>
    </w:pPr>
    <w:rPr>
      <w:rFonts w:ascii="Times New Roman" w:hAnsi="Times New Roman" w:eastAsia="Times New Roman" w:cs="Times New Roman"/>
      <w:sz w:val="24"/>
      <w:szCs w:val="24"/>
      <w:lang w:eastAsia="ar-SA"/>
    </w:rPr>
  </w:style>
  <w:style w:type="paragraph" w:styleId="ConsPlusNormal" w:customStyle="1">
    <w:name w:val="ConsPlusNormal"/>
    <w:qFormat/>
    <w:rsid w:val="00d07d6c"/>
    <w:pPr>
      <w:widowControl w:val="false"/>
      <w:suppressAutoHyphens w:val="true"/>
      <w:bidi w:val="0"/>
      <w:ind w:firstLine="720"/>
      <w:jc w:val="left"/>
    </w:pPr>
    <w:rPr>
      <w:rFonts w:ascii="Arial" w:hAnsi="Arial" w:eastAsia="Arial" w:cs="Arial"/>
      <w:color w:val="auto"/>
      <w:kern w:val="0"/>
      <w:sz w:val="22"/>
      <w:szCs w:val="20"/>
      <w:lang w:eastAsia="ar-SA" w:val="ru-RU" w:bidi="ar-SA"/>
    </w:rPr>
  </w:style>
  <w:style w:type="paragraph" w:styleId="ConsNonformat" w:customStyle="1">
    <w:name w:val="ConsNonformat"/>
    <w:qFormat/>
    <w:rsid w:val="00d07d6c"/>
    <w:pPr>
      <w:widowControl/>
      <w:suppressAutoHyphens w:val="true"/>
      <w:bidi w:val="0"/>
      <w:jc w:val="left"/>
    </w:pPr>
    <w:rPr>
      <w:rFonts w:ascii="Consultant" w:hAnsi="Consultant" w:eastAsia="Arial" w:cs="Times New Roman"/>
      <w:color w:val="auto"/>
      <w:kern w:val="0"/>
      <w:sz w:val="22"/>
      <w:szCs w:val="20"/>
      <w:lang w:eastAsia="ar-SA" w:val="ru-RU" w:bidi="ar-SA"/>
    </w:rPr>
  </w:style>
  <w:style w:type="paragraph" w:styleId="Rvps10" w:customStyle="1">
    <w:name w:val="rvps10"/>
    <w:basedOn w:val="Normal"/>
    <w:qFormat/>
    <w:rsid w:val="00d07d6c"/>
    <w:pPr>
      <w:suppressAutoHyphens w:val="true"/>
      <w:spacing w:lineRule="auto" w:line="240" w:before="280" w:after="280"/>
    </w:pPr>
    <w:rPr>
      <w:rFonts w:ascii="Times New Roman" w:hAnsi="Times New Roman" w:eastAsia="Times New Roman" w:cs="Times New Roman"/>
      <w:color w:val="000000"/>
      <w:sz w:val="24"/>
      <w:szCs w:val="24"/>
      <w:lang w:eastAsia="ar-SA"/>
    </w:rPr>
  </w:style>
  <w:style w:type="paragraph" w:styleId="Rvps3" w:customStyle="1">
    <w:name w:val="rvps3"/>
    <w:basedOn w:val="Normal"/>
    <w:qFormat/>
    <w:rsid w:val="00d07d6c"/>
    <w:pPr>
      <w:suppressAutoHyphens w:val="true"/>
      <w:spacing w:lineRule="auto" w:line="240" w:before="280" w:after="280"/>
    </w:pPr>
    <w:rPr>
      <w:rFonts w:ascii="Times New Roman" w:hAnsi="Times New Roman" w:eastAsia="Times New Roman" w:cs="Times New Roman"/>
      <w:color w:val="000000"/>
      <w:sz w:val="24"/>
      <w:szCs w:val="24"/>
      <w:lang w:eastAsia="ar-SA"/>
    </w:rPr>
  </w:style>
  <w:style w:type="paragraph" w:styleId="ConsPlusNonformat" w:customStyle="1">
    <w:name w:val="ConsPlusNonformat"/>
    <w:qFormat/>
    <w:rsid w:val="00d07d6c"/>
    <w:pPr>
      <w:widowControl w:val="false"/>
      <w:suppressAutoHyphens w:val="true"/>
      <w:bidi w:val="0"/>
      <w:jc w:val="left"/>
    </w:pPr>
    <w:rPr>
      <w:rFonts w:ascii="Courier New" w:hAnsi="Courier New" w:eastAsia="Arial" w:cs="Courier New"/>
      <w:color w:val="auto"/>
      <w:kern w:val="0"/>
      <w:sz w:val="22"/>
      <w:szCs w:val="20"/>
      <w:lang w:eastAsia="ar-SA" w:val="ru-RU" w:bidi="ar-SA"/>
    </w:rPr>
  </w:style>
  <w:style w:type="paragraph" w:styleId="ConsPlusCell" w:customStyle="1">
    <w:name w:val="ConsPlusCell"/>
    <w:qFormat/>
    <w:rsid w:val="00d07d6c"/>
    <w:pPr>
      <w:widowControl w:val="false"/>
      <w:suppressAutoHyphens w:val="true"/>
      <w:bidi w:val="0"/>
      <w:jc w:val="left"/>
    </w:pPr>
    <w:rPr>
      <w:rFonts w:ascii="Arial" w:hAnsi="Arial" w:eastAsia="Arial" w:cs="Arial"/>
      <w:color w:val="auto"/>
      <w:kern w:val="0"/>
      <w:sz w:val="22"/>
      <w:szCs w:val="20"/>
      <w:lang w:eastAsia="ar-SA" w:val="ru-RU" w:bidi="ar-SA"/>
    </w:rPr>
  </w:style>
  <w:style w:type="paragraph" w:styleId="28" w:customStyle="1">
    <w:name w:val="Стиль Заголовок 2 + не курсив По центру"/>
    <w:basedOn w:val="2"/>
    <w:link w:val="210"/>
    <w:qFormat/>
    <w:rsid w:val="00d07d6c"/>
    <w:pPr>
      <w:jc w:val="center"/>
    </w:pPr>
    <w:rPr>
      <w:rFonts w:ascii="Calibri" w:hAnsi="Calibri" w:cs="Times New Roman"/>
      <w:iCs w:val="false"/>
      <w:szCs w:val="20"/>
      <w:lang w:val="en-US" w:eastAsia="en-US" w:bidi="en-US"/>
    </w:rPr>
  </w:style>
  <w:style w:type="paragraph" w:styleId="Style43" w:customStyle="1">
    <w:name w:val="СписокМарк"/>
    <w:basedOn w:val="Normal"/>
    <w:qFormat/>
    <w:rsid w:val="00d07d6c"/>
    <w:pPr>
      <w:tabs>
        <w:tab w:val="clear" w:pos="708"/>
        <w:tab w:val="left" w:pos="227" w:leader="none"/>
        <w:tab w:val="left" w:pos="720" w:leader="none"/>
      </w:tabs>
      <w:suppressAutoHyphens w:val="true"/>
      <w:spacing w:lineRule="auto" w:line="240" w:before="0" w:after="0"/>
      <w:ind w:left="720" w:hanging="360"/>
    </w:pPr>
    <w:rPr>
      <w:rFonts w:ascii="Calibri" w:hAnsi="Calibri" w:eastAsia="Times New Roman" w:cs="Times New Roman"/>
      <w:sz w:val="24"/>
      <w:szCs w:val="24"/>
      <w:lang w:val="en-US" w:bidi="en-US"/>
    </w:rPr>
  </w:style>
  <w:style w:type="paragraph" w:styleId="Style44" w:customStyle="1">
    <w:name w:val="ШапкаТб"/>
    <w:basedOn w:val="Style38"/>
    <w:qFormat/>
    <w:rsid w:val="00d07d6c"/>
    <w:pPr>
      <w:spacing w:before="60" w:after="60"/>
    </w:pPr>
    <w:rPr>
      <w:rFonts w:ascii="Arial" w:hAnsi="Arial"/>
      <w:i/>
      <w:iCs/>
      <w:sz w:val="18"/>
      <w:lang w:val="en-US" w:eastAsia="en-US" w:bidi="en-US"/>
    </w:rPr>
  </w:style>
  <w:style w:type="paragraph" w:styleId="Style45" w:customStyle="1">
    <w:name w:val="текстПриказа"/>
    <w:basedOn w:val="Style38"/>
    <w:qFormat/>
    <w:rsid w:val="00d07d6c"/>
    <w:pPr/>
    <w:rPr>
      <w:rFonts w:ascii="Calibri" w:hAnsi="Calibri"/>
      <w:sz w:val="28"/>
      <w:szCs w:val="28"/>
      <w:lang w:val="en-US" w:eastAsia="en-US" w:bidi="en-US"/>
    </w:rPr>
  </w:style>
  <w:style w:type="paragraph" w:styleId="Style46" w:customStyle="1">
    <w:name w:val="ПодзаголовокПриказа"/>
    <w:basedOn w:val="Style38"/>
    <w:qFormat/>
    <w:rsid w:val="00d07d6c"/>
    <w:pPr>
      <w:spacing w:before="600" w:after="360"/>
    </w:pPr>
    <w:rPr>
      <w:rFonts w:ascii="Calibri" w:hAnsi="Calibri"/>
      <w:sz w:val="28"/>
      <w:szCs w:val="28"/>
      <w:lang w:val="en-US" w:eastAsia="en-US" w:bidi="en-US"/>
    </w:rPr>
  </w:style>
  <w:style w:type="paragraph" w:styleId="Style47" w:customStyle="1">
    <w:name w:val="Заполняют"/>
    <w:basedOn w:val="2"/>
    <w:qFormat/>
    <w:rsid w:val="00d07d6c"/>
    <w:pPr>
      <w:spacing w:before="0" w:after="60"/>
    </w:pPr>
    <w:rPr>
      <w:rFonts w:ascii="Cambria" w:hAnsi="Cambria" w:cs="Times New Roman"/>
      <w:b w:val="false"/>
      <w:bCs w:val="false"/>
      <w:sz w:val="18"/>
      <w:szCs w:val="18"/>
      <w:lang w:val="en-US" w:eastAsia="en-US" w:bidi="en-US"/>
    </w:rPr>
  </w:style>
  <w:style w:type="paragraph" w:styleId="212" w:customStyle="1">
    <w:name w:val="Основной текст с отступом 21"/>
    <w:basedOn w:val="Normal"/>
    <w:qFormat/>
    <w:rsid w:val="00d07d6c"/>
    <w:pPr>
      <w:suppressAutoHyphens w:val="true"/>
      <w:spacing w:lineRule="auto" w:line="240" w:before="0" w:after="0"/>
      <w:ind w:firstLine="295"/>
    </w:pPr>
    <w:rPr>
      <w:rFonts w:ascii="Calibri" w:hAnsi="Calibri" w:eastAsia="Times New Roman" w:cs="Times New Roman"/>
      <w:sz w:val="24"/>
      <w:szCs w:val="24"/>
      <w:lang w:val="en-US" w:bidi="en-US"/>
    </w:rPr>
  </w:style>
  <w:style w:type="paragraph" w:styleId="VK2BOKOVIK" w:customStyle="1">
    <w:name w:val="VK2_BOKOVIK"/>
    <w:basedOn w:val="Normal"/>
    <w:qFormat/>
    <w:rsid w:val="00d07d6c"/>
    <w:pPr>
      <w:suppressAutoHyphens w:val="true"/>
      <w:spacing w:lineRule="auto" w:line="240" w:before="0" w:after="0"/>
      <w:ind w:left="-3119" w:hanging="0"/>
    </w:pPr>
    <w:rPr>
      <w:rFonts w:ascii="Century Gothic" w:hAnsi="Century Gothic" w:eastAsia="Times New Roman" w:cs="Century Gothic"/>
      <w:i/>
      <w:iCs/>
      <w:sz w:val="24"/>
      <w:szCs w:val="24"/>
      <w:lang w:val="en-US" w:bidi="en-US"/>
    </w:rPr>
  </w:style>
  <w:style w:type="paragraph" w:styleId="115" w:customStyle="1">
    <w:name w:val="Стиль Заголовок 1"/>
    <w:basedOn w:val="1"/>
    <w:qFormat/>
    <w:rsid w:val="00d07d6c"/>
    <w:pPr>
      <w:suppressAutoHyphens w:val="true"/>
      <w:spacing w:before="480" w:after="0"/>
      <w:jc w:val="left"/>
    </w:pPr>
    <w:rPr>
      <w:rFonts w:ascii="Times New Roman" w:hAnsi="Times New Roman" w:eastAsia="Times New Roman" w:cs="Times New Roman"/>
      <w:caps/>
      <w:color w:val="auto"/>
      <w:kern w:val="2"/>
      <w:lang w:val="en-US" w:bidi="en-US"/>
    </w:rPr>
  </w:style>
  <w:style w:type="paragraph" w:styleId="55" w:customStyle="1">
    <w:name w:val="Заголовок5"/>
    <w:basedOn w:val="Normal"/>
    <w:qFormat/>
    <w:rsid w:val="00d07d6c"/>
    <w:pPr>
      <w:suppressAutoHyphens w:val="true"/>
      <w:spacing w:lineRule="auto" w:line="240" w:before="240" w:after="120"/>
    </w:pPr>
    <w:rPr>
      <w:rFonts w:ascii="Century Gothic" w:hAnsi="Century Gothic" w:eastAsia="Times New Roman" w:cs="Times New Roman"/>
      <w:b/>
      <w:sz w:val="24"/>
      <w:szCs w:val="24"/>
      <w:lang w:val="en-US" w:bidi="en-US"/>
    </w:rPr>
  </w:style>
  <w:style w:type="paragraph" w:styleId="59" w:customStyle="1">
    <w:name w:val="Стиль Заголовок5 + 9 пт По центру"/>
    <w:basedOn w:val="55"/>
    <w:qFormat/>
    <w:rsid w:val="00d07d6c"/>
    <w:pPr/>
    <w:rPr>
      <w:bCs/>
      <w:sz w:val="18"/>
    </w:rPr>
  </w:style>
  <w:style w:type="paragraph" w:styleId="591" w:customStyle="1">
    <w:name w:val="Стиль Заголовок5 + 9 пт По центру1"/>
    <w:basedOn w:val="55"/>
    <w:qFormat/>
    <w:rsid w:val="00d07d6c"/>
    <w:pPr/>
    <w:rPr>
      <w:bCs/>
      <w:sz w:val="18"/>
    </w:rPr>
  </w:style>
  <w:style w:type="paragraph" w:styleId="116" w:customStyle="1">
    <w:name w:val="ТаблицаЗаполнение1"/>
    <w:basedOn w:val="Normal"/>
    <w:qFormat/>
    <w:rsid w:val="00d07d6c"/>
    <w:pPr>
      <w:suppressAutoHyphens w:val="true"/>
      <w:spacing w:lineRule="auto" w:line="240" w:before="0" w:after="0"/>
      <w:jc w:val="center"/>
    </w:pPr>
    <w:rPr>
      <w:rFonts w:ascii="Arial" w:hAnsi="Arial" w:eastAsia="Times New Roman" w:cs="Times New Roman"/>
      <w:i/>
      <w:sz w:val="24"/>
      <w:szCs w:val="24"/>
      <w:lang w:val="en-US" w:bidi="en-US"/>
    </w:rPr>
  </w:style>
  <w:style w:type="paragraph" w:styleId="VK1BOKOVIK" w:customStyle="1">
    <w:name w:val="VK1_BOKOVIK"/>
    <w:basedOn w:val="Normal"/>
    <w:qFormat/>
    <w:rsid w:val="00d07d6c"/>
    <w:pPr>
      <w:suppressAutoHyphens w:val="true"/>
      <w:spacing w:lineRule="auto" w:line="240" w:before="0" w:after="0"/>
      <w:ind w:right="21" w:hanging="0"/>
    </w:pPr>
    <w:rPr>
      <w:rFonts w:ascii="Century Gothic" w:hAnsi="Century Gothic" w:eastAsia="Times New Roman" w:cs="Times New Roman"/>
      <w:i/>
      <w:sz w:val="24"/>
      <w:szCs w:val="24"/>
      <w:lang w:val="en-US" w:bidi="en-US"/>
    </w:rPr>
  </w:style>
  <w:style w:type="paragraph" w:styleId="Finekcenter" w:customStyle="1">
    <w:name w:val="finek_center"/>
    <w:basedOn w:val="Normal"/>
    <w:qFormat/>
    <w:rsid w:val="00d07d6c"/>
    <w:pPr>
      <w:suppressAutoHyphens w:val="true"/>
      <w:spacing w:lineRule="auto" w:line="240" w:before="120" w:after="120"/>
      <w:jc w:val="center"/>
    </w:pPr>
    <w:rPr>
      <w:rFonts w:ascii="Century Gothic" w:hAnsi="Century Gothic" w:eastAsia="Times New Roman" w:cs="Times New Roman"/>
      <w:sz w:val="18"/>
      <w:szCs w:val="24"/>
      <w:lang w:val="en-US" w:bidi="en-US"/>
    </w:rPr>
  </w:style>
  <w:style w:type="paragraph" w:styleId="Style48" w:customStyle="1">
    <w:name w:val="ВК_ЧС"/>
    <w:basedOn w:val="Style41"/>
    <w:qFormat/>
    <w:rsid w:val="00d07d6c"/>
    <w:pPr/>
    <w:rPr>
      <w:rFonts w:ascii="Century Gothic" w:hAnsi="Century Gothic"/>
      <w:i/>
      <w:sz w:val="20"/>
      <w:szCs w:val="16"/>
      <w:lang w:val="en-US" w:eastAsia="en-US" w:bidi="en-US"/>
    </w:rPr>
  </w:style>
  <w:style w:type="paragraph" w:styleId="117" w:customStyle="1">
    <w:name w:val="Текст примечания1"/>
    <w:basedOn w:val="Normal"/>
    <w:qFormat/>
    <w:rsid w:val="00d07d6c"/>
    <w:pPr>
      <w:suppressAutoHyphens w:val="true"/>
      <w:spacing w:lineRule="auto" w:line="240" w:before="0" w:after="0"/>
    </w:pPr>
    <w:rPr>
      <w:rFonts w:ascii="Calibri" w:hAnsi="Calibri" w:eastAsia="Times New Roman" w:cs="Times New Roman"/>
      <w:sz w:val="24"/>
      <w:szCs w:val="24"/>
      <w:lang w:val="en-US" w:bidi="en-US"/>
    </w:rPr>
  </w:style>
  <w:style w:type="paragraph" w:styleId="Annotationtext">
    <w:name w:val="annotation text"/>
    <w:basedOn w:val="Normal"/>
    <w:qFormat/>
    <w:rsid w:val="00d07d6c"/>
    <w:pPr>
      <w:widowControl w:val="false"/>
      <w:suppressAutoHyphens w:val="true"/>
      <w:spacing w:lineRule="auto" w:line="240" w:before="0" w:after="0"/>
    </w:pPr>
    <w:rPr>
      <w:rFonts w:ascii="Arial" w:hAnsi="Arial" w:eastAsia="Arial" w:cs="Arial"/>
      <w:sz w:val="20"/>
      <w:szCs w:val="20"/>
      <w:lang w:eastAsia="ru-RU" w:bidi="ru-RU"/>
    </w:rPr>
  </w:style>
  <w:style w:type="paragraph" w:styleId="Annotationsubject">
    <w:name w:val="annotation subject"/>
    <w:basedOn w:val="117"/>
    <w:next w:val="117"/>
    <w:qFormat/>
    <w:rsid w:val="00d07d6c"/>
    <w:pPr/>
    <w:rPr>
      <w:b/>
      <w:bCs/>
    </w:rPr>
  </w:style>
  <w:style w:type="paragraph" w:styleId="Xl17" w:customStyle="1">
    <w:name w:val="xl17"/>
    <w:basedOn w:val="Normal"/>
    <w:qFormat/>
    <w:rsid w:val="00d07d6c"/>
    <w:pPr>
      <w:suppressAutoHyphens w:val="true"/>
      <w:spacing w:lineRule="auto" w:line="240" w:before="280" w:after="280"/>
    </w:pPr>
    <w:rPr>
      <w:rFonts w:ascii="Calibri" w:hAnsi="Calibri" w:eastAsia="Times New Roman" w:cs="Times New Roman"/>
      <w:sz w:val="18"/>
      <w:szCs w:val="18"/>
      <w:lang w:val="en-US" w:bidi="en-US"/>
    </w:rPr>
  </w:style>
  <w:style w:type="paragraph" w:styleId="Xl18" w:customStyle="1">
    <w:name w:val="xl18"/>
    <w:basedOn w:val="Normal"/>
    <w:qFormat/>
    <w:rsid w:val="00d07d6c"/>
    <w:pPr>
      <w:suppressAutoHyphens w:val="true"/>
      <w:spacing w:lineRule="auto" w:line="240" w:before="280" w:after="280"/>
    </w:pPr>
    <w:rPr>
      <w:rFonts w:ascii="Calibri" w:hAnsi="Calibri" w:eastAsia="Times New Roman" w:cs="Times New Roman"/>
      <w:sz w:val="17"/>
      <w:szCs w:val="17"/>
      <w:lang w:val="en-US" w:bidi="en-US"/>
    </w:rPr>
  </w:style>
  <w:style w:type="paragraph" w:styleId="Xl19" w:customStyle="1">
    <w:name w:val="xl19"/>
    <w:basedOn w:val="Normal"/>
    <w:qFormat/>
    <w:rsid w:val="00d07d6c"/>
    <w:pPr>
      <w:suppressAutoHyphens w:val="true"/>
      <w:spacing w:lineRule="auto" w:line="240" w:before="280" w:after="280"/>
      <w:jc w:val="center"/>
    </w:pPr>
    <w:rPr>
      <w:rFonts w:ascii="Calibri" w:hAnsi="Calibri" w:eastAsia="Times New Roman" w:cs="Times New Roman"/>
      <w:b/>
      <w:bCs/>
      <w:sz w:val="24"/>
      <w:szCs w:val="24"/>
      <w:lang w:val="en-US" w:bidi="en-US"/>
    </w:rPr>
  </w:style>
  <w:style w:type="paragraph" w:styleId="Xl20" w:customStyle="1">
    <w:name w:val="xl20"/>
    <w:basedOn w:val="Normal"/>
    <w:qFormat/>
    <w:rsid w:val="00d07d6c"/>
    <w:pPr>
      <w:suppressAutoHyphens w:val="true"/>
      <w:spacing w:lineRule="auto" w:line="240" w:before="280" w:after="280"/>
    </w:pPr>
    <w:rPr>
      <w:rFonts w:ascii="Calibri" w:hAnsi="Calibri" w:eastAsia="Times New Roman" w:cs="Times New Roman"/>
      <w:b/>
      <w:bCs/>
      <w:sz w:val="18"/>
      <w:szCs w:val="18"/>
      <w:lang w:val="en-US" w:bidi="en-US"/>
    </w:rPr>
  </w:style>
  <w:style w:type="paragraph" w:styleId="Xl21" w:customStyle="1">
    <w:name w:val="xl21"/>
    <w:basedOn w:val="Normal"/>
    <w:qFormat/>
    <w:rsid w:val="00d07d6c"/>
    <w:pPr>
      <w:suppressAutoHyphens w:val="true"/>
      <w:spacing w:lineRule="auto" w:line="240" w:before="280" w:after="280"/>
    </w:pPr>
    <w:rPr>
      <w:rFonts w:ascii="Calibri" w:hAnsi="Calibri" w:eastAsia="Times New Roman" w:cs="Times New Roman"/>
      <w:b/>
      <w:bCs/>
      <w:sz w:val="24"/>
      <w:szCs w:val="24"/>
      <w:lang w:val="en-US" w:bidi="en-US"/>
    </w:rPr>
  </w:style>
  <w:style w:type="paragraph" w:styleId="Xl41" w:customStyle="1">
    <w:name w:val="xl41"/>
    <w:basedOn w:val="Normal"/>
    <w:qFormat/>
    <w:rsid w:val="00d07d6c"/>
    <w:pPr>
      <w:suppressAutoHyphens w:val="true"/>
      <w:spacing w:lineRule="auto" w:line="240" w:before="280" w:after="280"/>
      <w:jc w:val="right"/>
    </w:pPr>
    <w:rPr>
      <w:rFonts w:ascii="Calibri" w:hAnsi="Calibri" w:eastAsia="Times New Roman" w:cs="Times New Roman"/>
      <w:sz w:val="17"/>
      <w:szCs w:val="17"/>
      <w:lang w:val="en-US" w:bidi="en-US"/>
    </w:rPr>
  </w:style>
  <w:style w:type="paragraph" w:styleId="Xl42" w:customStyle="1">
    <w:name w:val="xl42"/>
    <w:basedOn w:val="Normal"/>
    <w:qFormat/>
    <w:rsid w:val="00d07d6c"/>
    <w:pPr>
      <w:suppressAutoHyphens w:val="true"/>
      <w:spacing w:lineRule="auto" w:line="240" w:before="280" w:after="280"/>
      <w:jc w:val="right"/>
    </w:pPr>
    <w:rPr>
      <w:rFonts w:ascii="Calibri" w:hAnsi="Calibri" w:eastAsia="Times New Roman" w:cs="Times New Roman"/>
      <w:sz w:val="17"/>
      <w:szCs w:val="17"/>
      <w:lang w:val="en-US" w:bidi="en-US"/>
    </w:rPr>
  </w:style>
  <w:style w:type="paragraph" w:styleId="Xl43" w:customStyle="1">
    <w:name w:val="xl43"/>
    <w:basedOn w:val="Normal"/>
    <w:qFormat/>
    <w:rsid w:val="00d07d6c"/>
    <w:pPr>
      <w:suppressAutoHyphens w:val="true"/>
      <w:spacing w:lineRule="auto" w:line="240" w:before="280" w:after="280"/>
      <w:jc w:val="center"/>
    </w:pPr>
    <w:rPr>
      <w:rFonts w:ascii="Calibri" w:hAnsi="Calibri" w:eastAsia="Times New Roman" w:cs="Times New Roman"/>
      <w:b/>
      <w:bCs/>
      <w:sz w:val="24"/>
      <w:szCs w:val="24"/>
      <w:lang w:val="en-US" w:bidi="en-US"/>
    </w:rPr>
  </w:style>
  <w:style w:type="paragraph" w:styleId="Xl44" w:customStyle="1">
    <w:name w:val="xl44"/>
    <w:basedOn w:val="Normal"/>
    <w:qFormat/>
    <w:rsid w:val="00d07d6c"/>
    <w:pPr>
      <w:suppressAutoHyphens w:val="true"/>
      <w:spacing w:lineRule="auto" w:line="240" w:before="280" w:after="280"/>
    </w:pPr>
    <w:rPr>
      <w:rFonts w:ascii="Calibri" w:hAnsi="Calibri" w:eastAsia="Times New Roman" w:cs="Times New Roman"/>
      <w:b/>
      <w:bCs/>
      <w:sz w:val="24"/>
      <w:szCs w:val="24"/>
      <w:lang w:val="en-US" w:bidi="en-US"/>
    </w:rPr>
  </w:style>
  <w:style w:type="paragraph" w:styleId="Xl45" w:customStyle="1">
    <w:name w:val="xl45"/>
    <w:basedOn w:val="Normal"/>
    <w:qFormat/>
    <w:rsid w:val="00d07d6c"/>
    <w:pPr>
      <w:suppressAutoHyphens w:val="true"/>
      <w:spacing w:lineRule="auto" w:line="240" w:before="280" w:after="280"/>
      <w:jc w:val="center"/>
      <w:textAlignment w:val="top"/>
    </w:pPr>
    <w:rPr>
      <w:rFonts w:ascii="Calibri" w:hAnsi="Calibri" w:eastAsia="Times New Roman" w:cs="Times New Roman"/>
      <w:sz w:val="17"/>
      <w:szCs w:val="17"/>
      <w:lang w:val="en-US" w:bidi="en-US"/>
    </w:rPr>
  </w:style>
  <w:style w:type="paragraph" w:styleId="Xl46" w:customStyle="1">
    <w:name w:val="xl46"/>
    <w:basedOn w:val="Normal"/>
    <w:qFormat/>
    <w:rsid w:val="00d07d6c"/>
    <w:pPr>
      <w:suppressAutoHyphens w:val="true"/>
      <w:spacing w:lineRule="auto" w:line="240" w:before="280" w:after="280"/>
      <w:jc w:val="center"/>
      <w:textAlignment w:val="top"/>
    </w:pPr>
    <w:rPr>
      <w:rFonts w:ascii="Calibri" w:hAnsi="Calibri" w:eastAsia="Times New Roman" w:cs="Times New Roman"/>
      <w:sz w:val="17"/>
      <w:szCs w:val="17"/>
      <w:lang w:val="en-US" w:bidi="en-US"/>
    </w:rPr>
  </w:style>
  <w:style w:type="paragraph" w:styleId="Xl47" w:customStyle="1">
    <w:name w:val="xl47"/>
    <w:basedOn w:val="Normal"/>
    <w:qFormat/>
    <w:rsid w:val="00d07d6c"/>
    <w:pPr>
      <w:suppressAutoHyphens w:val="true"/>
      <w:spacing w:lineRule="auto" w:line="240" w:before="280" w:after="280"/>
      <w:jc w:val="center"/>
      <w:textAlignment w:val="top"/>
    </w:pPr>
    <w:rPr>
      <w:rFonts w:ascii="Calibri" w:hAnsi="Calibri" w:eastAsia="Times New Roman" w:cs="Times New Roman"/>
      <w:sz w:val="17"/>
      <w:szCs w:val="17"/>
      <w:lang w:val="en-US" w:bidi="en-US"/>
    </w:rPr>
  </w:style>
  <w:style w:type="paragraph" w:styleId="Xl48" w:customStyle="1">
    <w:name w:val="xl48"/>
    <w:basedOn w:val="Normal"/>
    <w:qFormat/>
    <w:rsid w:val="00d07d6c"/>
    <w:pPr>
      <w:suppressAutoHyphens w:val="true"/>
      <w:spacing w:lineRule="auto" w:line="240" w:before="280" w:after="280"/>
      <w:jc w:val="center"/>
      <w:textAlignment w:val="top"/>
    </w:pPr>
    <w:rPr>
      <w:rFonts w:ascii="Calibri" w:hAnsi="Calibri" w:eastAsia="Times New Roman" w:cs="Times New Roman"/>
      <w:sz w:val="17"/>
      <w:szCs w:val="17"/>
      <w:lang w:val="en-US" w:bidi="en-US"/>
    </w:rPr>
  </w:style>
  <w:style w:type="paragraph" w:styleId="Xl49" w:customStyle="1">
    <w:name w:val="xl49"/>
    <w:basedOn w:val="Normal"/>
    <w:qFormat/>
    <w:rsid w:val="00d07d6c"/>
    <w:pPr>
      <w:suppressAutoHyphens w:val="true"/>
      <w:spacing w:lineRule="auto" w:line="240" w:before="280" w:after="280"/>
      <w:jc w:val="center"/>
      <w:textAlignment w:val="top"/>
    </w:pPr>
    <w:rPr>
      <w:rFonts w:ascii="Calibri" w:hAnsi="Calibri" w:eastAsia="Times New Roman" w:cs="Times New Roman"/>
      <w:sz w:val="17"/>
      <w:szCs w:val="17"/>
      <w:lang w:val="en-US" w:bidi="en-US"/>
    </w:rPr>
  </w:style>
  <w:style w:type="paragraph" w:styleId="Xl50" w:customStyle="1">
    <w:name w:val="xl50"/>
    <w:basedOn w:val="Normal"/>
    <w:qFormat/>
    <w:rsid w:val="00d07d6c"/>
    <w:pPr>
      <w:suppressAutoHyphens w:val="true"/>
      <w:spacing w:lineRule="auto" w:line="240" w:before="280" w:after="280"/>
      <w:jc w:val="center"/>
    </w:pPr>
    <w:rPr>
      <w:rFonts w:ascii="Calibri" w:hAnsi="Calibri" w:eastAsia="Times New Roman" w:cs="Times New Roman"/>
      <w:sz w:val="18"/>
      <w:szCs w:val="18"/>
      <w:lang w:val="en-US" w:bidi="en-US"/>
    </w:rPr>
  </w:style>
  <w:style w:type="paragraph" w:styleId="Xl51" w:customStyle="1">
    <w:name w:val="xl51"/>
    <w:basedOn w:val="Normal"/>
    <w:qFormat/>
    <w:rsid w:val="00d07d6c"/>
    <w:pPr>
      <w:suppressAutoHyphens w:val="true"/>
      <w:spacing w:lineRule="auto" w:line="240" w:before="280" w:after="280"/>
      <w:jc w:val="center"/>
      <w:textAlignment w:val="top"/>
    </w:pPr>
    <w:rPr>
      <w:rFonts w:ascii="Calibri" w:hAnsi="Calibri" w:eastAsia="Times New Roman" w:cs="Times New Roman"/>
      <w:sz w:val="17"/>
      <w:szCs w:val="17"/>
      <w:lang w:val="en-US" w:bidi="en-US"/>
    </w:rPr>
  </w:style>
  <w:style w:type="paragraph" w:styleId="Xl52" w:customStyle="1">
    <w:name w:val="xl52"/>
    <w:basedOn w:val="Normal"/>
    <w:qFormat/>
    <w:rsid w:val="00d07d6c"/>
    <w:pPr>
      <w:suppressAutoHyphens w:val="true"/>
      <w:spacing w:lineRule="auto" w:line="240" w:before="280" w:after="280"/>
      <w:jc w:val="center"/>
      <w:textAlignment w:val="top"/>
    </w:pPr>
    <w:rPr>
      <w:rFonts w:ascii="Calibri" w:hAnsi="Calibri" w:eastAsia="Times New Roman" w:cs="Times New Roman"/>
      <w:sz w:val="17"/>
      <w:szCs w:val="17"/>
      <w:lang w:val="en-US" w:bidi="en-US"/>
    </w:rPr>
  </w:style>
  <w:style w:type="paragraph" w:styleId="Xl53" w:customStyle="1">
    <w:name w:val="xl53"/>
    <w:basedOn w:val="Normal"/>
    <w:qFormat/>
    <w:rsid w:val="00d07d6c"/>
    <w:pPr>
      <w:suppressAutoHyphens w:val="true"/>
      <w:spacing w:lineRule="auto" w:line="240" w:before="280" w:after="280"/>
      <w:jc w:val="center"/>
      <w:textAlignment w:val="top"/>
    </w:pPr>
    <w:rPr>
      <w:rFonts w:ascii="Calibri" w:hAnsi="Calibri" w:eastAsia="Times New Roman" w:cs="Times New Roman"/>
      <w:sz w:val="17"/>
      <w:szCs w:val="17"/>
      <w:lang w:val="en-US" w:bidi="en-US"/>
    </w:rPr>
  </w:style>
  <w:style w:type="paragraph" w:styleId="Xl54" w:customStyle="1">
    <w:name w:val="xl54"/>
    <w:basedOn w:val="Normal"/>
    <w:qFormat/>
    <w:rsid w:val="00d07d6c"/>
    <w:pPr>
      <w:suppressAutoHyphens w:val="true"/>
      <w:spacing w:lineRule="auto" w:line="240" w:before="280" w:after="280"/>
      <w:jc w:val="center"/>
      <w:textAlignment w:val="top"/>
    </w:pPr>
    <w:rPr>
      <w:rFonts w:ascii="Calibri" w:hAnsi="Calibri" w:eastAsia="Times New Roman" w:cs="Times New Roman"/>
      <w:sz w:val="17"/>
      <w:szCs w:val="17"/>
      <w:lang w:val="en-US" w:bidi="en-US"/>
    </w:rPr>
  </w:style>
  <w:style w:type="paragraph" w:styleId="Xl55" w:customStyle="1">
    <w:name w:val="xl55"/>
    <w:basedOn w:val="Normal"/>
    <w:qFormat/>
    <w:rsid w:val="00d07d6c"/>
    <w:pPr>
      <w:suppressAutoHyphens w:val="true"/>
      <w:spacing w:lineRule="auto" w:line="240" w:before="280" w:after="280"/>
      <w:jc w:val="center"/>
      <w:textAlignment w:val="top"/>
    </w:pPr>
    <w:rPr>
      <w:rFonts w:ascii="Calibri" w:hAnsi="Calibri" w:eastAsia="Times New Roman" w:cs="Times New Roman"/>
      <w:sz w:val="17"/>
      <w:szCs w:val="17"/>
      <w:lang w:val="en-US" w:bidi="en-US"/>
    </w:rPr>
  </w:style>
  <w:style w:type="paragraph" w:styleId="Xl56" w:customStyle="1">
    <w:name w:val="xl56"/>
    <w:basedOn w:val="Normal"/>
    <w:qFormat/>
    <w:rsid w:val="00d07d6c"/>
    <w:pPr>
      <w:suppressAutoHyphens w:val="true"/>
      <w:spacing w:lineRule="auto" w:line="240" w:before="280" w:after="280"/>
      <w:jc w:val="center"/>
      <w:textAlignment w:val="top"/>
    </w:pPr>
    <w:rPr>
      <w:rFonts w:ascii="Calibri" w:hAnsi="Calibri" w:eastAsia="Times New Roman" w:cs="Times New Roman"/>
      <w:sz w:val="17"/>
      <w:szCs w:val="17"/>
      <w:lang w:val="en-US" w:bidi="en-US"/>
    </w:rPr>
  </w:style>
  <w:style w:type="paragraph" w:styleId="Xl57" w:customStyle="1">
    <w:name w:val="xl57"/>
    <w:basedOn w:val="Normal"/>
    <w:qFormat/>
    <w:rsid w:val="00d07d6c"/>
    <w:pPr>
      <w:suppressAutoHyphens w:val="true"/>
      <w:spacing w:lineRule="auto" w:line="240" w:before="280" w:after="280"/>
      <w:jc w:val="center"/>
      <w:textAlignment w:val="top"/>
    </w:pPr>
    <w:rPr>
      <w:rFonts w:ascii="Calibri" w:hAnsi="Calibri" w:eastAsia="Times New Roman" w:cs="Times New Roman"/>
      <w:sz w:val="17"/>
      <w:szCs w:val="17"/>
      <w:lang w:val="en-US" w:bidi="en-US"/>
    </w:rPr>
  </w:style>
  <w:style w:type="paragraph" w:styleId="Xl58" w:customStyle="1">
    <w:name w:val="xl58"/>
    <w:basedOn w:val="Normal"/>
    <w:qFormat/>
    <w:rsid w:val="00d07d6c"/>
    <w:pPr>
      <w:suppressAutoHyphens w:val="true"/>
      <w:spacing w:lineRule="auto" w:line="240" w:before="280" w:after="280"/>
      <w:jc w:val="center"/>
      <w:textAlignment w:val="top"/>
    </w:pPr>
    <w:rPr>
      <w:rFonts w:ascii="Calibri" w:hAnsi="Calibri" w:eastAsia="Times New Roman" w:cs="Times New Roman"/>
      <w:sz w:val="17"/>
      <w:szCs w:val="17"/>
      <w:lang w:val="en-US" w:bidi="en-US"/>
    </w:rPr>
  </w:style>
  <w:style w:type="paragraph" w:styleId="Xl59" w:customStyle="1">
    <w:name w:val="xl59"/>
    <w:basedOn w:val="Normal"/>
    <w:qFormat/>
    <w:rsid w:val="00d07d6c"/>
    <w:pPr>
      <w:suppressAutoHyphens w:val="true"/>
      <w:spacing w:lineRule="auto" w:line="240" w:before="280" w:after="280"/>
      <w:jc w:val="center"/>
      <w:textAlignment w:val="top"/>
    </w:pPr>
    <w:rPr>
      <w:rFonts w:ascii="Calibri" w:hAnsi="Calibri" w:eastAsia="Times New Roman" w:cs="Times New Roman"/>
      <w:sz w:val="17"/>
      <w:szCs w:val="17"/>
      <w:lang w:val="en-US" w:bidi="en-US"/>
    </w:rPr>
  </w:style>
  <w:style w:type="paragraph" w:styleId="Xl60" w:customStyle="1">
    <w:name w:val="xl60"/>
    <w:basedOn w:val="Normal"/>
    <w:qFormat/>
    <w:rsid w:val="00d07d6c"/>
    <w:pPr>
      <w:suppressAutoHyphens w:val="true"/>
      <w:spacing w:lineRule="auto" w:line="240" w:before="280" w:after="280"/>
      <w:jc w:val="center"/>
      <w:textAlignment w:val="top"/>
    </w:pPr>
    <w:rPr>
      <w:rFonts w:ascii="Calibri" w:hAnsi="Calibri" w:eastAsia="Times New Roman" w:cs="Times New Roman"/>
      <w:sz w:val="17"/>
      <w:szCs w:val="17"/>
      <w:lang w:val="en-US" w:bidi="en-US"/>
    </w:rPr>
  </w:style>
  <w:style w:type="paragraph" w:styleId="Xl61" w:customStyle="1">
    <w:name w:val="xl61"/>
    <w:basedOn w:val="Normal"/>
    <w:qFormat/>
    <w:rsid w:val="00d07d6c"/>
    <w:pPr>
      <w:suppressAutoHyphens w:val="true"/>
      <w:spacing w:lineRule="auto" w:line="240" w:before="280" w:after="280"/>
      <w:jc w:val="center"/>
      <w:textAlignment w:val="top"/>
    </w:pPr>
    <w:rPr>
      <w:rFonts w:ascii="Calibri" w:hAnsi="Calibri" w:eastAsia="Times New Roman" w:cs="Times New Roman"/>
      <w:sz w:val="17"/>
      <w:szCs w:val="17"/>
      <w:lang w:val="en-US" w:bidi="en-US"/>
    </w:rPr>
  </w:style>
  <w:style w:type="paragraph" w:styleId="Xl62" w:customStyle="1">
    <w:name w:val="xl62"/>
    <w:basedOn w:val="Normal"/>
    <w:qFormat/>
    <w:rsid w:val="00d07d6c"/>
    <w:pPr>
      <w:suppressAutoHyphens w:val="true"/>
      <w:spacing w:lineRule="auto" w:line="240" w:before="280" w:after="280"/>
      <w:jc w:val="center"/>
      <w:textAlignment w:val="top"/>
    </w:pPr>
    <w:rPr>
      <w:rFonts w:ascii="Calibri" w:hAnsi="Calibri" w:eastAsia="Times New Roman" w:cs="Times New Roman"/>
      <w:sz w:val="17"/>
      <w:szCs w:val="17"/>
      <w:lang w:val="en-US" w:bidi="en-US"/>
    </w:rPr>
  </w:style>
  <w:style w:type="paragraph" w:styleId="Xl63" w:customStyle="1">
    <w:name w:val="xl63"/>
    <w:basedOn w:val="Normal"/>
    <w:qFormat/>
    <w:rsid w:val="00d07d6c"/>
    <w:pPr>
      <w:suppressAutoHyphens w:val="true"/>
      <w:spacing w:lineRule="auto" w:line="240" w:before="280" w:after="280"/>
      <w:jc w:val="center"/>
      <w:textAlignment w:val="center"/>
    </w:pPr>
    <w:rPr>
      <w:rFonts w:ascii="Calibri" w:hAnsi="Calibri" w:eastAsia="Times New Roman" w:cs="Times New Roman"/>
      <w:sz w:val="18"/>
      <w:szCs w:val="18"/>
      <w:lang w:val="en-US" w:bidi="en-US"/>
    </w:rPr>
  </w:style>
  <w:style w:type="paragraph" w:styleId="Xl64" w:customStyle="1">
    <w:name w:val="xl64"/>
    <w:basedOn w:val="Normal"/>
    <w:qFormat/>
    <w:rsid w:val="00d07d6c"/>
    <w:pPr>
      <w:suppressAutoHyphens w:val="true"/>
      <w:spacing w:lineRule="auto" w:line="240" w:before="280" w:after="280"/>
      <w:jc w:val="center"/>
      <w:textAlignment w:val="center"/>
    </w:pPr>
    <w:rPr>
      <w:rFonts w:ascii="Calibri" w:hAnsi="Calibri" w:eastAsia="Times New Roman" w:cs="Times New Roman"/>
      <w:sz w:val="18"/>
      <w:szCs w:val="18"/>
      <w:lang w:val="en-US" w:bidi="en-US"/>
    </w:rPr>
  </w:style>
  <w:style w:type="paragraph" w:styleId="Xl65" w:customStyle="1">
    <w:name w:val="xl65"/>
    <w:basedOn w:val="Normal"/>
    <w:qFormat/>
    <w:rsid w:val="00d07d6c"/>
    <w:pPr>
      <w:suppressAutoHyphens w:val="true"/>
      <w:spacing w:lineRule="auto" w:line="240" w:before="280" w:after="280"/>
      <w:jc w:val="center"/>
      <w:textAlignment w:val="center"/>
    </w:pPr>
    <w:rPr>
      <w:rFonts w:ascii="Calibri" w:hAnsi="Calibri" w:eastAsia="Times New Roman" w:cs="Times New Roman"/>
      <w:sz w:val="18"/>
      <w:szCs w:val="18"/>
      <w:lang w:val="en-US" w:bidi="en-US"/>
    </w:rPr>
  </w:style>
  <w:style w:type="paragraph" w:styleId="NoSpacing">
    <w:name w:val="No Spacing"/>
    <w:basedOn w:val="Normal"/>
    <w:qFormat/>
    <w:rsid w:val="00d07d6c"/>
    <w:pPr>
      <w:suppressAutoHyphens w:val="true"/>
      <w:spacing w:lineRule="auto" w:line="240" w:before="0" w:after="0"/>
    </w:pPr>
    <w:rPr>
      <w:rFonts w:ascii="Calibri" w:hAnsi="Calibri" w:eastAsia="Times New Roman" w:cs="Times New Roman"/>
      <w:sz w:val="24"/>
      <w:szCs w:val="32"/>
      <w:lang w:val="en-US" w:bidi="en-US"/>
    </w:rPr>
  </w:style>
  <w:style w:type="paragraph" w:styleId="Quote">
    <w:name w:val="Quote"/>
    <w:basedOn w:val="Normal"/>
    <w:next w:val="Normal"/>
    <w:link w:val="220"/>
    <w:qFormat/>
    <w:rsid w:val="00d07d6c"/>
    <w:pPr>
      <w:suppressAutoHyphens w:val="true"/>
      <w:spacing w:lineRule="auto" w:line="240" w:before="0" w:after="0"/>
    </w:pPr>
    <w:rPr>
      <w:rFonts w:ascii="Calibri" w:hAnsi="Calibri" w:eastAsia="Times New Roman" w:cs="Times New Roman"/>
      <w:i/>
      <w:sz w:val="24"/>
      <w:szCs w:val="24"/>
      <w:lang w:val="en-US" w:bidi="en-US"/>
    </w:rPr>
  </w:style>
  <w:style w:type="paragraph" w:styleId="IntenseQuote">
    <w:name w:val="Intense Quote"/>
    <w:basedOn w:val="Normal"/>
    <w:next w:val="Normal"/>
    <w:qFormat/>
    <w:rsid w:val="00d07d6c"/>
    <w:pPr>
      <w:suppressAutoHyphens w:val="true"/>
      <w:spacing w:lineRule="auto" w:line="240" w:before="0" w:after="0"/>
      <w:ind w:left="720" w:right="720" w:hanging="0"/>
    </w:pPr>
    <w:rPr>
      <w:rFonts w:ascii="Calibri" w:hAnsi="Calibri" w:eastAsia="Times New Roman" w:cs="Times New Roman"/>
      <w:b/>
      <w:i/>
      <w:sz w:val="24"/>
      <w:lang w:val="en-US" w:bidi="en-US"/>
    </w:rPr>
  </w:style>
  <w:style w:type="paragraph" w:styleId="118" w:customStyle="1">
    <w:name w:val="Стиль1"/>
    <w:basedOn w:val="1"/>
    <w:qFormat/>
    <w:rsid w:val="00d07d6c"/>
    <w:pPr>
      <w:keepNext w:val="true"/>
      <w:suppressAutoHyphens w:val="true"/>
      <w:spacing w:before="240" w:after="60"/>
      <w:jc w:val="right"/>
    </w:pPr>
    <w:rPr>
      <w:rFonts w:ascii="Calibri" w:hAnsi="Calibri" w:eastAsia="Times New Roman" w:cs="Times New Roman"/>
      <w:color w:val="auto"/>
      <w:kern w:val="2"/>
      <w:sz w:val="32"/>
      <w:szCs w:val="32"/>
      <w:lang w:val="en-US" w:bidi="en-US"/>
    </w:rPr>
  </w:style>
  <w:style w:type="paragraph" w:styleId="1TimesNewRoman" w:customStyle="1">
    <w:name w:val="Стиль Заголовок 1 + Times New Roman"/>
    <w:basedOn w:val="1"/>
    <w:qFormat/>
    <w:rsid w:val="00d07d6c"/>
    <w:pPr>
      <w:keepNext w:val="true"/>
      <w:suppressAutoHyphens w:val="true"/>
      <w:spacing w:before="240" w:after="60"/>
      <w:jc w:val="left"/>
    </w:pPr>
    <w:rPr>
      <w:rFonts w:ascii="Calibri" w:hAnsi="Calibri" w:eastAsia="Times New Roman" w:cs="Century Gothic"/>
      <w:color w:val="auto"/>
      <w:kern w:val="2"/>
      <w:sz w:val="32"/>
      <w:szCs w:val="32"/>
      <w:lang w:val="en-US" w:bidi="en-US"/>
    </w:rPr>
  </w:style>
  <w:style w:type="paragraph" w:styleId="1TimesNewRoman1" w:customStyle="1">
    <w:name w:val="Стиль Заголовок 1 + Times New Roman По правому краю"/>
    <w:basedOn w:val="1"/>
    <w:qFormat/>
    <w:rsid w:val="00d07d6c"/>
    <w:pPr>
      <w:keepNext w:val="true"/>
      <w:suppressAutoHyphens w:val="true"/>
      <w:spacing w:before="240" w:after="60"/>
      <w:jc w:val="right"/>
    </w:pPr>
    <w:rPr>
      <w:rFonts w:ascii="Calibri" w:hAnsi="Calibri" w:eastAsia="Times New Roman" w:cs="Times New Roman"/>
      <w:color w:val="auto"/>
      <w:kern w:val="2"/>
      <w:sz w:val="32"/>
      <w:szCs w:val="20"/>
      <w:lang w:val="en-US" w:bidi="en-US"/>
    </w:rPr>
  </w:style>
  <w:style w:type="paragraph" w:styleId="1415" w:customStyle="1">
    <w:name w:val="Стиль 14 пт полужирный курсив По центру Междустр.интервал:  15..."/>
    <w:basedOn w:val="Normal"/>
    <w:qFormat/>
    <w:rsid w:val="00d07d6c"/>
    <w:pPr>
      <w:suppressAutoHyphens w:val="true"/>
      <w:spacing w:lineRule="auto" w:line="360" w:before="0" w:after="0"/>
      <w:jc w:val="center"/>
    </w:pPr>
    <w:rPr>
      <w:rFonts w:ascii="Times New Roman" w:hAnsi="Times New Roman" w:eastAsia="Times New Roman" w:cs="Times New Roman"/>
      <w:b/>
      <w:bCs/>
      <w:i/>
      <w:iCs/>
      <w:sz w:val="28"/>
      <w:szCs w:val="20"/>
      <w:lang w:eastAsia="ar-SA"/>
    </w:rPr>
  </w:style>
  <w:style w:type="paragraph" w:styleId="2TimesNewRoman" w:customStyle="1">
    <w:name w:val="Стиль Заголовок 2 + Times New Roman По центру"/>
    <w:basedOn w:val="2"/>
    <w:qFormat/>
    <w:rsid w:val="00d07d6c"/>
    <w:pPr>
      <w:jc w:val="center"/>
    </w:pPr>
    <w:rPr>
      <w:rFonts w:ascii="Times New Roman" w:hAnsi="Times New Roman" w:cs="Times New Roman"/>
      <w:szCs w:val="20"/>
    </w:rPr>
  </w:style>
  <w:style w:type="paragraph" w:styleId="1CStyle59" w:customStyle="1">
    <w:name w:val="1CStyle59"/>
    <w:qFormat/>
    <w:rsid w:val="00d07d6c"/>
    <w:pPr>
      <w:widowControl/>
      <w:suppressAutoHyphens w:val="true"/>
      <w:bidi w:val="0"/>
      <w:spacing w:lineRule="auto" w:line="276" w:before="0" w:after="200"/>
      <w:jc w:val="center"/>
    </w:pPr>
    <w:rPr>
      <w:rFonts w:ascii="Verdana" w:hAnsi="Verdana" w:eastAsia="Arial" w:cs="Times New Roman"/>
      <w:b/>
      <w:color w:val="auto"/>
      <w:kern w:val="0"/>
      <w:sz w:val="16"/>
      <w:szCs w:val="22"/>
      <w:lang w:eastAsia="ar-SA" w:val="ru-RU" w:bidi="ar-SA"/>
    </w:rPr>
  </w:style>
  <w:style w:type="paragraph" w:styleId="1CStyle58" w:customStyle="1">
    <w:name w:val="1CStyle58"/>
    <w:qFormat/>
    <w:rsid w:val="00d07d6c"/>
    <w:pPr>
      <w:widowControl/>
      <w:suppressAutoHyphens w:val="true"/>
      <w:bidi w:val="0"/>
      <w:spacing w:lineRule="auto" w:line="276" w:before="0" w:after="200"/>
      <w:jc w:val="center"/>
    </w:pPr>
    <w:rPr>
      <w:rFonts w:ascii="Verdana" w:hAnsi="Verdana" w:eastAsia="Arial" w:cs="Times New Roman"/>
      <w:b/>
      <w:color w:val="auto"/>
      <w:kern w:val="0"/>
      <w:sz w:val="16"/>
      <w:szCs w:val="22"/>
      <w:lang w:eastAsia="ar-SA" w:val="ru-RU" w:bidi="ar-SA"/>
    </w:rPr>
  </w:style>
  <w:style w:type="paragraph" w:styleId="1CStyle85" w:customStyle="1">
    <w:name w:val="1CStyle85"/>
    <w:qFormat/>
    <w:rsid w:val="00d07d6c"/>
    <w:pPr>
      <w:widowControl/>
      <w:suppressAutoHyphens w:val="true"/>
      <w:bidi w:val="0"/>
      <w:spacing w:lineRule="auto" w:line="276" w:before="0" w:after="200"/>
      <w:jc w:val="center"/>
    </w:pPr>
    <w:rPr>
      <w:rFonts w:ascii="Verdana" w:hAnsi="Verdana" w:eastAsia="Arial" w:cs="Times New Roman"/>
      <w:color w:val="auto"/>
      <w:kern w:val="0"/>
      <w:sz w:val="16"/>
      <w:szCs w:val="22"/>
      <w:lang w:eastAsia="ar-SA" w:val="ru-RU" w:bidi="ar-SA"/>
    </w:rPr>
  </w:style>
  <w:style w:type="paragraph" w:styleId="1CStyle87" w:customStyle="1">
    <w:name w:val="1CStyle87"/>
    <w:qFormat/>
    <w:rsid w:val="00d07d6c"/>
    <w:pPr>
      <w:widowControl/>
      <w:suppressAutoHyphens w:val="true"/>
      <w:bidi w:val="0"/>
      <w:spacing w:lineRule="auto" w:line="276" w:before="0" w:after="200"/>
      <w:jc w:val="center"/>
    </w:pPr>
    <w:rPr>
      <w:rFonts w:ascii="Verdana" w:hAnsi="Verdana" w:eastAsia="Arial" w:cs="Times New Roman"/>
      <w:color w:val="auto"/>
      <w:kern w:val="0"/>
      <w:sz w:val="16"/>
      <w:szCs w:val="22"/>
      <w:lang w:eastAsia="ar-SA" w:val="ru-RU" w:bidi="ar-SA"/>
    </w:rPr>
  </w:style>
  <w:style w:type="paragraph" w:styleId="1CStyle86" w:customStyle="1">
    <w:name w:val="1CStyle86"/>
    <w:qFormat/>
    <w:rsid w:val="00d07d6c"/>
    <w:pPr>
      <w:widowControl/>
      <w:suppressAutoHyphens w:val="true"/>
      <w:bidi w:val="0"/>
      <w:spacing w:lineRule="auto" w:line="276" w:before="0" w:after="200"/>
      <w:jc w:val="right"/>
    </w:pPr>
    <w:rPr>
      <w:rFonts w:ascii="Verdana" w:hAnsi="Verdana" w:eastAsia="Arial" w:cs="Times New Roman"/>
      <w:color w:val="auto"/>
      <w:kern w:val="0"/>
      <w:sz w:val="16"/>
      <w:szCs w:val="22"/>
      <w:lang w:eastAsia="ar-SA" w:val="ru-RU" w:bidi="ar-SA"/>
    </w:rPr>
  </w:style>
  <w:style w:type="paragraph" w:styleId="ConsPlusDocList" w:customStyle="1">
    <w:name w:val="ConsPlusDocList"/>
    <w:qFormat/>
    <w:rsid w:val="00d07d6c"/>
    <w:pPr>
      <w:widowControl/>
      <w:suppressAutoHyphens w:val="true"/>
      <w:bidi w:val="0"/>
      <w:jc w:val="left"/>
    </w:pPr>
    <w:rPr>
      <w:rFonts w:ascii="Courier New" w:hAnsi="Courier New" w:eastAsia="Arial" w:cs="Courier New"/>
      <w:color w:val="auto"/>
      <w:kern w:val="0"/>
      <w:sz w:val="22"/>
      <w:szCs w:val="20"/>
      <w:lang w:eastAsia="ar-SA" w:val="ru-RU" w:bidi="ar-SA"/>
    </w:rPr>
  </w:style>
  <w:style w:type="paragraph" w:styleId="119" w:customStyle="1">
    <w:name w:val="Абзац списка1"/>
    <w:basedOn w:val="Normal"/>
    <w:qFormat/>
    <w:rsid w:val="00d07d6c"/>
    <w:pPr>
      <w:suppressAutoHyphens w:val="true"/>
      <w:spacing w:lineRule="auto" w:line="240" w:before="0" w:after="0"/>
      <w:ind w:left="720" w:hanging="0"/>
    </w:pPr>
    <w:rPr>
      <w:rFonts w:ascii="Times New Roman" w:hAnsi="Times New Roman" w:eastAsia="Times New Roman" w:cs="Times New Roman"/>
      <w:sz w:val="20"/>
      <w:szCs w:val="20"/>
      <w:lang w:eastAsia="ar-SA"/>
    </w:rPr>
  </w:style>
  <w:style w:type="paragraph" w:styleId="TimesNewRoman" w:customStyle="1">
    <w:name w:val="Times New Roman"/>
    <w:basedOn w:val="2"/>
    <w:qFormat/>
    <w:rsid w:val="00d07d6c"/>
    <w:pPr>
      <w:spacing w:before="0" w:after="0"/>
    </w:pPr>
    <w:rPr>
      <w:rFonts w:ascii="Times New Roman" w:hAnsi="Times New Roman" w:cs="Times New Roman"/>
      <w:sz w:val="20"/>
      <w:szCs w:val="20"/>
    </w:rPr>
  </w:style>
  <w:style w:type="paragraph" w:styleId="Style49" w:customStyle="1">
    <w:name w:val="Содержимое врезки"/>
    <w:basedOn w:val="Style25"/>
    <w:qFormat/>
    <w:rsid w:val="00d07d6c"/>
    <w:pPr>
      <w:widowControl/>
    </w:pPr>
    <w:rPr>
      <w:rFonts w:ascii="Times New Roman" w:hAnsi="Times New Roman" w:eastAsia="Times New Roman" w:cs="Times New Roman"/>
      <w:lang w:eastAsia="ar-SA" w:bidi="ar-SA"/>
    </w:rPr>
  </w:style>
  <w:style w:type="paragraph" w:styleId="ConsNormal" w:customStyle="1">
    <w:name w:val="ConsNormal"/>
    <w:qFormat/>
    <w:rsid w:val="00d07d6c"/>
    <w:pPr>
      <w:widowControl/>
      <w:suppressAutoHyphens w:val="true"/>
      <w:bidi w:val="0"/>
      <w:ind w:firstLine="720"/>
      <w:jc w:val="left"/>
    </w:pPr>
    <w:rPr>
      <w:rFonts w:ascii="Arial" w:hAnsi="Arial" w:eastAsia="Arial" w:cs="Arial"/>
      <w:color w:val="000000"/>
      <w:kern w:val="0"/>
      <w:sz w:val="22"/>
      <w:szCs w:val="20"/>
      <w:lang w:eastAsia="ar-SA" w:val="ru-RU" w:bidi="ar-SA"/>
    </w:rPr>
  </w:style>
  <w:style w:type="paragraph" w:styleId="BodyText3">
    <w:name w:val="Body Text 3"/>
    <w:basedOn w:val="Normal"/>
    <w:link w:val="310"/>
    <w:qFormat/>
    <w:rsid w:val="00d07d6c"/>
    <w:pPr>
      <w:suppressAutoHyphens w:val="true"/>
      <w:spacing w:lineRule="auto" w:line="240" w:before="0" w:after="120"/>
    </w:pPr>
    <w:rPr>
      <w:rFonts w:ascii="Times New Roman" w:hAnsi="Times New Roman" w:eastAsia="Times New Roman" w:cs="Times New Roman"/>
      <w:sz w:val="16"/>
      <w:szCs w:val="16"/>
      <w:lang w:eastAsia="ar-SA"/>
    </w:rPr>
  </w:style>
  <w:style w:type="paragraph" w:styleId="HTMLPreformatted">
    <w:name w:val="HTML Preformatted"/>
    <w:basedOn w:val="Normal"/>
    <w:uiPriority w:val="99"/>
    <w:semiHidden/>
    <w:unhideWhenUsed/>
    <w:qFormat/>
    <w:rsid w:val="00cf229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Postan" w:customStyle="1">
    <w:name w:val="Postan"/>
    <w:basedOn w:val="Normal"/>
    <w:qFormat/>
    <w:rsid w:val="004762bc"/>
    <w:pPr>
      <w:suppressAutoHyphens w:val="true"/>
      <w:spacing w:lineRule="auto" w:line="240" w:before="0" w:after="0"/>
      <w:jc w:val="center"/>
    </w:pPr>
    <w:rPr>
      <w:rFonts w:ascii="Times New Roman" w:hAnsi="Times New Roman" w:eastAsia="Times New Roman" w:cs="Times New Roman"/>
      <w:sz w:val="28"/>
      <w:szCs w:val="20"/>
      <w:lang w:eastAsia="ar-SA"/>
    </w:rPr>
  </w:style>
  <w:style w:type="paragraph" w:styleId="Default" w:customStyle="1">
    <w:name w:val="Default"/>
    <w:qFormat/>
    <w:rsid w:val="004762bc"/>
    <w:pPr>
      <w:widowControl/>
      <w:bidi w:val="0"/>
      <w:jc w:val="left"/>
    </w:pPr>
    <w:rPr>
      <w:rFonts w:ascii="Times New Roman" w:hAnsi="Times New Roman" w:eastAsia="Times New Roman" w:cs="Times New Roman"/>
      <w:color w:val="000000"/>
      <w:kern w:val="0"/>
      <w:sz w:val="24"/>
      <w:szCs w:val="24"/>
      <w:lang w:eastAsia="ru-RU" w:val="ru-RU" w:bidi="ar-SA"/>
    </w:rPr>
  </w:style>
  <w:style w:type="paragraph" w:styleId="FR1" w:customStyle="1">
    <w:name w:val="FR1"/>
    <w:qFormat/>
    <w:rsid w:val="001919ce"/>
    <w:pPr>
      <w:widowControl w:val="false"/>
      <w:bidi w:val="0"/>
      <w:jc w:val="center"/>
    </w:pPr>
    <w:rPr>
      <w:rFonts w:ascii="Times New Roman" w:hAnsi="Times New Roman" w:eastAsia="Times New Roman" w:cs="Times New Roman"/>
      <w:color w:val="auto"/>
      <w:kern w:val="0"/>
      <w:sz w:val="12"/>
      <w:szCs w:val="12"/>
      <w:lang w:eastAsia="ru-RU" w:val="ru-RU" w:bidi="ar-SA"/>
    </w:rPr>
  </w:style>
  <w:style w:type="numbering" w:styleId="NoList" w:default="1">
    <w:name w:val="No List"/>
    <w:uiPriority w:val="99"/>
    <w:semiHidden/>
    <w:unhideWhenUsed/>
    <w:qFormat/>
  </w:style>
  <w:style w:type="numbering" w:styleId="120" w:customStyle="1">
    <w:name w:val="Нет списка1"/>
    <w:semiHidden/>
    <w:qFormat/>
    <w:rsid w:val="00d07d6c"/>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fc">
    <w:name w:val="Table Grid"/>
    <w:basedOn w:val="a1"/>
    <w:uiPriority w:val="59"/>
    <w:rsid w:val="00d07d6c"/>
    <w:rPr>
      <w:lang w:eastAsia="ru-RU"/>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54EA283F7C4D7E0648C6446CA642070F3F4A6C0733118BB9C6190B5A31FB83DF7C79BC7851397C30C9646C8F6CA801BECB11828713C803C6W3Z3H" TargetMode="External"/><Relationship Id="rId4" Type="http://schemas.openxmlformats.org/officeDocument/2006/relationships/hyperlink" Target="consultantplus://offline/ref=54EA283F7C4D7E0648C6446CA642070F3F4A6C0733118BB9C6190B5A31FB83DF7C79BC7851397C3BC1646C8F6CA801BECB11828713C803C6W3Z3H" TargetMode="External"/><Relationship Id="rId5" Type="http://schemas.openxmlformats.org/officeDocument/2006/relationships/hyperlink" Target="consultantplus://offline/ref=54EA283F7C4D7E0648C6446CA642070F3F4A6C0733118BB9C6190B5A31FB83DF7C79BC7851397C3BC1646C8F6CA801BECB11828713C803C6W3Z3H" TargetMode="External"/><Relationship Id="rId6" Type="http://schemas.openxmlformats.org/officeDocument/2006/relationships/hyperlink" Target="consultantplus://offline/ref=54EA283F7C4D7E0648C6446CA642070F3F4A6C0733118BB9C6190B5A31FB83DF7C79BC7851397D33CD646C8F6CA801BECB11828713C803C6W3Z3H" TargetMode="External"/><Relationship Id="rId7" Type="http://schemas.openxmlformats.org/officeDocument/2006/relationships/hyperlink" Target="consultantplus://offline/ref=54EA283F7C4D7E0648C6446CA642070F3F4A6C0733118BB9C6190B5A31FB83DF7C79BC7851397D32CC646C8F6CA801BECB11828713C803C6W3Z3H" TargetMode="External"/><Relationship Id="rId8" Type="http://schemas.openxmlformats.org/officeDocument/2006/relationships/hyperlink" Target="consultantplus://offline/ref=54EA283F7C4D7E0648C6446CA642070F3F4A6C0733118BB9C6190B5A31FB83DF7C79BC7851397E37CC646C8F6CA801BECB11828713C803C6W3Z3H" TargetMode="External"/><Relationship Id="rId9" Type="http://schemas.openxmlformats.org/officeDocument/2006/relationships/hyperlink" Target="consultantplus://offline/ref=54EA283F7C4D7E0648C6446CA642070F3F4A6C0733118BB9C6190B5A31FB83DF7C79BC7851397E37CC646C8F6CA801BECB11828713C803C6W3Z3H" TargetMode="External"/><Relationship Id="rId10" Type="http://schemas.openxmlformats.org/officeDocument/2006/relationships/hyperlink" Target="consultantplus://offline/ref=54EA283F7C4D7E0648C6446CA642070F3F4A6C0733118BB9C6190B5A31FB83DF7C79BC7851397E36CA646C8F6CA801BECB11828713C803C6W3Z3H" TargetMode="External"/><Relationship Id="rId11" Type="http://schemas.openxmlformats.org/officeDocument/2006/relationships/hyperlink" Target="consultantplus://offline/ref=54EA283F7C4D7E0648C6446CA642070F3F4A6C0733118BB9C6190B5A31FB83DF7C79BC7851397F33CC646C8F6CA801BECB11828713C803C6W3Z3H" TargetMode="External"/><Relationship Id="rId12" Type="http://schemas.openxmlformats.org/officeDocument/2006/relationships/hyperlink" Target="consultantplus://offline/ref=54EA283F7C4D7E0648C6446CA642070F3F4A6C0733118BB9C6190B5A31FB83DF7C79BC7851397F33CC646C8F6CA801BECB11828713C803C6W3Z3H" TargetMode="External"/><Relationship Id="rId13" Type="http://schemas.openxmlformats.org/officeDocument/2006/relationships/hyperlink" Target="consultantplus://offline/ref=54EA283F7C4D7E0648C6446CA642070F3C406F0936138BB9C6190B5A31FB83DF7C79BC7851397C33C0646C8F6CA801BECB11828713C803C6W3Z3H" TargetMode="External"/><Relationship Id="rId14" Type="http://schemas.openxmlformats.org/officeDocument/2006/relationships/hyperlink" Target="consultantplus://offline/ref=54EA283F7C4D7E0648C6446CA642070F3F4A6C0733118BB9C6190B5A31FB83DF7C79BC7851397F32CA646C8F6CA801BECB11828713C803C6W3Z3H" TargetMode="External"/><Relationship Id="rId15" Type="http://schemas.openxmlformats.org/officeDocument/2006/relationships/hyperlink" Target="consultantplus://offline/ref=54EA283F7C4D7E0648C6446CA642070F3F4A6C0733118BB9C6190B5A31FB83DF7C79BC785139783ACD646C8F6CA801BECB11828713C803C6W3Z3H" TargetMode="External"/><Relationship Id="rId16" Type="http://schemas.openxmlformats.org/officeDocument/2006/relationships/hyperlink" Target="consultantplus://offline/ref=54EA283F7C4D7E0648C6446CA642070F3F4A6C0733118BB9C6190B5A31FB83DF7C79BC7851397F36CE646C8F6CA801BECB11828713C803C6W3Z3H" TargetMode="External"/><Relationship Id="rId17" Type="http://schemas.openxmlformats.org/officeDocument/2006/relationships/hyperlink" Target="consultantplus://offline/ref=54EA283F7C4D7E0648C6446CA642070F3F4A6C0733118BB9C6190B5A31FB83DF7C79BC7851397F34C0646C8F6CA801BECB11828713C803C6W3Z3H" TargetMode="External"/><Relationship Id="rId18" Type="http://schemas.openxmlformats.org/officeDocument/2006/relationships/hyperlink" Target="consultantplus://offline/ref=54EA283F7C4D7E0648C6446CA642070F3F4A6C0733118BB9C6190B5A31FB83DF7C79BC7851397831C8646C8F6CA801BECB11828713C803C6W3Z3H" TargetMode="External"/><Relationship Id="rId19" Type="http://schemas.openxmlformats.org/officeDocument/2006/relationships/hyperlink" Target="consultantplus://offline/ref=54EA283F7C4D7E0648C6446CA642070F3C45610E3B1C8BB9C6190B5A31FB83DF7C79BC7851397C32C1646C8F6CA801BECB11828713C803C6W3Z3H" TargetMode="External"/><Relationship Id="rId20" Type="http://schemas.openxmlformats.org/officeDocument/2006/relationships/hyperlink" Target="consultantplus://offline/ref=54EA283F7C4D7E0648C6446CA642070F3C4B6D0C361C8BB9C6190B5A31FB83DF7C79BC7851397C31C8646C8F6CA801BECB11828713C803C6W3Z3H" TargetMode="External"/><Relationship Id="rId21" Type="http://schemas.openxmlformats.org/officeDocument/2006/relationships/hyperlink" Target="consultantplus://offline/ref=54EA283F7C4D7E0648C6446CA642070F3F44600930148BB9C6190B5A31FB83DF7C79BC7851397C31C0646C8F6CA801BECB11828713C803C6W3Z3H" TargetMode="External"/><Relationship Id="rId22" Type="http://schemas.openxmlformats.org/officeDocument/2006/relationships/hyperlink" Target="consultantplus://offline/ref=54EA283F7C4D7E0648C6446CA642070F3C45610E3B1C8BB9C6190B5A31FB83DF7C79BC7851397C31CB646C8F6CA801BECB11828713C803C6W3Z3H" TargetMode="External"/><Relationship Id="rId23" Type="http://schemas.openxmlformats.org/officeDocument/2006/relationships/hyperlink" Target="consultantplus://offline/ref=54EA283F7C4D7E0648C6446CA642070F3F44600930148BB9C6190B5A31FB83DF7C79BC7851397C32CC646C8F6CA801BECB11828713C803C6W3Z3H" TargetMode="External"/><Relationship Id="rId24" Type="http://schemas.openxmlformats.org/officeDocument/2006/relationships/hyperlink" Target="consultantplus://offline/ref=54EA283F7C4D7E0648C6446CA642070F3C45610E3B1C8BB9C6190B5A31FB83DF7C79BC7851397C31CF646C8F6CA801BECB11828713C803C6W3Z3H" TargetMode="External"/><Relationship Id="rId25" Type="http://schemas.openxmlformats.org/officeDocument/2006/relationships/hyperlink" Target="consultantplus://offline/ref=54EA283F7C4D7E0648C6446CA642070F3F4A6C0733118BB9C6190B5A31FB83DF7C79BC7851397933CC646C8F6CA801BECB11828713C803C6W3Z3H" TargetMode="External"/><Relationship Id="rId26" Type="http://schemas.openxmlformats.org/officeDocument/2006/relationships/hyperlink" Target="consultantplus://offline/ref=54EA283F7C4D7E0648C6446CA642070F3C406F0936138BB9C6190B5A31FB83DF7C79BC7851397C32CC646C8F6CA801BECB11828713C803C6W3Z3H" TargetMode="External"/><Relationship Id="rId27" Type="http://schemas.openxmlformats.org/officeDocument/2006/relationships/hyperlink" Target="consultantplus://offline/ref=54EA283F7C4D7E0648C6446CA642070F3C4A6D06311C8BB9C6190B5A31FB83DF7C79BC7851397C32CF646C8F6CA801BECB11828713C803C6W3Z3H" TargetMode="External"/><Relationship Id="rId28" Type="http://schemas.openxmlformats.org/officeDocument/2006/relationships/hyperlink" Target="consultantplus://offline/ref=54EA283F7C4D7E0648C6446CA642070F3F44600930148BB9C6190B5A31FB83DF7C79BC7851397C30CE646C8F6CA801BECB11828713C803C6W3Z3H" TargetMode="External"/><Relationship Id="rId29" Type="http://schemas.openxmlformats.org/officeDocument/2006/relationships/hyperlink" Target="consultantplus://offline/ref=54EA283F7C4D7E0648C6446CA642070F3F4A6C0733118BB9C6190B5A31FB83DF7C79BC7851397B33C8646C8F6CA801BECB11828713C803C6W3Z3H" TargetMode="External"/><Relationship Id="rId30" Type="http://schemas.openxmlformats.org/officeDocument/2006/relationships/hyperlink" Target="consultantplus://offline/ref=54EA283F7C4D7E0648C6446CA642070F3F4A6C0733118BB9C6190B5A31FB83DF7C79BC7851397B3ACD646C8F6CA801BECB11828713C803C6W3Z3H" TargetMode="External"/><Relationship Id="rId31" Type="http://schemas.openxmlformats.org/officeDocument/2006/relationships/hyperlink" Target="consultantplus://offline/ref=54EA283F7C4D7E0648C6446CA642070F3C45610E3B1C8BB9C6190B5A31FB83DF7C79BC7851397C30C9646C8F6CA801BECB11828713C803C6W3Z3H" TargetMode="External"/><Relationship Id="rId32" Type="http://schemas.openxmlformats.org/officeDocument/2006/relationships/hyperlink" Target="consultantplus://offline/ref=54EA283F7C4D7E0648C6446CA642070F3F4A6C0733118BB9C6190B5A31FB83DF7C79BC7851397436CC646C8F6CA801BECB11828713C803C6W3Z3H" TargetMode="External"/><Relationship Id="rId33" Type="http://schemas.openxmlformats.org/officeDocument/2006/relationships/hyperlink" Target="consultantplus://offline/ref=54EA283F7C4D7E0648C6446CA642070F3C45610E3B1C8BB9C6190B5A31FB83DF7C79BC7851397C37CE646C8F6CA801BECB11828713C803C6W3Z3H" TargetMode="External"/><Relationship Id="rId34" Type="http://schemas.openxmlformats.org/officeDocument/2006/relationships/hyperlink" Target="consultantplus://offline/ref=54EA283F7C4D7E0648C6446CA642070F3C45610E3B1C8BB9C6190B5A31FB83DF7C79BC7851397C37CE646C8F6CA801BECB11828713C803C6W3Z3H" TargetMode="External"/><Relationship Id="rId35" Type="http://schemas.openxmlformats.org/officeDocument/2006/relationships/hyperlink" Target="consultantplus://offline/ref=54EA283F7C4D7E0648C6446CA642070F3F4A6C0733118BB9C6190B5A31FB83DF7C79BC785139753BCD646C8F6CA801BECB11828713C803C6W3Z3H" TargetMode="External"/><Relationship Id="rId36" Type="http://schemas.openxmlformats.org/officeDocument/2006/relationships/hyperlink" Target="consultantplus://offline/ref=54EA283F7C4D7E0648C6446CA642070F3F44600930148BB9C6190B5A31FB83DF7C79BC7851397C35CC646C8F6CA801BECB11828713C803C6W3Z3H" TargetMode="External"/><Relationship Id="rId37" Type="http://schemas.openxmlformats.org/officeDocument/2006/relationships/hyperlink" Target="consultantplus://offline/ref=54EA283F7C4D7E0648C6446CA642070F3F44600930148BB9C6190B5A31FB83DF7C79BC7851397C35CC646C8F6CA801BECB11828713C803C6W3Z3H" TargetMode="External"/><Relationship Id="rId38" Type="http://schemas.openxmlformats.org/officeDocument/2006/relationships/hyperlink" Target="consultantplus://offline/ref=54EA283F7C4D7E0648C6446CA642070F3F4A6C0733118BB9C6190B5A31FB83DF7C79BC7851387C31CC646C8F6CA801BECB11828713C803C6W3Z3H" TargetMode="External"/><Relationship Id="rId39" Type="http://schemas.openxmlformats.org/officeDocument/2006/relationships/hyperlink" Target="consultantplus://offline/ref=54EA283F7C4D7E0648C6446CA642070F3F4A6C0733118BB9C6190B5A31FB83DF7C79BC7851387C34C0646C8F6CA801BECB11828713C803C6W3Z3H" TargetMode="External"/><Relationship Id="rId40" Type="http://schemas.openxmlformats.org/officeDocument/2006/relationships/hyperlink" Target="consultantplus://offline/ref=54EA283F7C4D7E0648C6446CA642070F3C406F0936138BB9C6190B5A31FB83DF7C79BC7851397C31CA646C8F6CA801BECB11828713C803C6W3Z3H" TargetMode="External"/><Relationship Id="rId41" Type="http://schemas.openxmlformats.org/officeDocument/2006/relationships/hyperlink" Target="consultantplus://offline/ref=54EA283F7C4D7E0648C6446CA642070F3C45610E3B1C8BB9C6190B5A31FB83DF7C79BC7851397C36CF646C8F6CA801BECB11828713C803C6W3Z3H" TargetMode="External"/><Relationship Id="rId42" Type="http://schemas.openxmlformats.org/officeDocument/2006/relationships/hyperlink" Target="consultantplus://offline/ref=54EA283F7C4D7E0648C6446CA642070F3F4A6C0733118BB9C6190B5A31FB83DF7C79BC7851387D31CB646C8F6CA801BECB11828713C803C6W3Z3H" TargetMode="External"/><Relationship Id="rId43" Type="http://schemas.openxmlformats.org/officeDocument/2006/relationships/hyperlink" Target="consultantplus://offline/ref=54EA283F7C4D7E0648C6446CA642070F3C45610E3B1C8BB9C6190B5A31FB83DF7C79BC7851397C35C9646C8F6CA801BECB11828713C803C6W3Z3H" TargetMode="External"/><Relationship Id="rId44" Type="http://schemas.openxmlformats.org/officeDocument/2006/relationships/hyperlink" Target="consultantplus://offline/ref=54EA283F7C4D7E0648C6446CA642070F3F4A6C0733118BB9C6190B5A31FB83DF7C79BC7851387E30CB646C8F6CA801BECB11828713C803C6W3Z3H" TargetMode="External"/><Relationship Id="rId45" Type="http://schemas.openxmlformats.org/officeDocument/2006/relationships/hyperlink" Target="consultantplus://offline/ref=54EA283F7C4D7E0648C6446CA642070F3C45610E3B1C8BB9C6190B5A31FB83DF7C79BC7851397C35CD646C8F6CA801BECB11828713C803C6W3Z3H" TargetMode="External"/><Relationship Id="rId46" Type="http://schemas.openxmlformats.org/officeDocument/2006/relationships/hyperlink" Target="consultantplus://offline/ref=54EA283F7C4D7E0648C6446CA642070F3F436E08361C8BB9C6190B5A31FB83DF7C79BC7851387C32C0646C8F6CA801BECB11828713C803C6W3Z3H" TargetMode="External"/><Relationship Id="rId47" Type="http://schemas.openxmlformats.org/officeDocument/2006/relationships/hyperlink" Target="consultantplus://offline/ref=54EA283F7C4D7E0648C6446CA642070F3F4A6C0733118BB9C6190B5A31FB83DF7C79BC7851387E37C1646C8F6CA801BECB11828713C803C6W3Z3H" TargetMode="External"/><Relationship Id="rId48" Type="http://schemas.openxmlformats.org/officeDocument/2006/relationships/hyperlink" Target="consultantplus://offline/ref=54EA283F7C4D7E0648C6446CA642070F3C45610E3B1C8BB9C6190B5A31FB83DF7C79BC7851397C34CA646C8F6CA801BECB11828713C803C6W3Z3H" TargetMode="External"/><Relationship Id="rId49" Type="http://schemas.openxmlformats.org/officeDocument/2006/relationships/hyperlink" Target="http://sklad-zakonov.narod.ru/docum/pgks_78_1.htm" TargetMode="External"/><Relationship Id="rId50" Type="http://schemas.openxmlformats.org/officeDocument/2006/relationships/hyperlink" Target="consultantplus://offline/ref=9C3AC46AC835FC8A30B5A6CE6709A618EAC95D894FFA583326F41B56A9665F970EA8DDF0F7BBAC173348DA6F20F03A8C9657839BB4D2BFMF09H" TargetMode="External"/><Relationship Id="rId51" Type="http://schemas.openxmlformats.org/officeDocument/2006/relationships/image" Target="media/image2.wmf"/><Relationship Id="rId52" Type="http://schemas.openxmlformats.org/officeDocument/2006/relationships/hyperlink" Target="consultantplus://offline/ref=9C3AC46AC835FC8A30B5AEC07609A618E0C05C8E4FF005392EAD1754AE69008009E1D1F1FCE7FB566D1189226BFC3A9B8A5680M80DH" TargetMode="External"/><Relationship Id="rId53" Type="http://schemas.openxmlformats.org/officeDocument/2006/relationships/hyperlink" Target="consultantplus://offline/ref=B5D7071713AE2179F234AE667E14C3ECB36152BB1DC1355DE4A5A2D9D55A117937948AAD8D61OEL3J" TargetMode="External"/><Relationship Id="rId54" Type="http://schemas.openxmlformats.org/officeDocument/2006/relationships/numbering" Target="numbering.xml"/><Relationship Id="rId55" Type="http://schemas.openxmlformats.org/officeDocument/2006/relationships/fontTable" Target="fontTable.xml"/><Relationship Id="rId56" Type="http://schemas.openxmlformats.org/officeDocument/2006/relationships/settings" Target="settings.xml"/><Relationship Id="rId57" Type="http://schemas.openxmlformats.org/officeDocument/2006/relationships/theme" Target="theme/theme1.xml"/><Relationship Id="rId5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D98B-5D4D-40DE-A158-A0AA5581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Application>LibreOffice/6.1.2.1$Windows_X86_64 LibreOffice_project/65905a128db06ba48db947242809d14d3f9a93fe</Application>
  <Pages>93</Pages>
  <Words>25673</Words>
  <Characters>170319</Characters>
  <CharactersWithSpaces>194034</CharactersWithSpaces>
  <Paragraphs>3790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2018-06-18T08:09:00Z</dcterms:created>
  <dc:creator>Иван Морозов</dc:creator>
  <dc:description/>
  <dc:language>ru-RU</dc:language>
  <cp:lastModifiedBy/>
  <cp:lastPrinted>2018-07-10T12:47:00Z</cp:lastPrinted>
  <dcterms:modified xsi:type="dcterms:W3CDTF">2019-06-14T14:51:56Z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