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B" w:rsidRDefault="0012050B">
      <w:pPr>
        <w:pStyle w:val="ac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1E061B" w:rsidRDefault="0012050B">
      <w:pPr>
        <w:pStyle w:val="ac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1E061B" w:rsidRDefault="0012050B">
      <w:pPr>
        <w:pStyle w:val="ac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1E061B" w:rsidRDefault="0012050B">
      <w:pPr>
        <w:pStyle w:val="ac"/>
        <w:ind w:left="5387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Васильевского сельского поселения</w:t>
      </w:r>
    </w:p>
    <w:p w:rsidR="001E061B" w:rsidRDefault="0012050B">
      <w:pPr>
        <w:pStyle w:val="ac"/>
        <w:ind w:left="5387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Белогорского района Республики Крым</w:t>
      </w:r>
    </w:p>
    <w:p w:rsidR="001E061B" w:rsidRDefault="0012050B">
      <w:pPr>
        <w:pStyle w:val="ac"/>
        <w:ind w:left="5387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«12» июля 2019 г. № 126</w:t>
      </w:r>
    </w:p>
    <w:p w:rsidR="001E061B" w:rsidRDefault="001E061B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061B" w:rsidRDefault="0012050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1E061B" w:rsidRDefault="0012050B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составления проекта бюджета муниципального образования </w:t>
      </w:r>
    </w:p>
    <w:p w:rsidR="001E061B" w:rsidRDefault="0012050B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Белогорский район Республики Крым </w:t>
      </w:r>
    </w:p>
    <w:p w:rsidR="001E061B" w:rsidRDefault="0012050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очередной финансо</w:t>
      </w:r>
      <w:r>
        <w:rPr>
          <w:rFonts w:ascii="Times New Roman" w:hAnsi="Times New Roman"/>
          <w:b/>
          <w:bCs/>
          <w:sz w:val="28"/>
          <w:szCs w:val="28"/>
        </w:rPr>
        <w:t xml:space="preserve">вый год и на плановый период </w:t>
      </w:r>
    </w:p>
    <w:p w:rsidR="001E061B" w:rsidRDefault="001E061B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50" w:type="dxa"/>
        <w:tblLook w:val="04A0"/>
      </w:tblPr>
      <w:tblGrid>
        <w:gridCol w:w="499"/>
        <w:gridCol w:w="2420"/>
        <w:gridCol w:w="2225"/>
        <w:gridCol w:w="2248"/>
        <w:gridCol w:w="2358"/>
      </w:tblGrid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предоставления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Куда предоставляется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данных об установленных на текущий финансовый год тарифах (ценах) на холодную воду, водоотведение, тепловую энергию, природный газ и электрическую энергию в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муниципальном образовании  </w:t>
            </w:r>
            <w:bookmarkStart w:id="0" w:name="__DdeLink__1176_90043199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Васильевское сельское поселение Белогорского района</w:t>
            </w:r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блики Крым, а также о прогнозируемом росте указанных тарифов (цен) на очередной финансовый год и на плановый период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</w:t>
            </w:r>
            <w:r>
              <w:rPr>
                <w:rFonts w:ascii="Times New Roman" w:hAnsi="Times New Roman"/>
                <w:sz w:val="24"/>
                <w:szCs w:val="24"/>
              </w:rPr>
              <w:t>блики Крым»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муниципального образования Белогорский район Республики Крым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основные показатели прогноза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Васильевское сельское поселение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на очередной финансовый год и на плановый период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rPr>
          <w:trHeight w:val="2605"/>
        </w:trPr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по оптимизации и повышению эффективности бюджетных расходов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рассмотрение рабочей группы по разработке и реализации плана мероприятий по оптимизации расходов бюджета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Белогорский район Республики Крым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по формированию перечня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с учетом внесенных изменений,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анируемых к реализации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Крым, начиная                      с очередного финансового года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</w:t>
            </w:r>
            <w:r>
              <w:rPr>
                <w:rFonts w:ascii="Times New Roman" w:hAnsi="Times New Roman"/>
                <w:sz w:val="24"/>
                <w:szCs w:val="24"/>
              </w:rPr>
              <w:t>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графика формирования и рассмотрения проекта бюджета муниципального образования на очередной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год и на плановый период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и иные исходные данные, необходимые для расчета дотации на выравнивание бюджетной 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спеченности поселений 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общих (предельных) объемов бюджетных ассигнований, за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исключением целевых средств из бюджета Республики Крым и федерального бюджета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муниципального образования Белогорский район Республики Крым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кодов целевых статей расходов бюджета муниципального образования Васильевское сельское поселение Белогорского района Республики Крым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муниципального образования Васильевское сельское поселение Белогорского района Республики Крым на очередной финансовый год и на плановый период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августа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прогноза поступления налоговых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неналоговых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в разрезе всех администрируемы</w:t>
            </w:r>
            <w:r>
              <w:rPr>
                <w:rFonts w:ascii="Times New Roman" w:hAnsi="Times New Roman"/>
                <w:sz w:val="24"/>
                <w:szCs w:val="24"/>
              </w:rPr>
              <w:t>х доходов на очередной финансовый год и на плановый период (рассчитанного на основании утвержденных Методик) и пояснительных записок, содержащих порядок расчета прогноза по каждому доходному источнику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sz w:val="24"/>
                <w:szCs w:val="24"/>
              </w:rPr>
              <w:t>августа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«Финансовое управление администрации Белогорского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Перечня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с учетом внесенных изменений, планируемых к реализации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Крым, начиная с очередного финансового года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Васильевское сельское поселение Белогорского район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за 1 полугодие текущего финансового года</w:t>
            </w:r>
          </w:p>
          <w:p w:rsidR="001E061B" w:rsidRDefault="001E0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Васильевского сельского поселение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15 августа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поступления налоговых и </w:t>
            </w:r>
            <w:r>
              <w:rPr>
                <w:rFonts w:ascii="Times New Roman" w:hAnsi="Times New Roman"/>
                <w:sz w:val="24"/>
                <w:szCs w:val="24"/>
              </w:rPr>
              <w:t>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финансовым управлением администрации Васильевского сельского поселения Белогорского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Республики Крым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августа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дотации на выравнивание бюджетной обеспеченности поселений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внесения изменений в действующие и новые программы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августа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«Финансовое управление администрации Белогорского района Республики Крым»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показателях ресурсного обеспечения муниципальных программ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сентября текущего года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 экономического развития администрации Белогорского района Республики Крым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</w:t>
            </w:r>
            <w:r>
              <w:rPr>
                <w:rFonts w:ascii="Times New Roman" w:hAnsi="Times New Roman"/>
                <w:sz w:val="24"/>
                <w:szCs w:val="24"/>
              </w:rPr>
              <w:t>д и на плановый период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октября 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Белогорского района Республики Крым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указанные паспорта)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октября текущего года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Крым 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обязательств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на очередной финансовый год и на плановый период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муниципального образования Васильевское сельское поселение Белогорского района Республики Крым на очередной финансовый год и на 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постановления администрации Васильевского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Белогорского района Республики Крым «О прогнозе социально-экономического развития муниципального образования Белогорский район Республики Крым на очередной финансовый год и на плановый период»</w:t>
            </w:r>
          </w:p>
          <w:p w:rsidR="001E061B" w:rsidRDefault="001E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1E061B">
        <w:tc>
          <w:tcPr>
            <w:tcW w:w="502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008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на согласование в Министерство финансов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Крым:</w:t>
            </w:r>
          </w:p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параметров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Васильевское сельское посел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Белогорский район Республики Крым по видам источников, программа муниципальных заимствований муниципального образования Белогорский район Республики Крым)</w:t>
            </w:r>
          </w:p>
        </w:tc>
        <w:tc>
          <w:tcPr>
            <w:tcW w:w="1993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Васильевского сельского поселения</w:t>
            </w:r>
          </w:p>
        </w:tc>
        <w:tc>
          <w:tcPr>
            <w:tcW w:w="1831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Министерства финансов Республики Кр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2416" w:type="dxa"/>
            <w:shd w:val="clear" w:color="auto" w:fill="auto"/>
          </w:tcPr>
          <w:p w:rsidR="001E061B" w:rsidRDefault="00120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</w:tbl>
    <w:p w:rsidR="001E061B" w:rsidRDefault="001E061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E061B" w:rsidRDefault="0012050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Председатель Васильевского сельского совета</w:t>
      </w:r>
    </w:p>
    <w:p w:rsidR="001E061B" w:rsidRDefault="0012050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администрации Васильевского</w:t>
      </w:r>
    </w:p>
    <w:p w:rsidR="001E061B" w:rsidRDefault="0012050B">
      <w:pPr>
        <w:spacing w:after="0" w:line="240" w:lineRule="auto"/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  <w:t>В.Д. Франгопулов</w:t>
      </w:r>
    </w:p>
    <w:sectPr w:rsidR="001E061B" w:rsidSect="001E061B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0B" w:rsidRDefault="0012050B" w:rsidP="001E061B">
      <w:pPr>
        <w:spacing w:after="0" w:line="240" w:lineRule="auto"/>
      </w:pPr>
      <w:r>
        <w:separator/>
      </w:r>
    </w:p>
  </w:endnote>
  <w:endnote w:type="continuationSeparator" w:id="1">
    <w:p w:rsidR="0012050B" w:rsidRDefault="0012050B" w:rsidP="001E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0B" w:rsidRDefault="0012050B" w:rsidP="001E061B">
      <w:pPr>
        <w:spacing w:after="0" w:line="240" w:lineRule="auto"/>
      </w:pPr>
      <w:r>
        <w:separator/>
      </w:r>
    </w:p>
  </w:footnote>
  <w:footnote w:type="continuationSeparator" w:id="1">
    <w:p w:rsidR="0012050B" w:rsidRDefault="0012050B" w:rsidP="001E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96855"/>
      <w:docPartObj>
        <w:docPartGallery w:val="Page Numbers (Top of Page)"/>
        <w:docPartUnique/>
      </w:docPartObj>
    </w:sdtPr>
    <w:sdtContent>
      <w:p w:rsidR="001E061B" w:rsidRDefault="001E061B">
        <w:pPr>
          <w:pStyle w:val="Header"/>
          <w:jc w:val="center"/>
        </w:pPr>
        <w:r>
          <w:fldChar w:fldCharType="begin"/>
        </w:r>
        <w:r w:rsidR="0012050B">
          <w:instrText>PAGE</w:instrText>
        </w:r>
        <w:r>
          <w:fldChar w:fldCharType="separate"/>
        </w:r>
        <w:r w:rsidR="004F6645">
          <w:rPr>
            <w:noProof/>
          </w:rPr>
          <w:t>8</w:t>
        </w:r>
        <w:r>
          <w:fldChar w:fldCharType="end"/>
        </w:r>
      </w:p>
    </w:sdtContent>
  </w:sdt>
  <w:p w:rsidR="001E061B" w:rsidRDefault="001E0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B" w:rsidRDefault="0012050B">
    <w:pPr>
      <w:pStyle w:val="Header"/>
      <w:jc w:val="center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</w:t>
    </w:r>
  </w:p>
  <w:p w:rsidR="001E061B" w:rsidRDefault="001E0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61B"/>
    <w:rsid w:val="0012050B"/>
    <w:rsid w:val="001E061B"/>
    <w:rsid w:val="004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95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67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C1F3B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C1F3B"/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qFormat/>
    <w:rsid w:val="00F33E1F"/>
  </w:style>
  <w:style w:type="character" w:customStyle="1" w:styleId="-">
    <w:name w:val="Интернет-ссылка"/>
    <w:basedOn w:val="a0"/>
    <w:uiPriority w:val="99"/>
    <w:unhideWhenUsed/>
    <w:rsid w:val="00125929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1E06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E061B"/>
    <w:pPr>
      <w:spacing w:after="140"/>
    </w:pPr>
  </w:style>
  <w:style w:type="paragraph" w:styleId="a9">
    <w:name w:val="List"/>
    <w:basedOn w:val="a8"/>
    <w:rsid w:val="001E061B"/>
    <w:rPr>
      <w:rFonts w:cs="Mangal"/>
    </w:rPr>
  </w:style>
  <w:style w:type="paragraph" w:customStyle="1" w:styleId="Caption">
    <w:name w:val="Caption"/>
    <w:basedOn w:val="a"/>
    <w:qFormat/>
    <w:rsid w:val="001E0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E061B"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AE678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E6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E6789"/>
    <w:rPr>
      <w:rFonts w:eastAsia="Times New Roman" w:cs="Times New Roman"/>
      <w:sz w:val="22"/>
      <w:lang w:eastAsia="ru-RU"/>
    </w:rPr>
  </w:style>
  <w:style w:type="paragraph" w:customStyle="1" w:styleId="Default">
    <w:name w:val="Default"/>
    <w:qFormat/>
    <w:rsid w:val="00AE67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9496E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4C1F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C1F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8B5351"/>
    <w:pPr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table" w:styleId="ae">
    <w:name w:val="Table Grid"/>
    <w:basedOn w:val="a1"/>
    <w:uiPriority w:val="59"/>
    <w:rsid w:val="00AE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CB57-D3D2-4AC2-B81D-457FD5F4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1403</Words>
  <Characters>7999</Characters>
  <Application>Microsoft Office Word</Application>
  <DocSecurity>0</DocSecurity>
  <Lines>66</Lines>
  <Paragraphs>18</Paragraphs>
  <ScaleCrop>false</ScaleCrop>
  <Company>Министерство финансов Республики Крым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Redaktor</cp:lastModifiedBy>
  <cp:revision>11</cp:revision>
  <cp:lastPrinted>2019-07-12T15:03:00Z</cp:lastPrinted>
  <dcterms:created xsi:type="dcterms:W3CDTF">2019-07-12T10:08:00Z</dcterms:created>
  <dcterms:modified xsi:type="dcterms:W3CDTF">2019-11-05T08:53:00Z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