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ВАСИЛЬЕВСКОГО СЕЛЬСКОГО ПОСЕЛЕНИЯ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БЕЛОГОРСКОГО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РЕСПУБЛИКИ КРЫМ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>
          <w:rFonts w:ascii="Times New Roman" w:hAnsi="Times New Roman"/>
          <w:lang w:val="ru-RU" w:eastAsia="ar-SA"/>
        </w:rPr>
        <w:t>08 декабря 2017 года                             с.Васильевка                                         №  241/3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О внесении изменений в постановление от 08.12.2016 № 163 «Об утверждении  программы 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муниципального образования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/>
        </w:rPr>
        <w:t>Васильевское сельское поселение Белогорского района Республики Крым "По дорожным фондам "</w:t>
      </w:r>
    </w:p>
    <w:p>
      <w:pPr>
        <w:pStyle w:val="Normal"/>
        <w:widowControl w:val="false"/>
        <w:spacing w:lineRule="exact" w:line="254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от26 июня 2015 года № 703-1/15,Положением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 О С Т А НО В Л Я Е Т: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1.Внести изменения в </w:t>
      </w:r>
      <w:r>
        <w:rPr>
          <w:rFonts w:ascii="Times New Roman" w:hAnsi="Times New Roman"/>
          <w:iCs/>
          <w:lang w:val="ru-RU"/>
        </w:rPr>
        <w:t>постановление от 08.12.2016 № 163 «Об у</w:t>
      </w:r>
      <w:r>
        <w:rPr>
          <w:rFonts w:ascii="Times New Roman" w:hAnsi="Times New Roman"/>
          <w:lang w:val="ru-RU"/>
        </w:rPr>
        <w:t xml:space="preserve">тверждении программы муниципального образования Васильевское сельское поселение Белогорского района Республики Крым "По дорожным фондам" и изложить согласно Приложению 1.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2. Данное постановление подлежит обнародованию на официальном сайте администрации Васильевского сельского поселения  Белогорского района Республики Крым (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  <w:lang w:val="ru-RU"/>
        </w:rPr>
        <w:t>://васильевка-адм.рф),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>
      <w:pPr>
        <w:pStyle w:val="Normal"/>
        <w:widowControl w:val="false"/>
        <w:spacing w:lineRule="auto" w:line="240" w:before="0" w:after="0"/>
        <w:jc w:val="both"/>
        <w:rPr/>
      </w:pPr>
      <w:bookmarkStart w:id="2" w:name="__DdeLink__406_667708102"/>
      <w:r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 момента обнародования и распространяется на правоотношения, возникшие с 01 января 2017 года.</w:t>
      </w:r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Style17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lang w:val="ru-RU"/>
        </w:rPr>
        <w:t>4. Контроль по исполнению данного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Васильевского сельского совета- глава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Васильевского сельского поселения          </w:t>
      </w:r>
      <w:bookmarkStart w:id="3" w:name="page5"/>
      <w:bookmarkStart w:id="4" w:name="page3"/>
      <w:bookmarkEnd w:id="3"/>
      <w:bookmarkEnd w:id="4"/>
      <w:r>
        <w:rPr>
          <w:rFonts w:ascii="Times New Roman" w:hAnsi="Times New Roman"/>
          <w:lang w:val="ru-RU"/>
        </w:rPr>
        <w:t xml:space="preserve">                          В.Д. Франгопулов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8"/>
        <w:gridCol w:w="4552"/>
      </w:tblGrid>
      <w:tr>
        <w:trPr/>
        <w:tc>
          <w:tcPr>
            <w:tcW w:w="5018" w:type="dxa"/>
            <w:vMerge w:val="restart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>Приложение 1</w:t>
            </w:r>
          </w:p>
        </w:tc>
      </w:tr>
      <w:tr>
        <w:trPr>
          <w:trHeight w:val="986" w:hRule="atLeast"/>
        </w:trPr>
        <w:tc>
          <w:tcPr>
            <w:tcW w:w="5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08.12.2017 года №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>241/3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"Дорожное хозяйство"</w:t>
      </w:r>
      <w:r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80"/>
        <w:gridCol w:w="6839"/>
      </w:tblGrid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"По дорожным фондам "  (далее - Программа)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разработка ПСД автомобильных дорог местного значения.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ремонт и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расчистка дорог от снега;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ремонт дорог;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изготовление и установка дорожных знаков.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Срок реализации 2017 год. Программа реализуется в один этап</w:t>
            </w:r>
          </w:p>
        </w:tc>
      </w:tr>
      <w:tr>
        <w:trPr>
          <w:trHeight w:val="607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Крым, субсидии из бюджета Республики Крым в сумме  2 296 851,63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2017 год – 2 296 851,63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>
        <w:trPr>
          <w:trHeight w:val="1774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color w:val="FF0000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2017 года составила  24,2 км.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Задачи программы: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r>
        <w:rPr>
          <w:rFonts w:ascii="Times New Roman" w:hAnsi="Times New Roman"/>
          <w:lang w:val="ru-RU" w:eastAsia="ru-RU"/>
        </w:rPr>
        <w:t xml:space="preserve">- разработка ПСД автомобильных дорог местного значения.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- расчистка дорог от снега; подсыпка песком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ремонт дорог;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изготовление и установка дорожных знаков.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Администрация Васильевского сельского поселения при реализации мероприятий Программы выполняет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>Срок реализации -  2017 год. Программа реализуется в один  этап.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2 296 851,63., в том числе 2017 год –  2 296 851,63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>
      <w:pPr>
        <w:pStyle w:val="Normal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7. </w:t>
      </w:r>
      <w:r>
        <w:rPr>
          <w:rFonts w:ascii="Times New Roman" w:hAnsi="Times New Roman"/>
          <w:b/>
          <w:lang w:val="ru-RU" w:eastAsia="ar-SA"/>
        </w:rPr>
        <w:t>Объемы финансирования программы на 2017 год</w:t>
      </w:r>
    </w:p>
    <w:tbl>
      <w:tblPr>
        <w:tblW w:w="9777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4290"/>
        <w:gridCol w:w="851"/>
        <w:gridCol w:w="37"/>
        <w:gridCol w:w="672"/>
        <w:gridCol w:w="1842"/>
        <w:gridCol w:w="1417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Сумма, руб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2 296 851,63 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Основное мероприятие «Основное мероприятие "Ремонт и содержание  дорог  Васильевского сельского поселения Белогорского района Республики Крым"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2 296 851,63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Расходы на  содержание автомобильных дорог общего пользования местного значения в границах населенных пунктов Васильевского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val="ru-RU" w:eastAsia="ru-RU"/>
              </w:rPr>
              <w:t>04 0 01 45550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ascii="Times New Roman" w:hAnsi="Times New Roman"/>
                <w:lang w:val="ru-RU" w:eastAsia="ru-RU"/>
              </w:rPr>
              <w:t>532 281,63</w:t>
            </w:r>
          </w:p>
        </w:tc>
      </w:tr>
      <w:tr>
        <w:trPr>
          <w:trHeight w:val="70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расчистка дорог от снега; подсыпка реагентами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val="ru-RU" w:eastAsia="ru-RU"/>
              </w:rPr>
              <w:t>04 0 01 45550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lang w:val="ru-RU" w:eastAsia="ru-RU"/>
              </w:rPr>
              <w:t>13 000,00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.2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ремонт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val="ru-RU" w:eastAsia="ru-RU"/>
              </w:rPr>
              <w:t>04 0 01 45550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lang w:val="ru-RU" w:eastAsia="ru-RU"/>
              </w:rPr>
              <w:t>419 281,63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.3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реализация проектов ОДД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04 0 01 45550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100000,00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.4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 w:val="false"/>
                <w:b w:val="false"/>
                <w:bCs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>Капитальный  ремонт, ремонт и содержание  автомобильных дорог общего пользования  местного значения за счет средств субсидии из бюджета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 w:val="false"/>
                <w:b w:val="false"/>
                <w:bCs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 w:val="false"/>
                <w:b w:val="false"/>
                <w:bCs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 xml:space="preserve">04 0 01 </w:t>
            </w:r>
            <w:r>
              <w:rPr>
                <w:rFonts w:ascii="Times New Roman" w:hAnsi="Times New Roman"/>
                <w:b w:val="false"/>
                <w:bCs w:val="false"/>
                <w:lang w:val="en-US" w:eastAsia="ru-RU"/>
              </w:rPr>
              <w:t>S888</w:t>
            </w: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 w:val="false"/>
                <w:b w:val="false"/>
                <w:bCs w:val="fals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en-US" w:eastAsia="ru-RU"/>
              </w:rPr>
              <w:t>1 764 570,00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Итого по п. </w:t>
            </w:r>
            <w:r>
              <w:rPr>
                <w:rFonts w:ascii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2 296 851,63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8. Состав и сроки предоставления отчетности об исполнении Программы </w:t>
      </w:r>
    </w:p>
    <w:p>
      <w:pPr>
        <w:pStyle w:val="Normal"/>
        <w:spacing w:lineRule="auto" w:line="240" w:before="0" w:afterAutospacing="1"/>
        <w:ind w:left="30" w:right="30" w:hanging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Васильевскому сельскому совету одновременно с годовым отчетом об исполнении местного бюджета и подлежит обязательному опубликованию.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9. Целевые индикаторы эффективности использования Программы 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Целевые индикаторы эффективности использования Программы представлены в таблице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tbl>
      <w:tblPr>
        <w:tblW w:w="88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096"/>
        <w:gridCol w:w="900"/>
        <w:gridCol w:w="903"/>
      </w:tblGrid>
      <w:tr>
        <w:trPr>
          <w:trHeight w:val="253" w:hRule="atLeast"/>
        </w:trPr>
        <w:tc>
          <w:tcPr>
            <w:tcW w:w="7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изм.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2017</w:t>
            </w:r>
          </w:p>
        </w:tc>
      </w:tr>
      <w:tr>
        <w:trPr>
          <w:trHeight w:val="253" w:hRule="atLeast"/>
        </w:trPr>
        <w:tc>
          <w:tcPr>
            <w:tcW w:w="7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в соответствии с нормативными требованиями транспортно - 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км.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24,2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  <w:r>
        <w:rPr>
          <w:rFonts w:ascii="Times New Roman" w:hAnsi="Times New Roman"/>
          <w:lang w:val="ru-RU" w:eastAsia="ru-RU"/>
        </w:rPr>
        <w:t>10. Ожидаемые конечные результаты реализации Программы и показатели социально-экономической эффективности. 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>
      <w:pPr>
        <w:pStyle w:val="Normal"/>
        <w:widowControl w:val="false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>
      <w:pPr>
        <w:pStyle w:val="Normal"/>
        <w:rPr>
          <w:rFonts w:ascii="Times New Roman" w:hAnsi="Times New Roman" w:eastAsia="Calibri" w:eastAsiaTheme="minorHAnsi"/>
          <w:lang w:val="ru-RU"/>
        </w:rPr>
      </w:pPr>
      <w:r>
        <w:rPr>
          <w:rFonts w:eastAsia="Calibri" w:eastAsiaTheme="minorHAnsi" w:ascii="Times New Roman" w:hAnsi="Times New Roman"/>
          <w:lang w:val="ru-RU"/>
        </w:rPr>
      </w:r>
    </w:p>
    <w:p>
      <w:pPr>
        <w:pStyle w:val="Normal"/>
        <w:widowControl w:val="false"/>
        <w:spacing w:lineRule="exact" w:line="394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66a3e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66a3e"/>
    <w:rPr/>
  </w:style>
  <w:style w:type="character" w:styleId="Style17" w:customStyle="1">
    <w:name w:val="Основной текст Знак"/>
    <w:basedOn w:val="DefaultParagraphFont"/>
    <w:link w:val="aa"/>
    <w:qFormat/>
    <w:rsid w:val="000a62bb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0a62bb"/>
    <w:pPr>
      <w:spacing w:lineRule="auto" w:line="240" w:before="0" w:after="120"/>
    </w:pPr>
    <w:rPr>
      <w:rFonts w:ascii="Times New Roman" w:hAnsi="Times New Roman"/>
      <w:sz w:val="20"/>
      <w:szCs w:val="20"/>
      <w:lang w:val="ru-RU"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3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2eb0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LibreOffice/6.1.2.1$Windows_X86_64 LibreOffice_project/65905a128db06ba48db947242809d14d3f9a93fe</Application>
  <Pages>5</Pages>
  <Words>1301</Words>
  <Characters>9658</Characters>
  <CharactersWithSpaces>11227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2017-01-18T11:52:00Z</dcterms:created>
  <dc:creator>СИБАТРОВА НАДЕЖДА ЕВГЕНЬЕВНА</dc:creator>
  <dc:description/>
  <dc:language>ru-RU</dc:language>
  <cp:lastModifiedBy/>
  <cp:lastPrinted>2019-04-22T10:05:14Z</cp:lastPrinted>
  <dcterms:modified xsi:type="dcterms:W3CDTF">2019-04-22T10:06:00Z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