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5C" w:rsidRDefault="00626E5C" w:rsidP="00626E5C">
      <w:pPr>
        <w:ind w:left="9781"/>
        <w:jc w:val="right"/>
      </w:pPr>
      <w:r>
        <w:rPr>
          <w:rFonts w:ascii="Times New Roman" w:hAnsi="Times New Roman" w:cs="Times New Roman"/>
          <w:spacing w:val="-1"/>
        </w:rPr>
        <w:t xml:space="preserve">Приложение № 1 </w:t>
      </w:r>
    </w:p>
    <w:p w:rsidR="00626E5C" w:rsidRDefault="00626E5C" w:rsidP="00626E5C">
      <w:pPr>
        <w:ind w:left="9781"/>
        <w:jc w:val="right"/>
      </w:pPr>
      <w:r>
        <w:rPr>
          <w:rFonts w:ascii="Times New Roman" w:hAnsi="Times New Roman" w:cs="Times New Roman"/>
          <w:spacing w:val="-1"/>
        </w:rPr>
        <w:t xml:space="preserve">к постановлению администрации Васильевского сельского поселения </w:t>
      </w:r>
    </w:p>
    <w:p w:rsidR="00626E5C" w:rsidRDefault="00626E5C" w:rsidP="00626E5C">
      <w:pPr>
        <w:ind w:left="9781"/>
        <w:jc w:val="right"/>
      </w:pPr>
      <w:r>
        <w:rPr>
          <w:rFonts w:ascii="Times New Roman" w:hAnsi="Times New Roman" w:cs="Times New Roman"/>
          <w:spacing w:val="-1"/>
        </w:rPr>
        <w:t>от «25» марта 2020 № 53</w:t>
      </w:r>
    </w:p>
    <w:p w:rsidR="00626E5C" w:rsidRDefault="00626E5C" w:rsidP="00626E5C">
      <w:pPr>
        <w:jc w:val="right"/>
        <w:rPr>
          <w:rFonts w:ascii="Times New Roman" w:hAnsi="Times New Roman" w:cs="Times New Roman"/>
          <w:spacing w:val="-1"/>
        </w:rPr>
      </w:pPr>
    </w:p>
    <w:p w:rsidR="00626E5C" w:rsidRDefault="00626E5C" w:rsidP="00626E5C">
      <w:pPr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ПЛАН</w:t>
      </w:r>
    </w:p>
    <w:p w:rsidR="00626E5C" w:rsidRDefault="00626E5C" w:rsidP="00626E5C">
      <w:pPr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мероприятий по росту доходного потенциала  и оптимизации расходов  муниципального образования Васильевское сельское поселение Белогорского района Республики Крым на 2021-2024 годы</w:t>
      </w:r>
    </w:p>
    <w:p w:rsidR="00626E5C" w:rsidRDefault="00626E5C" w:rsidP="00626E5C">
      <w:pPr>
        <w:autoSpaceDE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-22" w:type="dxa"/>
        <w:tblLayout w:type="fixed"/>
        <w:tblLook w:val="0000"/>
      </w:tblPr>
      <w:tblGrid>
        <w:gridCol w:w="765"/>
        <w:gridCol w:w="2100"/>
        <w:gridCol w:w="1875"/>
        <w:gridCol w:w="236"/>
        <w:gridCol w:w="2232"/>
        <w:gridCol w:w="1140"/>
        <w:gridCol w:w="1020"/>
        <w:gridCol w:w="735"/>
        <w:gridCol w:w="1020"/>
        <w:gridCol w:w="960"/>
        <w:gridCol w:w="1020"/>
        <w:gridCol w:w="1410"/>
        <w:gridCol w:w="1135"/>
      </w:tblGrid>
      <w:tr w:rsidR="00626E5C" w:rsidTr="00934622">
        <w:trPr>
          <w:trHeight w:val="284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pacing w:line="240" w:lineRule="atLeas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7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Значение целевого показателя, 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ед. измерения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uppressAutoHyphens/>
              <w:ind w:left="680" w:right="-850"/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26E5C" w:rsidRDefault="00626E5C" w:rsidP="00934622">
            <w:pPr>
              <w:suppressAutoHyphens/>
              <w:ind w:left="680" w:right="-850"/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pacing w:line="240" w:lineRule="atLeast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Мероприятия по росту доходов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pacing w:line="240" w:lineRule="atLeast"/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10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Повышение собираемости налоговых и неналоговых платежей в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Мониторинг исполнения взаиморасчетов с бюджетом основных плательщиков муниципального образования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сельское поселение Белогорского района Республики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ежеквартально, до 10 числа месяца, следующего за отчетным кварталом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Организация и проведение рабочих встреч с проблемными налогоплательщика 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количество рабочих встреч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Индивидуальная работа с плательщиками, имеющими задолженность по доходам от использования муниципального имущества, в том числе: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снижение задолженности от уровня задолженности на 1 января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pacing w:line="240" w:lineRule="atLeast"/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неплательщиками по неналоговым доходам, подлежащим  зачислению в бюджет сельского поселения, </w:t>
            </w:r>
            <w:r>
              <w:rPr>
                <w:rFonts w:ascii="Times New Roman" w:hAnsi="Times New Roman" w:cs="Times New Roman"/>
              </w:rPr>
              <w:lastRenderedPageBreak/>
              <w:t>осуществление мер принудительного взыскания задолженности по платежам, проведение своевременных мероприятий по недопущению возникновения задолженности по текущим платежам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сельское поселение Белогорского района Республики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 /нет</w:t>
            </w: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1.1.3.2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претензионной-исковой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работы по арендной плате за предоставленное в аренду муниципальное имущество, в том числе за земельные участки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roofErr w:type="gramStart"/>
            <w:r>
              <w:rPr>
                <w:rFonts w:ascii="Times New Roman" w:hAnsi="Times New Roman" w:cs="Times New Roman"/>
              </w:rPr>
              <w:t>Снижении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задолженности от уровня задолженности на 1 января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80%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Индивидуальная работа с налогоплательщика ми, имеющими задолженность по налоговым доходам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сельское поселение Белогорского района Республики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снижение задолженности от уровня задолженности на 1 января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1.1.5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Достижение положительной динамики по налоговым и неналоговым доходам бюджета поселения за счет: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 проведения мониторинга динамики поступлений;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 недопущения снижения поступлений по сравнению с аналогичным периодом прошлого года в разрезе источников доходов;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 принятия мер по расширению налогооблагаемой базы, в том числе по результатам проведенной работы по легализации трудовых отношений;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-расширение </w:t>
            </w:r>
            <w:r>
              <w:rPr>
                <w:rFonts w:ascii="Times New Roman" w:hAnsi="Times New Roman" w:cs="Times New Roman"/>
              </w:rPr>
              <w:lastRenderedPageBreak/>
              <w:t>налоговой базы по земельному налогу (работа с населением по регистрации прав)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Темп роста налоговых и неналоговых доходов бюджета Республики Крым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114,9%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Мероприятия утверждаются </w:t>
            </w:r>
            <w:proofErr w:type="spellStart"/>
            <w:r>
              <w:rPr>
                <w:rFonts w:ascii="Times New Roman" w:hAnsi="Times New Roman" w:cs="Times New Roman"/>
              </w:rPr>
              <w:t>дополнител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Мероприятия утверждаются </w:t>
            </w:r>
            <w:proofErr w:type="spellStart"/>
            <w:r>
              <w:rPr>
                <w:rFonts w:ascii="Times New Roman" w:hAnsi="Times New Roman" w:cs="Times New Roman"/>
              </w:rPr>
              <w:t>дополнител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Мероприятия утверждаются </w:t>
            </w:r>
            <w:proofErr w:type="spellStart"/>
            <w:r>
              <w:rPr>
                <w:rFonts w:ascii="Times New Roman" w:hAnsi="Times New Roman" w:cs="Times New Roman"/>
              </w:rPr>
              <w:t>дополнител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Мероприятия утверждаются </w:t>
            </w:r>
            <w:proofErr w:type="spellStart"/>
            <w:r>
              <w:rPr>
                <w:rFonts w:ascii="Times New Roman" w:hAnsi="Times New Roman" w:cs="Times New Roman"/>
              </w:rPr>
              <w:t>дополнител</w:t>
            </w:r>
            <w:proofErr w:type="spellEnd"/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Наличие результатов  ежегодной  оценки эффективности предоставляемых (планируемых к предоставлению) налоговых льгот и ставок налогов, представленных в представительный орган местного самоуправления Васильевского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Наличие методики определения величины арендной платы за пользование имуществом, находящимся в муниципальной собственности Васильевского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10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Повышение роли имущественных налогов и доходов от аренды муниципального имущества, в том числе земельных участков при формировании доходов бюджета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Организация работы в целях уточнения и (или) дополнения сведений о муниципальном имуществе, в том числе: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установление (уточнение) категорий и (или) видов разрешенного использования земельных участков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количество земельных участков, по которым произведено уточнение категории и (или) видов разрешенного использования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1.2.1.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выявление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участков, по которым не проведена кадастровая оценка и принятие мер по результатам работы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ежеквартально до 10 числа месяца, </w:t>
            </w:r>
            <w:r>
              <w:rPr>
                <w:rFonts w:ascii="Times New Roman" w:hAnsi="Times New Roman" w:cs="Times New Roman"/>
              </w:rPr>
              <w:lastRenderedPageBreak/>
              <w:t>следующего за отчетным кварталом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выявленных земельных участков, по которым не проведена кадастровая оценка и приняты меры по ее проведению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1.2.1.3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Реализация комплекса мероприятий по взысканию задолженности по арендной плате, зачисляемой в бюджет Васильевского сельского поселения, образовавшейся в переходный период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2018 – 2024 гг.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Взыскание задолженности по арендной плате, зачисляемой в бюджет Васильевского сельского поселения, образовавшейся в </w:t>
            </w:r>
            <w:r>
              <w:rPr>
                <w:rFonts w:ascii="Times New Roman" w:hAnsi="Times New Roman" w:cs="Times New Roman"/>
              </w:rPr>
              <w:lastRenderedPageBreak/>
              <w:t>переходный период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22,8 тыс. руб.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0,00 тыс. руб.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0,00 тыс. руб.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0,00 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0,00 тыс. руб.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1.2.1.4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Организация работы по проведению аукционов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по продаже земельных участков, находящихся в муниципальной собственности Васильевского сельского поселения, и аукционов на право заключения договоров аренды земельных участков, находящихся в  муниципальной собственности Васильевского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2018 – 2024 гг.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Поступления в бюджет платы от продажи земельных участков и прав аренды земель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Продажа  не осуществлялась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100,0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170,00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170,00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170,00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170,00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170,00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1.2.1.5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Вовлечение в инвестиционный процесс земельных участков, находящихся в муниципальной собственности Васильевского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сельское поселение Белогорского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2018 – 2024 гг.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Количество вовлеченных в хозяйственную деятельность </w:t>
            </w:r>
            <w:r>
              <w:rPr>
                <w:rFonts w:ascii="Times New Roman" w:hAnsi="Times New Roman" w:cs="Times New Roman"/>
              </w:rPr>
              <w:lastRenderedPageBreak/>
              <w:t>объектов имущества, земельных участков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вовлечение </w:t>
            </w:r>
            <w:r>
              <w:rPr>
                <w:rFonts w:ascii="Times New Roman" w:hAnsi="Times New Roman" w:cs="Times New Roman"/>
              </w:rPr>
              <w:t>земельных участков не планиру</w:t>
            </w:r>
            <w:r>
              <w:rPr>
                <w:rFonts w:ascii="Times New Roman" w:hAnsi="Times New Roman" w:cs="Times New Roman"/>
              </w:rPr>
              <w:lastRenderedPageBreak/>
              <w:t>ется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Взаимодействие с Государственным комитетом по государственной регистрации и  кадастру Республики Крым в части предоставления документов, необходимых и достаточных для внесения в государственный кадастр недвижимости сведений об объектах недвижимости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течение года, по мере поступления запросов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процентах от полученных запросов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t>100%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Наполнение Единого государственного реестра недвижимости сведениями об объектах недвижимости, расположенных на </w:t>
            </w:r>
            <w:r>
              <w:rPr>
                <w:rFonts w:ascii="Times New Roman" w:hAnsi="Times New Roman" w:cs="Times New Roman"/>
              </w:rPr>
              <w:lastRenderedPageBreak/>
              <w:t>территории Васильевского сельского поселения</w:t>
            </w: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сельское поселение Белогорского района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2018 – 2024 годы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 /нет</w:t>
            </w: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Мониторинг на соответствие Налоговому кодексу Российской Федерации нормативных правовых актов поселения по земельному налогу и налогу на имущество физических лиц в части изменения налоговых ставок, сроков уплаты </w:t>
            </w:r>
            <w:r>
              <w:rPr>
                <w:rFonts w:ascii="Times New Roman" w:hAnsi="Times New Roman" w:cs="Times New Roman"/>
              </w:rPr>
              <w:lastRenderedPageBreak/>
              <w:t>налогов, льгот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ежегодно, до 1 декабря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НПА по местным налогам соответствуют законодательству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lastRenderedPageBreak/>
              <w:t>1.2.6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Осуществление взаимодействия относительно обязательной постановки на учет в налоговом органе Республики Крым обособленных структурных подразделений или филиалов организаций, зарегистрированных в других регионах субъекта, субъектах Российской Федерации, которые выполняют работы (создают рабочие места) на срок не более одного месяца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Межрайонная инспекция Федеральной налоговой службы  № 5 по Республике Крым                     (по согласованию);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626E5C" w:rsidRDefault="00626E5C" w:rsidP="00934622">
            <w:r>
              <w:rPr>
                <w:rFonts w:ascii="Times New Roman" w:eastAsia="Times New Roman" w:hAnsi="Times New Roman" w:cs="Times New Roman"/>
                <w:lang w:eastAsia="en-US"/>
              </w:rPr>
              <w:t>по мере выявления фактов хозяйственной деятельности обособленных      структурных подразделений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Дополнительные поступления по налогу на доходы физических лиц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Не выявлено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обособленных      структурных подразделений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Мероприятия утверждаются дополнительно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Проведение инвентаризации  имущества, находящегося в собственности поселения: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- определение перечня  сдаваемого в аренду </w:t>
            </w:r>
            <w:r>
              <w:rPr>
                <w:rFonts w:ascii="Times New Roman" w:hAnsi="Times New Roman" w:cs="Times New Roman"/>
              </w:rPr>
              <w:lastRenderedPageBreak/>
              <w:t>имущества;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 выявление неиспользуемых основных фондов, принятие мер по их продаже или сдаче в аренду;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 выявление бесхозяйных объектов недвижимости на территории поселения и принятие мер по принятию их в муниципальную собственность, принятие решений по их дальнейшему использованию;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 приведение ставок арендной платы за пользование муниципальным имуществом в соответствие с рыночными ставками.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сельское поселение Белогорского района Республики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Крым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2018 – 2024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ежегодно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Увеличение объема поступлений неналоговых </w:t>
            </w:r>
            <w:r>
              <w:rPr>
                <w:rFonts w:ascii="Times New Roman" w:hAnsi="Times New Roman" w:cs="Times New Roman"/>
              </w:rPr>
              <w:lastRenderedPageBreak/>
              <w:t>доходов, в том числе за счет проведения  мероприятий по установлению эффективных ставок арендной платы за сдаваемое в аренду имущество: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-выявление неиспользованного (бесхозного, бесхозяйного) имущества и установления направления эффективного его использования;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образования Васильевское сельское поселение Белогорского района Республики Крым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2018 – 2024 гг.</w:t>
            </w: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Увеличение неналого</w:t>
            </w:r>
            <w:r>
              <w:rPr>
                <w:rFonts w:ascii="Times New Roman" w:hAnsi="Times New Roman" w:cs="Times New Roman"/>
              </w:rPr>
              <w:lastRenderedPageBreak/>
              <w:t>вых доходов</w:t>
            </w: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0,5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2,5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25,0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25,0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25,0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25,0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25,0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Принятие муниципального нормативно-правового акта о ведении налога на имущество физических лиц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uppressAutoHyphens/>
              <w:ind w:firstLine="397"/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Повышение качества администрирования доходов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Проведение разъяснительной работы с плательщиками по вопросам уплаты налогов (платежей) в целях недопущения (сокращения) невыясненных поступлений в бюджет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Мероприятия по оптимизации расходов 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Не допущение  превышения  расчетной  численности работников органов </w:t>
            </w:r>
            <w:r>
              <w:rPr>
                <w:rFonts w:ascii="Times New Roman" w:hAnsi="Times New Roman" w:cs="Times New Roman"/>
              </w:rPr>
              <w:lastRenderedPageBreak/>
              <w:t>местного самоуправления,  определенной в соответствии с Методикой расчета нормативов формирования расходов на содержание органов местного самоуправления в Республике Крым,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утвержденной постановлением Совета министров Республики Крым от 05.03.2015 №86 (с изменениями)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ограничение  роста расходов на </w:t>
            </w:r>
            <w:r>
              <w:rPr>
                <w:rFonts w:ascii="Times New Roman" w:hAnsi="Times New Roman" w:cs="Times New Roman"/>
              </w:rPr>
              <w:lastRenderedPageBreak/>
              <w:t>содержание  ОМСУ</w:t>
            </w:r>
          </w:p>
          <w:p w:rsidR="00626E5C" w:rsidRDefault="00626E5C" w:rsidP="00934622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roofErr w:type="gramStart"/>
            <w:r>
              <w:rPr>
                <w:rFonts w:ascii="Times New Roman" w:hAnsi="Times New Roman" w:cs="Times New Roman"/>
              </w:rPr>
              <w:t xml:space="preserve">Обеспечение соблюдения нормативов формирование расходов на  содержание органов местного самоуправления Республики Крым, утвержденные в местных бюджетах  не должны превышать расходы, рассчитанные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нормативами формирования расходов на оплату труда депутатов, выборных должностных лиц местного самоуправления, муниципальных служащих в Республике Крым и на содержание органов местного самоуправления Республики Крым, установленные нормативными правовыми актами Совета министров Республики Крым</w:t>
            </w:r>
            <w:proofErr w:type="gram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не превышение утвержде</w:t>
            </w:r>
            <w:r>
              <w:rPr>
                <w:rFonts w:ascii="Times New Roman" w:hAnsi="Times New Roman" w:cs="Times New Roman"/>
              </w:rPr>
              <w:lastRenderedPageBreak/>
              <w:t>нных нормативов (да/нет)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Утверждение  муниципального правового  акта устанавливающего   «Нормирование закупок для  органов местного самоуправления»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экономия  бюджетных средств</w:t>
            </w:r>
          </w:p>
          <w:p w:rsidR="00626E5C" w:rsidRDefault="00626E5C" w:rsidP="00934622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2.1.4.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Оптимизация командировочных расходов органов местного самоуправления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экономия  бюджетных средств</w:t>
            </w:r>
          </w:p>
          <w:p w:rsidR="00626E5C" w:rsidRDefault="00626E5C" w:rsidP="00934622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Оптимизация расходов, направленных на прочую закупку товаров, работ и услуг для обеспечения муниципальных нужд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экономия  бюджетных средств</w:t>
            </w:r>
          </w:p>
          <w:p w:rsidR="00626E5C" w:rsidRDefault="00626E5C" w:rsidP="00934622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  <w:b/>
              </w:rPr>
              <w:t>Повышение качества финансового управления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b/>
              </w:rPr>
            </w:pP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Мониторинг состояния расчетов по принятым обязательствам за счет средств местного бюджета в целях недопущения образования кредиторской </w:t>
            </w:r>
            <w:r>
              <w:rPr>
                <w:rFonts w:ascii="Times New Roman" w:hAnsi="Times New Roman" w:cs="Times New Roman"/>
              </w:rPr>
              <w:lastRenderedPageBreak/>
              <w:t>задолженности, в случае ее образования - принятие незамедлительных мер по ее погашению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образования Васильевское сельское поселение Белогорского района Республики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Крым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lastRenderedPageBreak/>
              <w:t>месячно, до 10 числа месяца, следую</w:t>
            </w:r>
            <w:r>
              <w:rPr>
                <w:rFonts w:ascii="Times New Roman" w:hAnsi="Times New Roman" w:cs="Times New Roman"/>
              </w:rPr>
              <w:lastRenderedPageBreak/>
              <w:t xml:space="preserve">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отчет о наличии (отсутствии) кредиторской задолженности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Предварительная экспертиза договоров, принимаемых обязательств в целях недопущения заключения договоров с неприемлемыми для бюджета поселения условиями и необеспеченных финансовыми ресурсами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Планирование бюджета в рамках муниципальных </w:t>
            </w:r>
            <w:r>
              <w:rPr>
                <w:rFonts w:ascii="Times New Roman" w:hAnsi="Times New Roman" w:cs="Times New Roman"/>
              </w:rPr>
              <w:lastRenderedPageBreak/>
              <w:t>программ (увеличение доли программных расходов)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образования Васильевское сельское поселение Белогорского района Республики Крым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lastRenderedPageBreak/>
              <w:t>остоянно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не менее 90% от общего объема </w:t>
            </w:r>
            <w:r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88%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90%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90%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2.2.4.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snapToGrid w:val="0"/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pPr>
              <w:rPr>
                <w:rFonts w:ascii="Times New Roman" w:hAnsi="Times New Roman" w:cs="Times New Roman"/>
              </w:rPr>
            </w:pP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ежегодно до 01 апреля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размещение результатов оценки на официальном сайте в сети Интернет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</w:rPr>
              <w:t>/не размещена)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размещена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внутреннего муниципального финансового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 же достоверности отчетности по реализации муниципальных программ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  <w:r>
              <w:rPr>
                <w:rFonts w:ascii="Times New Roman" w:hAnsi="Times New Roman" w:cs="Times New Roman"/>
                <w:bCs/>
              </w:rPr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lastRenderedPageBreak/>
              <w:t>огласно плану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t>проведения проверок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626E5C" w:rsidTr="00934622">
        <w:trPr>
          <w:trHeight w:val="28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2.2.7.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t xml:space="preserve">Проведение работы по сокращению </w:t>
            </w:r>
            <w:r>
              <w:rPr>
                <w:rFonts w:ascii="Times New Roman" w:hAnsi="Times New Roman" w:cs="Times New Roman"/>
              </w:rPr>
              <w:lastRenderedPageBreak/>
              <w:t>дефицита бюджета в пределах норм, установленных Бюджетным кодексом Российской Федерации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муниципального образования Васильевское сельское поселение Белогорского района Республики Крым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по</w:t>
            </w:r>
            <w:r>
              <w:rPr>
                <w:rFonts w:ascii="Times New Roman" w:hAnsi="Times New Roman" w:cs="Times New Roman"/>
              </w:rPr>
              <w:lastRenderedPageBreak/>
              <w:t>стоянно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не более 5% общего объема</w:t>
            </w:r>
          </w:p>
          <w:p w:rsidR="00626E5C" w:rsidRDefault="00626E5C" w:rsidP="00934622">
            <w:r>
              <w:rPr>
                <w:rFonts w:ascii="Times New Roman" w:hAnsi="Times New Roman" w:cs="Times New Roman"/>
              </w:rPr>
              <w:lastRenderedPageBreak/>
              <w:t>доходов бюджета муниципального образования Васильевское сельское поселение Белогорского района  Республики Крым  без учета объема безвозмездных  поступлений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E5C" w:rsidRDefault="00626E5C" w:rsidP="00934622">
            <w:pPr>
              <w:jc w:val="center"/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</w:tbl>
    <w:p w:rsidR="00626E5C" w:rsidRDefault="00626E5C" w:rsidP="00626E5C">
      <w:pPr>
        <w:rPr>
          <w:rFonts w:ascii="Times New Roman" w:hAnsi="Times New Roman" w:cs="Times New Roman"/>
          <w:b/>
        </w:rPr>
      </w:pPr>
    </w:p>
    <w:p w:rsidR="00626E5C" w:rsidRDefault="00626E5C" w:rsidP="00626E5C">
      <w:pPr>
        <w:rPr>
          <w:rFonts w:ascii="Times New Roman" w:hAnsi="Times New Roman" w:cs="Times New Roman"/>
          <w:b/>
        </w:rPr>
      </w:pPr>
    </w:p>
    <w:p w:rsidR="00626E5C" w:rsidRDefault="00626E5C" w:rsidP="00626E5C">
      <w:pPr>
        <w:rPr>
          <w:rFonts w:ascii="Times New Roman" w:hAnsi="Times New Roman" w:cs="Times New Roman"/>
          <w:b/>
        </w:rPr>
      </w:pPr>
    </w:p>
    <w:p w:rsidR="00626E5C" w:rsidRDefault="00626E5C" w:rsidP="00626E5C">
      <w:pPr>
        <w:rPr>
          <w:rFonts w:ascii="Times New Roman" w:hAnsi="Times New Roman" w:cs="Times New Roman"/>
          <w:b/>
        </w:rPr>
      </w:pPr>
    </w:p>
    <w:p w:rsidR="00626E5C" w:rsidRDefault="00626E5C" w:rsidP="00626E5C">
      <w:pPr>
        <w:pStyle w:val="textosn"/>
        <w:spacing w:before="0" w:after="0"/>
        <w:jc w:val="both"/>
      </w:pPr>
      <w:r>
        <w:rPr>
          <w:b/>
          <w:bCs/>
          <w:sz w:val="27"/>
          <w:szCs w:val="27"/>
          <w:lang w:val="ru-RU"/>
        </w:rPr>
        <w:t xml:space="preserve">     Председатель  Васильевского сельского совета-</w:t>
      </w:r>
    </w:p>
    <w:p w:rsidR="00626E5C" w:rsidRDefault="00626E5C" w:rsidP="00626E5C">
      <w:pPr>
        <w:pStyle w:val="textosn"/>
        <w:spacing w:before="0" w:after="0"/>
        <w:jc w:val="both"/>
      </w:pPr>
      <w:r>
        <w:rPr>
          <w:b/>
          <w:bCs/>
          <w:sz w:val="27"/>
          <w:szCs w:val="27"/>
          <w:lang w:val="ru-RU"/>
        </w:rPr>
        <w:t xml:space="preserve">     глава администрации </w:t>
      </w:r>
      <w:proofErr w:type="gramStart"/>
      <w:r>
        <w:rPr>
          <w:b/>
          <w:bCs/>
          <w:sz w:val="27"/>
          <w:szCs w:val="27"/>
          <w:lang w:val="ru-RU"/>
        </w:rPr>
        <w:t>Васильевского</w:t>
      </w:r>
      <w:proofErr w:type="gramEnd"/>
    </w:p>
    <w:p w:rsidR="00626E5C" w:rsidRDefault="00626E5C" w:rsidP="00626E5C">
      <w:pPr>
        <w:pStyle w:val="textosn"/>
        <w:spacing w:before="0" w:after="0"/>
        <w:jc w:val="both"/>
      </w:pPr>
      <w:r>
        <w:rPr>
          <w:b/>
          <w:bCs/>
          <w:sz w:val="27"/>
          <w:szCs w:val="27"/>
          <w:lang w:val="ru-RU"/>
        </w:rPr>
        <w:t xml:space="preserve">     сельского поселения </w:t>
      </w:r>
    </w:p>
    <w:p w:rsidR="00626E5C" w:rsidRDefault="00626E5C" w:rsidP="00626E5C">
      <w:pPr>
        <w:pStyle w:val="textosn"/>
        <w:spacing w:before="0" w:after="0"/>
        <w:ind w:left="284"/>
        <w:jc w:val="both"/>
      </w:pPr>
      <w:r>
        <w:rPr>
          <w:b/>
          <w:bCs/>
          <w:sz w:val="27"/>
          <w:szCs w:val="27"/>
          <w:lang w:val="ru-RU"/>
        </w:rPr>
        <w:t xml:space="preserve"> Белогорского района Республики Крым </w:t>
      </w:r>
      <w:r>
        <w:rPr>
          <w:b/>
          <w:bCs/>
          <w:sz w:val="27"/>
          <w:szCs w:val="27"/>
          <w:lang w:val="ru-RU"/>
        </w:rPr>
        <w:tab/>
      </w:r>
      <w:r>
        <w:rPr>
          <w:b/>
          <w:bCs/>
          <w:sz w:val="27"/>
          <w:szCs w:val="27"/>
          <w:lang w:val="ru-RU"/>
        </w:rPr>
        <w:tab/>
        <w:t xml:space="preserve">                                                                                                   В.Д. </w:t>
      </w:r>
      <w:proofErr w:type="spellStart"/>
      <w:r>
        <w:rPr>
          <w:b/>
          <w:bCs/>
          <w:sz w:val="27"/>
          <w:szCs w:val="27"/>
          <w:lang w:val="ru-RU"/>
        </w:rPr>
        <w:t>Франгопулов</w:t>
      </w:r>
      <w:proofErr w:type="spellEnd"/>
    </w:p>
    <w:p w:rsidR="00626E5C" w:rsidRDefault="00626E5C" w:rsidP="00626E5C">
      <w:pPr>
        <w:pStyle w:val="textosn"/>
        <w:spacing w:before="0" w:after="0"/>
        <w:jc w:val="both"/>
        <w:rPr>
          <w:b/>
          <w:bCs/>
          <w:sz w:val="27"/>
          <w:szCs w:val="27"/>
          <w:lang w:val="ru-RU"/>
        </w:rPr>
      </w:pPr>
    </w:p>
    <w:p w:rsidR="00756C78" w:rsidRDefault="00756C78"/>
    <w:sectPr w:rsidR="00756C78">
      <w:pgSz w:w="16838" w:h="11906" w:orient="landscape"/>
      <w:pgMar w:top="964" w:right="567" w:bottom="567" w:left="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E5C"/>
    <w:rsid w:val="00626E5C"/>
    <w:rsid w:val="0075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textosn">
    <w:name w:val="text_osn"/>
    <w:basedOn w:val="a"/>
    <w:rsid w:val="00626E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3">
    <w:name w:val="No Spacing"/>
    <w:qFormat/>
    <w:rsid w:val="00626E5C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6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2586</Words>
  <Characters>14745</Characters>
  <Application>Microsoft Office Word</Application>
  <DocSecurity>0</DocSecurity>
  <Lines>122</Lines>
  <Paragraphs>34</Paragraphs>
  <ScaleCrop>false</ScaleCrop>
  <Company>Microsoft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2020-03-30T12:05:00Z</dcterms:created>
  <dcterms:modified xsi:type="dcterms:W3CDTF">2020-03-30T12:06:00Z</dcterms:modified>
</cp:coreProperties>
</file>