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31" w:rsidRPr="0004363B" w:rsidRDefault="00647F31" w:rsidP="00647F31">
      <w:pPr>
        <w:tabs>
          <w:tab w:val="center" w:pos="4677"/>
          <w:tab w:val="right" w:pos="9355"/>
        </w:tabs>
        <w:jc w:val="center"/>
        <w:rPr>
          <w:rFonts w:eastAsiaTheme="minorHAnsi"/>
          <w:b/>
          <w:noProof/>
          <w:sz w:val="26"/>
          <w:szCs w:val="26"/>
          <w:lang w:val="en-US" w:eastAsia="en-US"/>
        </w:rPr>
      </w:pPr>
      <w:r w:rsidRPr="0004363B">
        <w:rPr>
          <w:rFonts w:eastAsiaTheme="minorHAnsi"/>
          <w:b/>
          <w:noProof/>
          <w:sz w:val="26"/>
          <w:szCs w:val="26"/>
        </w:rPr>
        <w:drawing>
          <wp:inline distT="0" distB="0" distL="0" distR="0" wp14:anchorId="1A88ED16" wp14:editId="11FC3027">
            <wp:extent cx="552450" cy="742950"/>
            <wp:effectExtent l="1905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8" cstate="print">
                      <a:lum bright="-10000" contrast="20000"/>
                      <a:grayscl/>
                    </a:blip>
                    <a:srcRect/>
                    <a:stretch>
                      <a:fillRect/>
                    </a:stretch>
                  </pic:blipFill>
                  <pic:spPr bwMode="auto">
                    <a:xfrm>
                      <a:off x="0" y="0"/>
                      <a:ext cx="552450" cy="742950"/>
                    </a:xfrm>
                    <a:prstGeom prst="rect">
                      <a:avLst/>
                    </a:prstGeom>
                    <a:noFill/>
                    <a:ln w="9525">
                      <a:noFill/>
                      <a:miter lim="800000"/>
                      <a:headEnd/>
                      <a:tailEnd/>
                    </a:ln>
                  </pic:spPr>
                </pic:pic>
              </a:graphicData>
            </a:graphic>
          </wp:inline>
        </w:drawing>
      </w:r>
    </w:p>
    <w:p w:rsidR="00647F31" w:rsidRPr="0004363B" w:rsidRDefault="00647F31" w:rsidP="00647F31">
      <w:pPr>
        <w:tabs>
          <w:tab w:val="center" w:pos="4677"/>
          <w:tab w:val="right" w:pos="9355"/>
        </w:tabs>
        <w:jc w:val="center"/>
        <w:rPr>
          <w:rFonts w:eastAsiaTheme="minorHAnsi"/>
          <w:noProof/>
          <w:sz w:val="26"/>
          <w:szCs w:val="26"/>
          <w:lang w:eastAsia="en-US"/>
        </w:rPr>
      </w:pPr>
      <w:r w:rsidRPr="0004363B">
        <w:rPr>
          <w:rFonts w:eastAsiaTheme="minorHAnsi"/>
          <w:noProof/>
          <w:sz w:val="26"/>
          <w:szCs w:val="26"/>
          <w:lang w:eastAsia="en-US"/>
        </w:rPr>
        <w:t>РЕСПУБЛИКА КРЫМ</w:t>
      </w:r>
    </w:p>
    <w:p w:rsidR="00647F31" w:rsidRPr="0004363B" w:rsidRDefault="00647F31" w:rsidP="00647F31">
      <w:pPr>
        <w:tabs>
          <w:tab w:val="center" w:pos="4677"/>
          <w:tab w:val="right" w:pos="9355"/>
        </w:tabs>
        <w:jc w:val="center"/>
        <w:rPr>
          <w:rFonts w:eastAsiaTheme="minorHAnsi"/>
          <w:noProof/>
          <w:sz w:val="26"/>
          <w:szCs w:val="26"/>
          <w:lang w:eastAsia="en-US"/>
        </w:rPr>
      </w:pPr>
      <w:r w:rsidRPr="0004363B">
        <w:rPr>
          <w:rFonts w:eastAsiaTheme="minorHAnsi"/>
          <w:noProof/>
          <w:sz w:val="26"/>
          <w:szCs w:val="26"/>
          <w:lang w:eastAsia="en-US"/>
        </w:rPr>
        <w:t>Белогорский район</w:t>
      </w:r>
    </w:p>
    <w:p w:rsidR="00647F31" w:rsidRPr="0004363B" w:rsidRDefault="00647F31" w:rsidP="00647F31">
      <w:pPr>
        <w:tabs>
          <w:tab w:val="center" w:pos="4677"/>
          <w:tab w:val="right" w:pos="9355"/>
        </w:tabs>
        <w:jc w:val="center"/>
        <w:rPr>
          <w:rFonts w:eastAsiaTheme="minorHAnsi"/>
          <w:noProof/>
          <w:sz w:val="26"/>
          <w:szCs w:val="26"/>
          <w:lang w:eastAsia="en-US"/>
        </w:rPr>
      </w:pPr>
      <w:r w:rsidRPr="0004363B">
        <w:rPr>
          <w:rFonts w:eastAsiaTheme="minorHAnsi"/>
          <w:noProof/>
          <w:sz w:val="26"/>
          <w:szCs w:val="26"/>
          <w:lang w:eastAsia="en-US"/>
        </w:rPr>
        <w:t>Васильевский сельский совет</w:t>
      </w:r>
    </w:p>
    <w:p w:rsidR="00647F31" w:rsidRPr="0004363B" w:rsidRDefault="00647F31" w:rsidP="00647F31">
      <w:pPr>
        <w:tabs>
          <w:tab w:val="center" w:pos="4677"/>
          <w:tab w:val="right" w:pos="9355"/>
        </w:tabs>
        <w:jc w:val="center"/>
        <w:rPr>
          <w:rFonts w:eastAsiaTheme="minorHAnsi"/>
          <w:sz w:val="26"/>
          <w:szCs w:val="26"/>
          <w:lang w:eastAsia="en-US"/>
        </w:rPr>
      </w:pPr>
      <w:r>
        <w:rPr>
          <w:rFonts w:eastAsiaTheme="minorHAnsi"/>
          <w:noProof/>
          <w:sz w:val="26"/>
          <w:szCs w:val="26"/>
          <w:lang w:eastAsia="en-US"/>
        </w:rPr>
        <w:t>36-я</w:t>
      </w:r>
      <w:r w:rsidRPr="0004363B">
        <w:rPr>
          <w:rFonts w:eastAsiaTheme="minorHAnsi"/>
          <w:noProof/>
          <w:sz w:val="26"/>
          <w:szCs w:val="26"/>
          <w:lang w:eastAsia="en-US"/>
        </w:rPr>
        <w:t xml:space="preserve"> сессия </w:t>
      </w:r>
      <w:r w:rsidRPr="0004363B">
        <w:rPr>
          <w:rFonts w:eastAsiaTheme="minorHAnsi"/>
          <w:noProof/>
          <w:sz w:val="26"/>
          <w:szCs w:val="26"/>
          <w:lang w:val="en-US" w:eastAsia="en-US"/>
        </w:rPr>
        <w:t>I</w:t>
      </w:r>
      <w:r w:rsidRPr="0004363B">
        <w:rPr>
          <w:rFonts w:eastAsiaTheme="minorHAnsi"/>
          <w:noProof/>
          <w:sz w:val="26"/>
          <w:szCs w:val="26"/>
          <w:lang w:eastAsia="en-US"/>
        </w:rPr>
        <w:t>-го созыва</w:t>
      </w:r>
    </w:p>
    <w:p w:rsidR="00647F31" w:rsidRPr="0004363B" w:rsidRDefault="00647F31" w:rsidP="00647F31">
      <w:pPr>
        <w:widowControl w:val="0"/>
        <w:suppressAutoHyphens/>
        <w:jc w:val="both"/>
        <w:rPr>
          <w:rFonts w:eastAsia="AR PL SungtiL GB"/>
          <w:sz w:val="26"/>
          <w:szCs w:val="26"/>
          <w:lang w:eastAsia="zh-CN" w:bidi="hi-IN"/>
        </w:rPr>
      </w:pPr>
    </w:p>
    <w:p w:rsidR="00647F31" w:rsidRPr="0004363B" w:rsidRDefault="00647F31" w:rsidP="00647F31">
      <w:pPr>
        <w:widowControl w:val="0"/>
        <w:suppressAutoHyphens/>
        <w:jc w:val="center"/>
        <w:rPr>
          <w:rFonts w:eastAsia="AR PL SungtiL GB"/>
          <w:sz w:val="26"/>
          <w:szCs w:val="26"/>
          <w:lang w:eastAsia="zh-CN" w:bidi="hi-IN"/>
        </w:rPr>
      </w:pPr>
      <w:r w:rsidRPr="0004363B">
        <w:rPr>
          <w:rFonts w:eastAsia="AR PL SungtiL GB"/>
          <w:sz w:val="26"/>
          <w:szCs w:val="26"/>
          <w:lang w:eastAsia="zh-CN" w:bidi="hi-IN"/>
        </w:rPr>
        <w:t>РЕШЕНИ</w:t>
      </w:r>
      <w:r>
        <w:rPr>
          <w:rFonts w:eastAsia="AR PL SungtiL GB"/>
          <w:sz w:val="26"/>
          <w:szCs w:val="26"/>
          <w:lang w:eastAsia="zh-CN" w:bidi="hi-IN"/>
        </w:rPr>
        <w:t>Е</w:t>
      </w:r>
      <w:r w:rsidRPr="0004363B">
        <w:rPr>
          <w:rFonts w:eastAsia="AR PL SungtiL GB"/>
          <w:sz w:val="26"/>
          <w:szCs w:val="26"/>
          <w:lang w:eastAsia="zh-CN" w:bidi="hi-IN"/>
        </w:rPr>
        <w:t xml:space="preserve"> </w:t>
      </w:r>
    </w:p>
    <w:p w:rsidR="00647F31" w:rsidRPr="0004363B" w:rsidRDefault="00647F31" w:rsidP="00647F31">
      <w:pPr>
        <w:widowControl w:val="0"/>
        <w:suppressAutoHyphens/>
        <w:jc w:val="both"/>
        <w:rPr>
          <w:rFonts w:eastAsia="AR PL SungtiL GB"/>
          <w:sz w:val="26"/>
          <w:szCs w:val="26"/>
          <w:lang w:eastAsia="zh-CN" w:bidi="hi-IN"/>
        </w:rPr>
      </w:pPr>
    </w:p>
    <w:p w:rsidR="00647F31" w:rsidRPr="0004363B" w:rsidRDefault="00647F31" w:rsidP="00647F31">
      <w:pPr>
        <w:widowControl w:val="0"/>
        <w:suppressAutoHyphens/>
        <w:jc w:val="both"/>
        <w:rPr>
          <w:rFonts w:eastAsia="AR PL SungtiL GB"/>
          <w:sz w:val="26"/>
          <w:szCs w:val="26"/>
          <w:lang w:eastAsia="zh-CN" w:bidi="hi-IN"/>
        </w:rPr>
      </w:pPr>
      <w:r>
        <w:rPr>
          <w:rFonts w:eastAsia="AR PL SungtiL GB"/>
          <w:sz w:val="26"/>
          <w:szCs w:val="26"/>
          <w:lang w:eastAsia="zh-CN" w:bidi="hi-IN"/>
        </w:rPr>
        <w:t>22.03</w:t>
      </w:r>
      <w:r>
        <w:rPr>
          <w:rFonts w:eastAsia="AR PL SungtiL GB"/>
          <w:sz w:val="26"/>
          <w:szCs w:val="26"/>
          <w:lang w:eastAsia="zh-CN" w:bidi="hi-IN"/>
        </w:rPr>
        <w:t>.2017 года</w:t>
      </w:r>
      <w:r>
        <w:rPr>
          <w:rFonts w:eastAsia="AR PL SungtiL GB"/>
          <w:sz w:val="26"/>
          <w:szCs w:val="26"/>
          <w:lang w:eastAsia="zh-CN" w:bidi="hi-IN"/>
        </w:rPr>
        <w:tab/>
      </w:r>
      <w:r>
        <w:rPr>
          <w:rFonts w:eastAsia="AR PL SungtiL GB"/>
          <w:sz w:val="26"/>
          <w:szCs w:val="26"/>
          <w:lang w:eastAsia="zh-CN" w:bidi="hi-IN"/>
        </w:rPr>
        <w:tab/>
      </w:r>
      <w:r>
        <w:rPr>
          <w:rFonts w:eastAsia="AR PL SungtiL GB"/>
          <w:sz w:val="26"/>
          <w:szCs w:val="26"/>
          <w:lang w:eastAsia="zh-CN" w:bidi="hi-IN"/>
        </w:rPr>
        <w:tab/>
        <w:t xml:space="preserve">    </w:t>
      </w:r>
      <w:r w:rsidRPr="0004363B">
        <w:rPr>
          <w:rFonts w:eastAsia="AR PL SungtiL GB"/>
          <w:sz w:val="26"/>
          <w:szCs w:val="26"/>
          <w:lang w:eastAsia="zh-CN" w:bidi="hi-IN"/>
        </w:rPr>
        <w:t>с. Васильевка</w:t>
      </w:r>
      <w:r w:rsidRPr="0004363B">
        <w:rPr>
          <w:rFonts w:eastAsia="AR PL SungtiL GB"/>
          <w:sz w:val="26"/>
          <w:szCs w:val="26"/>
          <w:lang w:eastAsia="zh-CN" w:bidi="hi-IN"/>
        </w:rPr>
        <w:tab/>
      </w:r>
      <w:r w:rsidRPr="0004363B">
        <w:rPr>
          <w:rFonts w:eastAsia="AR PL SungtiL GB"/>
          <w:sz w:val="26"/>
          <w:szCs w:val="26"/>
          <w:lang w:eastAsia="zh-CN" w:bidi="hi-IN"/>
        </w:rPr>
        <w:tab/>
      </w:r>
      <w:r w:rsidRPr="0004363B">
        <w:rPr>
          <w:rFonts w:eastAsia="AR PL SungtiL GB"/>
          <w:sz w:val="26"/>
          <w:szCs w:val="26"/>
          <w:lang w:eastAsia="zh-CN" w:bidi="hi-IN"/>
        </w:rPr>
        <w:tab/>
      </w:r>
      <w:r w:rsidRPr="0004363B">
        <w:rPr>
          <w:rFonts w:eastAsia="AR PL SungtiL GB"/>
          <w:sz w:val="26"/>
          <w:szCs w:val="26"/>
          <w:lang w:eastAsia="zh-CN" w:bidi="hi-IN"/>
        </w:rPr>
        <w:tab/>
        <w:t>№</w:t>
      </w:r>
      <w:r>
        <w:rPr>
          <w:rFonts w:eastAsia="AR PL SungtiL GB"/>
          <w:sz w:val="26"/>
          <w:szCs w:val="26"/>
          <w:lang w:eastAsia="zh-CN" w:bidi="hi-IN"/>
        </w:rPr>
        <w:t>205</w:t>
      </w:r>
      <w:r w:rsidRPr="0004363B">
        <w:rPr>
          <w:rFonts w:eastAsia="AR PL SungtiL GB"/>
          <w:sz w:val="26"/>
          <w:szCs w:val="26"/>
          <w:lang w:eastAsia="zh-CN" w:bidi="hi-IN"/>
        </w:rPr>
        <w:t xml:space="preserve">  </w:t>
      </w:r>
    </w:p>
    <w:p w:rsidR="00647F31" w:rsidRDefault="00647F31" w:rsidP="00395ED2">
      <w:pPr>
        <w:spacing w:line="360" w:lineRule="auto"/>
        <w:ind w:firstLine="720"/>
        <w:jc w:val="both"/>
        <w:rPr>
          <w:b/>
          <w:sz w:val="24"/>
          <w:szCs w:val="24"/>
        </w:rPr>
      </w:pPr>
    </w:p>
    <w:p w:rsidR="00395ED2" w:rsidRPr="00C4634E" w:rsidRDefault="00395ED2" w:rsidP="00395ED2">
      <w:pPr>
        <w:spacing w:line="360" w:lineRule="auto"/>
        <w:ind w:firstLine="720"/>
        <w:jc w:val="both"/>
        <w:rPr>
          <w:b/>
          <w:sz w:val="24"/>
          <w:szCs w:val="24"/>
        </w:rPr>
      </w:pPr>
      <w:r w:rsidRPr="00C4634E">
        <w:rPr>
          <w:b/>
          <w:sz w:val="24"/>
          <w:szCs w:val="24"/>
        </w:rPr>
        <w:t>О гербе</w:t>
      </w:r>
      <w:r w:rsidRPr="00C4634E">
        <w:rPr>
          <w:b/>
          <w:bCs/>
          <w:i/>
          <w:iCs/>
          <w:sz w:val="24"/>
          <w:szCs w:val="24"/>
        </w:rPr>
        <w:t xml:space="preserve"> </w:t>
      </w:r>
      <w:r w:rsidRPr="00C4634E">
        <w:rPr>
          <w:b/>
          <w:i/>
          <w:iCs/>
          <w:sz w:val="24"/>
          <w:szCs w:val="24"/>
        </w:rPr>
        <w:t xml:space="preserve"> </w:t>
      </w:r>
      <w:r w:rsidRPr="00C4634E">
        <w:rPr>
          <w:b/>
          <w:iCs/>
          <w:sz w:val="24"/>
          <w:szCs w:val="24"/>
        </w:rPr>
        <w:t xml:space="preserve">муниципального образования </w:t>
      </w:r>
      <w:r>
        <w:rPr>
          <w:b/>
          <w:iCs/>
          <w:sz w:val="24"/>
          <w:szCs w:val="24"/>
        </w:rPr>
        <w:t>Васильевское</w:t>
      </w:r>
      <w:r w:rsidRPr="00C4634E">
        <w:rPr>
          <w:b/>
          <w:iCs/>
          <w:sz w:val="24"/>
          <w:szCs w:val="24"/>
        </w:rPr>
        <w:t xml:space="preserve"> сельское поселение </w:t>
      </w:r>
      <w:r>
        <w:rPr>
          <w:b/>
          <w:iCs/>
          <w:sz w:val="24"/>
          <w:szCs w:val="24"/>
        </w:rPr>
        <w:t>Белогор</w:t>
      </w:r>
      <w:r w:rsidRPr="00C4634E">
        <w:rPr>
          <w:b/>
          <w:iCs/>
          <w:sz w:val="24"/>
          <w:szCs w:val="24"/>
        </w:rPr>
        <w:t>ского района Республики Крым.</w:t>
      </w:r>
    </w:p>
    <w:p w:rsidR="00395ED2" w:rsidRPr="00C021A6" w:rsidRDefault="00395ED2" w:rsidP="00395ED2">
      <w:pPr>
        <w:spacing w:line="360" w:lineRule="auto"/>
        <w:jc w:val="both"/>
        <w:rPr>
          <w:bCs/>
          <w:sz w:val="24"/>
          <w:szCs w:val="24"/>
        </w:rPr>
      </w:pPr>
      <w:r w:rsidRPr="00554D35">
        <w:rPr>
          <w:sz w:val="24"/>
          <w:szCs w:val="24"/>
        </w:rPr>
        <w:tab/>
        <w:t xml:space="preserve">В соответствии с законодательством, регулирующим </w:t>
      </w:r>
      <w:r>
        <w:rPr>
          <w:sz w:val="24"/>
          <w:szCs w:val="24"/>
        </w:rPr>
        <w:t>правоотношения в сфере геральдики</w:t>
      </w:r>
      <w:r w:rsidRPr="00554D35">
        <w:rPr>
          <w:sz w:val="24"/>
          <w:szCs w:val="24"/>
        </w:rPr>
        <w:t>,</w:t>
      </w:r>
      <w:r>
        <w:rPr>
          <w:sz w:val="24"/>
          <w:szCs w:val="24"/>
        </w:rPr>
        <w:t xml:space="preserve"> и </w:t>
      </w:r>
      <w:r w:rsidRPr="00554D35">
        <w:rPr>
          <w:sz w:val="24"/>
          <w:szCs w:val="24"/>
        </w:rPr>
        <w:t xml:space="preserve">руководствуясь </w:t>
      </w:r>
      <w:r w:rsidRPr="008A750C">
        <w:rPr>
          <w:sz w:val="24"/>
          <w:szCs w:val="24"/>
        </w:rPr>
        <w:t>Устав</w:t>
      </w:r>
      <w:r>
        <w:rPr>
          <w:sz w:val="24"/>
          <w:szCs w:val="24"/>
        </w:rPr>
        <w:t>ом</w:t>
      </w:r>
      <w:r w:rsidRPr="008A750C">
        <w:rPr>
          <w:sz w:val="24"/>
          <w:szCs w:val="24"/>
        </w:rPr>
        <w:t xml:space="preserve"> </w:t>
      </w:r>
      <w:r>
        <w:rPr>
          <w:iCs/>
          <w:sz w:val="24"/>
          <w:szCs w:val="24"/>
        </w:rPr>
        <w:t>муниципального образования Васильевское</w:t>
      </w:r>
      <w:r w:rsidRPr="00C021A6">
        <w:rPr>
          <w:iCs/>
          <w:sz w:val="24"/>
          <w:szCs w:val="24"/>
        </w:rPr>
        <w:t xml:space="preserve"> сельское поселение </w:t>
      </w:r>
      <w:r>
        <w:rPr>
          <w:iCs/>
          <w:sz w:val="24"/>
          <w:szCs w:val="24"/>
        </w:rPr>
        <w:t>Белогор</w:t>
      </w:r>
      <w:r w:rsidRPr="00C021A6">
        <w:rPr>
          <w:iCs/>
          <w:sz w:val="24"/>
          <w:szCs w:val="24"/>
        </w:rPr>
        <w:t>ского района Республики Крым</w:t>
      </w:r>
      <w:r>
        <w:rPr>
          <w:sz w:val="24"/>
          <w:szCs w:val="24"/>
        </w:rPr>
        <w:t xml:space="preserve">, </w:t>
      </w:r>
      <w:r>
        <w:rPr>
          <w:iCs/>
          <w:sz w:val="24"/>
          <w:szCs w:val="24"/>
        </w:rPr>
        <w:t>Васильевский</w:t>
      </w:r>
      <w:r w:rsidRPr="00C021A6">
        <w:rPr>
          <w:bCs/>
          <w:sz w:val="24"/>
          <w:szCs w:val="24"/>
        </w:rPr>
        <w:t xml:space="preserve"> сельский совет </w:t>
      </w:r>
      <w:r>
        <w:rPr>
          <w:bCs/>
          <w:sz w:val="24"/>
          <w:szCs w:val="24"/>
        </w:rPr>
        <w:t>м</w:t>
      </w:r>
      <w:r w:rsidRPr="00C021A6">
        <w:rPr>
          <w:iCs/>
          <w:sz w:val="24"/>
          <w:szCs w:val="24"/>
        </w:rPr>
        <w:t xml:space="preserve">униципального образования </w:t>
      </w:r>
      <w:r>
        <w:rPr>
          <w:iCs/>
          <w:sz w:val="24"/>
          <w:szCs w:val="24"/>
        </w:rPr>
        <w:t>Васильевское</w:t>
      </w:r>
      <w:r>
        <w:rPr>
          <w:bCs/>
          <w:sz w:val="24"/>
          <w:szCs w:val="24"/>
        </w:rPr>
        <w:t xml:space="preserve"> сельское поселение Белогор</w:t>
      </w:r>
      <w:r w:rsidRPr="00C021A6">
        <w:rPr>
          <w:bCs/>
          <w:sz w:val="24"/>
          <w:szCs w:val="24"/>
        </w:rPr>
        <w:t xml:space="preserve">ского района </w:t>
      </w:r>
      <w:r>
        <w:rPr>
          <w:bCs/>
          <w:sz w:val="24"/>
          <w:szCs w:val="24"/>
        </w:rPr>
        <w:t>Р</w:t>
      </w:r>
      <w:r w:rsidRPr="00C021A6">
        <w:rPr>
          <w:bCs/>
          <w:sz w:val="24"/>
          <w:szCs w:val="24"/>
        </w:rPr>
        <w:t xml:space="preserve">еспублики </w:t>
      </w:r>
      <w:r>
        <w:rPr>
          <w:bCs/>
          <w:sz w:val="24"/>
          <w:szCs w:val="24"/>
        </w:rPr>
        <w:t>К</w:t>
      </w:r>
      <w:r w:rsidRPr="00C021A6">
        <w:rPr>
          <w:bCs/>
          <w:sz w:val="24"/>
          <w:szCs w:val="24"/>
        </w:rPr>
        <w:t>рым</w:t>
      </w:r>
    </w:p>
    <w:p w:rsidR="00395ED2" w:rsidRPr="00B10435" w:rsidRDefault="00395ED2" w:rsidP="00395ED2">
      <w:pPr>
        <w:spacing w:line="360" w:lineRule="auto"/>
        <w:jc w:val="center"/>
        <w:rPr>
          <w:sz w:val="24"/>
          <w:szCs w:val="24"/>
        </w:rPr>
      </w:pPr>
      <w:r w:rsidRPr="00554D35">
        <w:rPr>
          <w:b/>
          <w:bCs/>
          <w:sz w:val="24"/>
          <w:szCs w:val="24"/>
        </w:rPr>
        <w:t>РЕШИЛ:</w:t>
      </w:r>
    </w:p>
    <w:p w:rsidR="00395ED2" w:rsidRPr="00554D35" w:rsidRDefault="00395ED2" w:rsidP="00395ED2">
      <w:pPr>
        <w:spacing w:line="360" w:lineRule="auto"/>
        <w:jc w:val="both"/>
        <w:rPr>
          <w:b/>
          <w:bCs/>
          <w:sz w:val="24"/>
          <w:szCs w:val="24"/>
        </w:rPr>
      </w:pPr>
    </w:p>
    <w:p w:rsidR="00395ED2" w:rsidRPr="003D79F2" w:rsidRDefault="00395ED2" w:rsidP="00395ED2">
      <w:pPr>
        <w:spacing w:line="360" w:lineRule="auto"/>
        <w:ind w:firstLine="709"/>
        <w:jc w:val="both"/>
        <w:rPr>
          <w:sz w:val="24"/>
        </w:rPr>
      </w:pPr>
      <w:r w:rsidRPr="00554D35">
        <w:rPr>
          <w:sz w:val="24"/>
          <w:szCs w:val="24"/>
        </w:rPr>
        <w:t xml:space="preserve">1. </w:t>
      </w:r>
      <w:r w:rsidRPr="003D79F2">
        <w:rPr>
          <w:sz w:val="24"/>
        </w:rPr>
        <w:t xml:space="preserve">Установить герб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Pr>
          <w:iCs/>
          <w:sz w:val="24"/>
          <w:szCs w:val="24"/>
        </w:rPr>
        <w:t xml:space="preserve"> </w:t>
      </w:r>
      <w:r w:rsidRPr="003D79F2">
        <w:rPr>
          <w:sz w:val="24"/>
        </w:rPr>
        <w:t xml:space="preserve">в качестве официального символа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sidRPr="003D79F2">
        <w:rPr>
          <w:sz w:val="24"/>
        </w:rPr>
        <w:t>.</w:t>
      </w:r>
    </w:p>
    <w:p w:rsidR="00395ED2" w:rsidRPr="00554D35" w:rsidRDefault="00395ED2" w:rsidP="00395ED2">
      <w:pPr>
        <w:spacing w:line="360" w:lineRule="auto"/>
        <w:ind w:firstLine="709"/>
        <w:jc w:val="both"/>
        <w:rPr>
          <w:sz w:val="24"/>
          <w:szCs w:val="24"/>
        </w:rPr>
      </w:pPr>
      <w:r>
        <w:rPr>
          <w:sz w:val="24"/>
          <w:szCs w:val="24"/>
        </w:rPr>
        <w:t xml:space="preserve">2.  </w:t>
      </w:r>
      <w:r w:rsidRPr="00554D35">
        <w:rPr>
          <w:sz w:val="24"/>
          <w:szCs w:val="24"/>
        </w:rPr>
        <w:t xml:space="preserve">Утвердить Положение </w:t>
      </w:r>
      <w:r>
        <w:rPr>
          <w:sz w:val="24"/>
          <w:szCs w:val="24"/>
        </w:rPr>
        <w:t>«О</w:t>
      </w:r>
      <w:r w:rsidRPr="00554D35">
        <w:rPr>
          <w:sz w:val="24"/>
          <w:szCs w:val="24"/>
        </w:rPr>
        <w:t xml:space="preserve"> </w:t>
      </w:r>
      <w:r>
        <w:rPr>
          <w:sz w:val="24"/>
          <w:szCs w:val="24"/>
        </w:rPr>
        <w:t>герб</w:t>
      </w:r>
      <w:r w:rsidRPr="00554D35">
        <w:rPr>
          <w:sz w:val="24"/>
          <w:szCs w:val="24"/>
        </w:rPr>
        <w:t xml:space="preserve">е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Pr>
          <w:sz w:val="24"/>
          <w:szCs w:val="24"/>
        </w:rPr>
        <w:t>» (прилагается)</w:t>
      </w:r>
      <w:r w:rsidRPr="00554D35">
        <w:rPr>
          <w:sz w:val="24"/>
          <w:szCs w:val="24"/>
        </w:rPr>
        <w:t>.</w:t>
      </w:r>
    </w:p>
    <w:p w:rsidR="00395ED2" w:rsidRPr="003D79F2" w:rsidRDefault="00395ED2" w:rsidP="00395ED2">
      <w:pPr>
        <w:spacing w:line="360" w:lineRule="auto"/>
        <w:ind w:firstLine="709"/>
        <w:jc w:val="both"/>
        <w:rPr>
          <w:sz w:val="24"/>
        </w:rPr>
      </w:pPr>
      <w:r>
        <w:rPr>
          <w:sz w:val="24"/>
          <w:szCs w:val="24"/>
        </w:rPr>
        <w:t>3</w:t>
      </w:r>
      <w:r w:rsidRPr="00554D35">
        <w:rPr>
          <w:sz w:val="24"/>
          <w:szCs w:val="24"/>
        </w:rPr>
        <w:t xml:space="preserve">. </w:t>
      </w:r>
      <w:r w:rsidRPr="003D79F2">
        <w:rPr>
          <w:sz w:val="24"/>
        </w:rPr>
        <w:t xml:space="preserve">Представить настоящее решение, Положение «О гербе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sidRPr="003D79F2">
        <w:rPr>
          <w:sz w:val="24"/>
        </w:rPr>
        <w:t xml:space="preserve">» в Геральдический </w:t>
      </w:r>
      <w:r>
        <w:rPr>
          <w:sz w:val="24"/>
        </w:rPr>
        <w:t>Совет</w:t>
      </w:r>
      <w:r w:rsidRPr="003D79F2">
        <w:rPr>
          <w:sz w:val="24"/>
        </w:rPr>
        <w:t xml:space="preserve"> при Президенте Российской Федерации для внесения </w:t>
      </w:r>
      <w:r>
        <w:rPr>
          <w:sz w:val="24"/>
        </w:rPr>
        <w:t xml:space="preserve">герба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Pr>
          <w:sz w:val="24"/>
          <w:szCs w:val="24"/>
        </w:rPr>
        <w:t xml:space="preserve">  </w:t>
      </w:r>
      <w:r w:rsidRPr="003D79F2">
        <w:rPr>
          <w:sz w:val="24"/>
        </w:rPr>
        <w:t>в Государственный геральдический Регистр Российской Федерации.</w:t>
      </w:r>
    </w:p>
    <w:p w:rsidR="00395ED2" w:rsidRPr="00554D35" w:rsidRDefault="00395ED2" w:rsidP="00395ED2">
      <w:pPr>
        <w:spacing w:line="360" w:lineRule="auto"/>
        <w:ind w:firstLine="709"/>
        <w:jc w:val="both"/>
        <w:rPr>
          <w:sz w:val="24"/>
          <w:szCs w:val="24"/>
        </w:rPr>
      </w:pPr>
      <w:r>
        <w:rPr>
          <w:sz w:val="24"/>
          <w:szCs w:val="24"/>
        </w:rPr>
        <w:t>4</w:t>
      </w:r>
      <w:r w:rsidRPr="00554D35">
        <w:rPr>
          <w:sz w:val="24"/>
          <w:szCs w:val="24"/>
        </w:rPr>
        <w:t xml:space="preserve">. </w:t>
      </w:r>
      <w:r>
        <w:rPr>
          <w:sz w:val="24"/>
          <w:szCs w:val="24"/>
        </w:rPr>
        <w:t xml:space="preserve">Настоящее Решение вступает в силу после регистрации герба </w:t>
      </w:r>
      <w:r>
        <w:rPr>
          <w:iCs/>
          <w:sz w:val="24"/>
          <w:szCs w:val="24"/>
        </w:rPr>
        <w:t>муниципального образования Васильевское</w:t>
      </w:r>
      <w:r w:rsidRPr="00C4634E">
        <w:rPr>
          <w:iCs/>
          <w:sz w:val="24"/>
          <w:szCs w:val="24"/>
        </w:rPr>
        <w:t xml:space="preserve"> сельское поселение </w:t>
      </w:r>
      <w:r>
        <w:rPr>
          <w:iCs/>
          <w:sz w:val="24"/>
          <w:szCs w:val="24"/>
        </w:rPr>
        <w:t>Белогор</w:t>
      </w:r>
      <w:r w:rsidRPr="00C4634E">
        <w:rPr>
          <w:iCs/>
          <w:sz w:val="24"/>
          <w:szCs w:val="24"/>
        </w:rPr>
        <w:t>ского района Республики Крым</w:t>
      </w:r>
      <w:r>
        <w:rPr>
          <w:sz w:val="24"/>
          <w:szCs w:val="24"/>
        </w:rPr>
        <w:t xml:space="preserve"> </w:t>
      </w:r>
      <w:r w:rsidRPr="003D79F2">
        <w:rPr>
          <w:sz w:val="24"/>
        </w:rPr>
        <w:t>в Геральдиче</w:t>
      </w:r>
      <w:r>
        <w:rPr>
          <w:sz w:val="24"/>
        </w:rPr>
        <w:t>ском</w:t>
      </w:r>
      <w:r w:rsidRPr="003D79F2">
        <w:rPr>
          <w:sz w:val="24"/>
        </w:rPr>
        <w:t xml:space="preserve"> </w:t>
      </w:r>
      <w:r>
        <w:rPr>
          <w:sz w:val="24"/>
        </w:rPr>
        <w:t>Совете</w:t>
      </w:r>
      <w:r w:rsidRPr="003D79F2">
        <w:rPr>
          <w:sz w:val="24"/>
        </w:rPr>
        <w:t xml:space="preserve"> при Президенте Российской Федерации</w:t>
      </w:r>
    </w:p>
    <w:p w:rsidR="004A50BE" w:rsidRDefault="004A50BE"/>
    <w:p w:rsidR="00647F31" w:rsidRDefault="00647F31" w:rsidP="00647F31">
      <w:pPr>
        <w:pStyle w:val="a3"/>
        <w:spacing w:line="240" w:lineRule="auto"/>
        <w:rPr>
          <w:b/>
          <w:sz w:val="24"/>
          <w:szCs w:val="24"/>
        </w:rPr>
      </w:pPr>
      <w:r w:rsidRPr="0083404F">
        <w:rPr>
          <w:b/>
          <w:sz w:val="24"/>
          <w:szCs w:val="24"/>
        </w:rPr>
        <w:t xml:space="preserve">Председатель </w:t>
      </w:r>
      <w:r>
        <w:rPr>
          <w:b/>
          <w:sz w:val="24"/>
          <w:szCs w:val="24"/>
        </w:rPr>
        <w:t>Васильевского сельского совета-</w:t>
      </w:r>
    </w:p>
    <w:p w:rsidR="00647F31" w:rsidRDefault="00647F31" w:rsidP="00647F31">
      <w:pPr>
        <w:pStyle w:val="a3"/>
        <w:spacing w:line="240" w:lineRule="auto"/>
        <w:rPr>
          <w:b/>
          <w:sz w:val="24"/>
          <w:szCs w:val="24"/>
        </w:rPr>
      </w:pPr>
      <w:r>
        <w:rPr>
          <w:b/>
          <w:sz w:val="24"/>
          <w:szCs w:val="24"/>
        </w:rPr>
        <w:t>Глава администрации Васильевского</w:t>
      </w:r>
    </w:p>
    <w:p w:rsidR="00647F31" w:rsidRPr="0083404F" w:rsidRDefault="00647F31" w:rsidP="00647F31">
      <w:pPr>
        <w:pStyle w:val="a3"/>
        <w:spacing w:line="240" w:lineRule="auto"/>
        <w:rPr>
          <w:b/>
          <w:sz w:val="24"/>
          <w:szCs w:val="24"/>
        </w:rPr>
      </w:pPr>
      <w:r>
        <w:rPr>
          <w:b/>
          <w:sz w:val="24"/>
          <w:szCs w:val="24"/>
        </w:rPr>
        <w:t>сельского поселения</w:t>
      </w:r>
      <w:r>
        <w:rPr>
          <w:b/>
          <w:sz w:val="24"/>
          <w:szCs w:val="24"/>
        </w:rPr>
        <w:tab/>
      </w:r>
      <w:r>
        <w:rPr>
          <w:b/>
          <w:sz w:val="24"/>
          <w:szCs w:val="24"/>
        </w:rPr>
        <w:tab/>
      </w:r>
      <w:r>
        <w:rPr>
          <w:b/>
          <w:sz w:val="24"/>
          <w:szCs w:val="24"/>
        </w:rPr>
        <w:tab/>
      </w:r>
      <w:r>
        <w:rPr>
          <w:b/>
          <w:sz w:val="24"/>
          <w:szCs w:val="24"/>
        </w:rPr>
        <w:tab/>
      </w:r>
      <w:r>
        <w:rPr>
          <w:b/>
          <w:sz w:val="24"/>
          <w:szCs w:val="24"/>
        </w:rPr>
        <w:tab/>
        <w:t>В.Д. Франгопулов</w:t>
      </w:r>
      <w:r w:rsidRPr="0083404F">
        <w:rPr>
          <w:b/>
          <w:sz w:val="24"/>
          <w:szCs w:val="24"/>
        </w:rPr>
        <w:t xml:space="preserve"> </w:t>
      </w:r>
    </w:p>
    <w:p w:rsidR="00647F31" w:rsidRDefault="00647F31" w:rsidP="00647F31"/>
    <w:p w:rsidR="00647F31" w:rsidRPr="00647F31" w:rsidRDefault="00647F31" w:rsidP="00647F31">
      <w:pPr>
        <w:spacing w:line="288" w:lineRule="auto"/>
        <w:ind w:firstLine="709"/>
        <w:jc w:val="right"/>
        <w:rPr>
          <w:b/>
          <w:sz w:val="24"/>
          <w:szCs w:val="24"/>
        </w:rPr>
      </w:pPr>
      <w:r w:rsidRPr="00647F31">
        <w:rPr>
          <w:b/>
          <w:sz w:val="24"/>
          <w:szCs w:val="24"/>
        </w:rPr>
        <w:t>Приложение</w:t>
      </w:r>
    </w:p>
    <w:p w:rsidR="00647F31" w:rsidRPr="00647F31" w:rsidRDefault="00647F31" w:rsidP="00647F31">
      <w:pPr>
        <w:spacing w:line="288" w:lineRule="auto"/>
        <w:ind w:firstLine="709"/>
        <w:jc w:val="right"/>
        <w:rPr>
          <w:sz w:val="24"/>
          <w:szCs w:val="24"/>
        </w:rPr>
      </w:pPr>
      <w:r w:rsidRPr="00647F31">
        <w:rPr>
          <w:sz w:val="24"/>
          <w:szCs w:val="24"/>
        </w:rPr>
        <w:t xml:space="preserve">к решению Васильевского сельского совета </w:t>
      </w:r>
    </w:p>
    <w:p w:rsidR="00647F31" w:rsidRPr="00647F31" w:rsidRDefault="00647F31" w:rsidP="00647F31">
      <w:pPr>
        <w:spacing w:line="288" w:lineRule="auto"/>
        <w:ind w:firstLine="709"/>
        <w:jc w:val="right"/>
        <w:rPr>
          <w:sz w:val="24"/>
          <w:szCs w:val="24"/>
        </w:rPr>
      </w:pPr>
      <w:r w:rsidRPr="00647F31">
        <w:rPr>
          <w:sz w:val="24"/>
          <w:szCs w:val="24"/>
        </w:rPr>
        <w:t xml:space="preserve">муниципального образования Васильевское сельское поселение </w:t>
      </w:r>
    </w:p>
    <w:p w:rsidR="00647F31" w:rsidRPr="00647F31" w:rsidRDefault="00647F31" w:rsidP="00647F31">
      <w:pPr>
        <w:spacing w:line="288" w:lineRule="auto"/>
        <w:ind w:firstLine="709"/>
        <w:jc w:val="right"/>
        <w:rPr>
          <w:sz w:val="24"/>
          <w:szCs w:val="24"/>
        </w:rPr>
      </w:pPr>
      <w:r w:rsidRPr="00647F31">
        <w:rPr>
          <w:sz w:val="24"/>
          <w:szCs w:val="24"/>
        </w:rPr>
        <w:t>Белогорского района Республики Крым</w:t>
      </w:r>
    </w:p>
    <w:p w:rsidR="00647F31" w:rsidRPr="00647F31" w:rsidRDefault="00647F31" w:rsidP="00647F31">
      <w:pPr>
        <w:spacing w:line="288" w:lineRule="auto"/>
        <w:ind w:firstLine="709"/>
        <w:jc w:val="right"/>
        <w:rPr>
          <w:sz w:val="24"/>
          <w:szCs w:val="24"/>
        </w:rPr>
      </w:pPr>
      <w:r w:rsidRPr="00647F31">
        <w:rPr>
          <w:sz w:val="24"/>
          <w:szCs w:val="24"/>
        </w:rPr>
        <w:t xml:space="preserve">от </w:t>
      </w:r>
      <w:r>
        <w:rPr>
          <w:sz w:val="24"/>
          <w:szCs w:val="24"/>
        </w:rPr>
        <w:t xml:space="preserve">22.03.2017 </w:t>
      </w:r>
      <w:r w:rsidRPr="00647F31">
        <w:rPr>
          <w:sz w:val="24"/>
          <w:szCs w:val="24"/>
        </w:rPr>
        <w:t xml:space="preserve">года № </w:t>
      </w:r>
      <w:r>
        <w:rPr>
          <w:sz w:val="24"/>
          <w:szCs w:val="24"/>
        </w:rPr>
        <w:t>205</w:t>
      </w:r>
    </w:p>
    <w:p w:rsidR="00647F31" w:rsidRPr="00647F31" w:rsidRDefault="00647F31" w:rsidP="00647F31">
      <w:pPr>
        <w:spacing w:line="288" w:lineRule="auto"/>
        <w:ind w:firstLine="709"/>
        <w:jc w:val="right"/>
        <w:rPr>
          <w:sz w:val="24"/>
          <w:szCs w:val="24"/>
        </w:rPr>
      </w:pPr>
    </w:p>
    <w:p w:rsidR="00647F31" w:rsidRPr="00647F31" w:rsidRDefault="00647F31" w:rsidP="00647F31">
      <w:pPr>
        <w:spacing w:line="288" w:lineRule="auto"/>
        <w:ind w:firstLine="709"/>
        <w:jc w:val="center"/>
        <w:rPr>
          <w:b/>
          <w:sz w:val="24"/>
          <w:szCs w:val="24"/>
        </w:rPr>
      </w:pPr>
      <w:r w:rsidRPr="00647F31">
        <w:rPr>
          <w:b/>
          <w:sz w:val="24"/>
          <w:szCs w:val="24"/>
        </w:rPr>
        <w:t>ПОЛОЖЕНИЕ</w:t>
      </w:r>
    </w:p>
    <w:p w:rsidR="00647F31" w:rsidRPr="00647F31" w:rsidRDefault="00647F31" w:rsidP="00647F31">
      <w:pPr>
        <w:spacing w:line="288" w:lineRule="auto"/>
        <w:jc w:val="center"/>
        <w:rPr>
          <w:b/>
          <w:sz w:val="24"/>
          <w:szCs w:val="24"/>
        </w:rPr>
      </w:pPr>
      <w:r w:rsidRPr="00647F31">
        <w:rPr>
          <w:b/>
          <w:sz w:val="24"/>
          <w:szCs w:val="24"/>
        </w:rPr>
        <w:t>«О ГЕРБЕ МУНИЦИПАЛЬНОГО ОБРАЗОВАНИЯ</w:t>
      </w:r>
    </w:p>
    <w:p w:rsidR="00647F31" w:rsidRPr="00647F31" w:rsidRDefault="00647F31" w:rsidP="00647F31">
      <w:pPr>
        <w:spacing w:line="288" w:lineRule="auto"/>
        <w:jc w:val="center"/>
        <w:rPr>
          <w:b/>
          <w:sz w:val="24"/>
          <w:szCs w:val="24"/>
        </w:rPr>
      </w:pPr>
      <w:r w:rsidRPr="00647F31">
        <w:rPr>
          <w:b/>
          <w:sz w:val="24"/>
          <w:szCs w:val="24"/>
        </w:rPr>
        <w:t>ВАСИЛЬЕВСКОЕ СЕЛЬСКОЕ ПОСЕЛЕНИЕ</w:t>
      </w:r>
    </w:p>
    <w:p w:rsidR="00647F31" w:rsidRPr="00647F31" w:rsidRDefault="00647F31" w:rsidP="00647F31">
      <w:pPr>
        <w:spacing w:line="288" w:lineRule="auto"/>
        <w:jc w:val="center"/>
        <w:rPr>
          <w:b/>
          <w:sz w:val="24"/>
          <w:szCs w:val="24"/>
        </w:rPr>
      </w:pPr>
      <w:r w:rsidRPr="00647F31">
        <w:rPr>
          <w:b/>
          <w:sz w:val="24"/>
          <w:szCs w:val="24"/>
        </w:rPr>
        <w:t>БЕЛОГОРСКОГО РАЙОНА РЕСПУБЛИКИ КРЫМ»</w:t>
      </w:r>
    </w:p>
    <w:p w:rsidR="00647F31" w:rsidRPr="00647F31" w:rsidRDefault="00647F31" w:rsidP="00647F31">
      <w:pPr>
        <w:spacing w:line="288" w:lineRule="auto"/>
        <w:ind w:firstLine="709"/>
        <w:jc w:val="both"/>
        <w:rPr>
          <w:sz w:val="24"/>
          <w:szCs w:val="24"/>
        </w:rPr>
      </w:pPr>
    </w:p>
    <w:p w:rsidR="00647F31" w:rsidRPr="00647F31" w:rsidRDefault="00647F31" w:rsidP="00647F31">
      <w:pPr>
        <w:spacing w:line="288" w:lineRule="auto"/>
        <w:ind w:firstLine="709"/>
        <w:jc w:val="both"/>
        <w:rPr>
          <w:sz w:val="24"/>
          <w:szCs w:val="24"/>
        </w:rPr>
      </w:pPr>
      <w:r w:rsidRPr="00647F31">
        <w:rPr>
          <w:sz w:val="24"/>
          <w:szCs w:val="24"/>
        </w:rPr>
        <w:t xml:space="preserve">Настоящим положением устанавливается описание, обоснование и порядок использования герба муниципального образования Васильевское сельское поселение Белогорского района Республики Крым. </w:t>
      </w:r>
    </w:p>
    <w:p w:rsidR="00647F31" w:rsidRPr="00647F31" w:rsidRDefault="00647F31" w:rsidP="00647F31">
      <w:pPr>
        <w:tabs>
          <w:tab w:val="left" w:pos="1276"/>
        </w:tabs>
        <w:spacing w:line="288" w:lineRule="auto"/>
        <w:ind w:firstLine="709"/>
        <w:jc w:val="both"/>
        <w:rPr>
          <w:sz w:val="24"/>
          <w:szCs w:val="24"/>
        </w:rPr>
      </w:pPr>
    </w:p>
    <w:p w:rsidR="00647F31" w:rsidRPr="00647F31" w:rsidRDefault="00647F31" w:rsidP="00647F31">
      <w:pPr>
        <w:numPr>
          <w:ilvl w:val="0"/>
          <w:numId w:val="1"/>
        </w:numPr>
        <w:tabs>
          <w:tab w:val="left" w:pos="284"/>
        </w:tabs>
        <w:spacing w:line="288" w:lineRule="auto"/>
        <w:ind w:firstLine="709"/>
        <w:jc w:val="center"/>
        <w:rPr>
          <w:b/>
          <w:sz w:val="24"/>
          <w:szCs w:val="24"/>
        </w:rPr>
      </w:pPr>
      <w:r w:rsidRPr="00647F31">
        <w:rPr>
          <w:b/>
          <w:sz w:val="24"/>
          <w:szCs w:val="24"/>
        </w:rPr>
        <w:t>Общие положения</w:t>
      </w:r>
    </w:p>
    <w:p w:rsidR="00647F31" w:rsidRPr="00647F31" w:rsidRDefault="00647F31" w:rsidP="00647F31">
      <w:pPr>
        <w:tabs>
          <w:tab w:val="left" w:pos="1276"/>
        </w:tabs>
        <w:spacing w:line="288" w:lineRule="auto"/>
        <w:ind w:firstLine="709"/>
        <w:jc w:val="both"/>
        <w:rPr>
          <w:b/>
          <w:sz w:val="24"/>
          <w:szCs w:val="24"/>
        </w:rPr>
      </w:pPr>
    </w:p>
    <w:p w:rsidR="00647F31" w:rsidRPr="00647F31" w:rsidRDefault="00647F31" w:rsidP="00647F31">
      <w:pPr>
        <w:spacing w:line="288" w:lineRule="auto"/>
        <w:ind w:firstLine="709"/>
        <w:jc w:val="both"/>
        <w:rPr>
          <w:sz w:val="24"/>
          <w:szCs w:val="24"/>
        </w:rPr>
      </w:pPr>
      <w:r w:rsidRPr="00647F31">
        <w:rPr>
          <w:sz w:val="24"/>
          <w:szCs w:val="24"/>
        </w:rPr>
        <w:t>1.1. Герб муниципального образования Васильевское сельское поселение Белогорского района Республики Крым (далее – ГЕРБ) является официальным символом муниципального образования Васильевское сельское поселение Белогорского района Республики Крым (далее – Васильевское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1.2. ГЕРБ отражает исторические, культурные, социально-экономические, национальные и иные местные традиции.</w:t>
      </w:r>
    </w:p>
    <w:p w:rsidR="00647F31" w:rsidRPr="00647F31" w:rsidRDefault="00647F31" w:rsidP="00647F31">
      <w:pPr>
        <w:tabs>
          <w:tab w:val="left" w:pos="1276"/>
        </w:tabs>
        <w:spacing w:line="288" w:lineRule="auto"/>
        <w:ind w:firstLine="709"/>
        <w:jc w:val="both"/>
        <w:rPr>
          <w:spacing w:val="-6"/>
          <w:sz w:val="24"/>
          <w:szCs w:val="24"/>
        </w:rPr>
      </w:pPr>
      <w:r w:rsidRPr="00647F31">
        <w:rPr>
          <w:spacing w:val="-6"/>
          <w:sz w:val="24"/>
          <w:szCs w:val="24"/>
        </w:rPr>
        <w:t>1.3. Положение о ГЕРБЕ</w:t>
      </w:r>
      <w:r w:rsidRPr="00647F31">
        <w:rPr>
          <w:i/>
          <w:spacing w:val="-6"/>
          <w:sz w:val="24"/>
          <w:szCs w:val="24"/>
        </w:rPr>
        <w:t xml:space="preserve"> </w:t>
      </w:r>
      <w:r w:rsidRPr="00647F31">
        <w:rPr>
          <w:spacing w:val="-6"/>
          <w:sz w:val="24"/>
          <w:szCs w:val="24"/>
        </w:rPr>
        <w:t>с приложениями на бумажных носителях и электронном носителе хранятся в архиве Васильевского  сельского поселения и доступно для ознакомления всем заинтересованным лицам.</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1.4. ГЕРБ</w:t>
      </w:r>
      <w:r w:rsidRPr="00647F31">
        <w:rPr>
          <w:spacing w:val="-6"/>
          <w:sz w:val="24"/>
          <w:szCs w:val="24"/>
        </w:rPr>
        <w:t xml:space="preserve"> </w:t>
      </w:r>
      <w:r w:rsidRPr="00647F31">
        <w:rPr>
          <w:sz w:val="24"/>
          <w:szCs w:val="24"/>
        </w:rPr>
        <w:t>подлежит государственной регистрации в порядке, установленном федеральным законодательством и законодательством Республики Крым.</w:t>
      </w:r>
    </w:p>
    <w:p w:rsidR="00647F31" w:rsidRPr="00647F31" w:rsidRDefault="00647F31" w:rsidP="00647F31">
      <w:pPr>
        <w:tabs>
          <w:tab w:val="left" w:pos="1276"/>
        </w:tabs>
        <w:spacing w:line="288" w:lineRule="auto"/>
        <w:ind w:firstLine="709"/>
        <w:jc w:val="center"/>
        <w:rPr>
          <w:sz w:val="24"/>
          <w:szCs w:val="24"/>
        </w:rPr>
      </w:pPr>
    </w:p>
    <w:p w:rsidR="00647F31" w:rsidRPr="00647F31" w:rsidRDefault="00647F31" w:rsidP="00647F31">
      <w:pPr>
        <w:numPr>
          <w:ilvl w:val="0"/>
          <w:numId w:val="2"/>
        </w:numPr>
        <w:tabs>
          <w:tab w:val="left" w:pos="284"/>
        </w:tabs>
        <w:spacing w:line="288" w:lineRule="auto"/>
        <w:ind w:firstLine="709"/>
        <w:contextualSpacing/>
        <w:jc w:val="center"/>
        <w:rPr>
          <w:b/>
          <w:sz w:val="24"/>
          <w:szCs w:val="24"/>
        </w:rPr>
      </w:pPr>
      <w:r w:rsidRPr="00647F31">
        <w:rPr>
          <w:b/>
          <w:sz w:val="24"/>
          <w:szCs w:val="24"/>
        </w:rPr>
        <w:t>Геральдическое описание и обоснование символики герба</w:t>
      </w:r>
    </w:p>
    <w:p w:rsidR="00647F31" w:rsidRPr="00647F31" w:rsidRDefault="00647F31" w:rsidP="00647F31">
      <w:pPr>
        <w:tabs>
          <w:tab w:val="left" w:pos="1276"/>
        </w:tabs>
        <w:spacing w:line="288" w:lineRule="auto"/>
        <w:ind w:firstLine="709"/>
        <w:jc w:val="center"/>
        <w:rPr>
          <w:spacing w:val="-6"/>
          <w:sz w:val="24"/>
          <w:szCs w:val="24"/>
        </w:rPr>
      </w:pPr>
      <w:r w:rsidRPr="00647F31">
        <w:rPr>
          <w:b/>
          <w:spacing w:val="-6"/>
          <w:sz w:val="24"/>
          <w:szCs w:val="24"/>
        </w:rPr>
        <w:t>Васильевского  сельского поселения</w:t>
      </w:r>
    </w:p>
    <w:p w:rsidR="00647F31" w:rsidRPr="00647F31" w:rsidRDefault="00647F31" w:rsidP="00647F31">
      <w:pPr>
        <w:tabs>
          <w:tab w:val="left" w:pos="1276"/>
        </w:tabs>
        <w:spacing w:line="288" w:lineRule="auto"/>
        <w:ind w:firstLine="709"/>
        <w:rPr>
          <w:b/>
          <w:spacing w:val="-6"/>
          <w:sz w:val="24"/>
          <w:szCs w:val="24"/>
        </w:rPr>
      </w:pPr>
    </w:p>
    <w:p w:rsidR="00647F31" w:rsidRPr="00647F31" w:rsidRDefault="00647F31" w:rsidP="00647F31">
      <w:pPr>
        <w:tabs>
          <w:tab w:val="left" w:pos="1276"/>
        </w:tabs>
        <w:spacing w:line="288" w:lineRule="auto"/>
        <w:ind w:firstLine="709"/>
        <w:jc w:val="both"/>
        <w:rPr>
          <w:sz w:val="24"/>
          <w:szCs w:val="24"/>
        </w:rPr>
      </w:pPr>
      <w:r w:rsidRPr="00647F31">
        <w:rPr>
          <w:sz w:val="24"/>
          <w:szCs w:val="24"/>
        </w:rPr>
        <w:t>2.1. Геральдическое описание ГЕРБА:</w:t>
      </w:r>
    </w:p>
    <w:p w:rsidR="00647F31" w:rsidRPr="00647F31" w:rsidRDefault="00647F31" w:rsidP="00647F31">
      <w:pPr>
        <w:tabs>
          <w:tab w:val="left" w:pos="1575"/>
        </w:tabs>
        <w:spacing w:line="288" w:lineRule="auto"/>
        <w:ind w:firstLine="709"/>
        <w:jc w:val="both"/>
        <w:rPr>
          <w:b/>
          <w:sz w:val="24"/>
          <w:szCs w:val="24"/>
        </w:rPr>
      </w:pPr>
      <w:r w:rsidRPr="00647F31">
        <w:rPr>
          <w:b/>
          <w:sz w:val="24"/>
          <w:szCs w:val="24"/>
        </w:rPr>
        <w:t>«В зеленом поле с синей, вогнутой волнообразно оконечностью, золотое колесо мельницы, сопровождаемое по сторонам двумя золотыми колосьями, а сверху шестью пятиконечными звездами того же металла»</w:t>
      </w:r>
    </w:p>
    <w:p w:rsidR="00647F31" w:rsidRPr="00647F31" w:rsidRDefault="00647F31" w:rsidP="00647F31">
      <w:pPr>
        <w:tabs>
          <w:tab w:val="left" w:pos="1575"/>
        </w:tabs>
        <w:spacing w:line="288" w:lineRule="auto"/>
        <w:ind w:firstLine="709"/>
        <w:jc w:val="both"/>
        <w:rPr>
          <w:bCs/>
          <w:sz w:val="24"/>
          <w:szCs w:val="24"/>
        </w:rPr>
      </w:pPr>
      <w:r w:rsidRPr="00647F31">
        <w:rPr>
          <w:sz w:val="24"/>
          <w:szCs w:val="24"/>
        </w:rPr>
        <w:t>2.2. ГЕРБ</w:t>
      </w:r>
      <w:r w:rsidRPr="00647F31">
        <w:rPr>
          <w:bCs/>
          <w:sz w:val="24"/>
          <w:szCs w:val="24"/>
        </w:rPr>
        <w:t xml:space="preserve"> может воспроизводиться:</w:t>
      </w:r>
    </w:p>
    <w:p w:rsidR="00647F31" w:rsidRPr="00647F31" w:rsidRDefault="00647F31" w:rsidP="00647F31">
      <w:pPr>
        <w:tabs>
          <w:tab w:val="left" w:pos="1575"/>
        </w:tabs>
        <w:spacing w:line="288" w:lineRule="auto"/>
        <w:ind w:firstLine="709"/>
        <w:jc w:val="both"/>
        <w:rPr>
          <w:sz w:val="24"/>
          <w:szCs w:val="24"/>
        </w:rPr>
      </w:pPr>
      <w:r w:rsidRPr="00647F31">
        <w:rPr>
          <w:bCs/>
          <w:sz w:val="24"/>
          <w:szCs w:val="24"/>
        </w:rPr>
        <w:t>-</w:t>
      </w:r>
      <w:r w:rsidRPr="00647F31">
        <w:rPr>
          <w:sz w:val="24"/>
          <w:szCs w:val="24"/>
        </w:rPr>
        <w:t xml:space="preserve"> в многоцветном варианте (Приложение 1); </w:t>
      </w:r>
    </w:p>
    <w:p w:rsidR="00647F31" w:rsidRPr="00647F31" w:rsidRDefault="00647F31" w:rsidP="00647F31">
      <w:pPr>
        <w:tabs>
          <w:tab w:val="left" w:pos="1575"/>
        </w:tabs>
        <w:spacing w:line="288" w:lineRule="auto"/>
        <w:ind w:firstLine="709"/>
        <w:jc w:val="both"/>
        <w:rPr>
          <w:sz w:val="24"/>
          <w:szCs w:val="24"/>
        </w:rPr>
      </w:pPr>
      <w:r w:rsidRPr="00647F31">
        <w:rPr>
          <w:sz w:val="24"/>
          <w:szCs w:val="24"/>
        </w:rPr>
        <w:t xml:space="preserve">- в одноцветном контурном варианте (Приложение 2);  </w:t>
      </w:r>
    </w:p>
    <w:p w:rsidR="00647F31" w:rsidRPr="00647F31" w:rsidRDefault="00647F31" w:rsidP="00647F31">
      <w:pPr>
        <w:tabs>
          <w:tab w:val="left" w:pos="1575"/>
        </w:tabs>
        <w:spacing w:line="288" w:lineRule="auto"/>
        <w:ind w:firstLine="709"/>
        <w:jc w:val="both"/>
        <w:rPr>
          <w:sz w:val="24"/>
          <w:szCs w:val="24"/>
        </w:rPr>
      </w:pPr>
      <w:r w:rsidRPr="00647F31">
        <w:rPr>
          <w:sz w:val="24"/>
          <w:szCs w:val="24"/>
        </w:rPr>
        <w:t xml:space="preserve">- в одноцветном контурном варианте </w:t>
      </w:r>
      <w:r w:rsidRPr="00647F31">
        <w:rPr>
          <w:bCs/>
          <w:sz w:val="24"/>
          <w:szCs w:val="24"/>
        </w:rPr>
        <w:t>с</w:t>
      </w:r>
      <w:r w:rsidRPr="00647F31">
        <w:rPr>
          <w:sz w:val="24"/>
          <w:szCs w:val="24"/>
        </w:rPr>
        <w:t xml:space="preserve"> условной штриховкой для обозначения цветов (шрафировкой) (Приложение 3).</w:t>
      </w:r>
    </w:p>
    <w:p w:rsidR="00647F31" w:rsidRPr="00647F31" w:rsidRDefault="00647F31" w:rsidP="00647F31">
      <w:pPr>
        <w:tabs>
          <w:tab w:val="left" w:pos="1575"/>
        </w:tabs>
        <w:spacing w:line="288" w:lineRule="auto"/>
        <w:ind w:firstLine="709"/>
        <w:jc w:val="both"/>
        <w:rPr>
          <w:sz w:val="24"/>
          <w:szCs w:val="24"/>
        </w:rPr>
      </w:pPr>
      <w:r w:rsidRPr="00647F31">
        <w:rPr>
          <w:sz w:val="24"/>
          <w:szCs w:val="24"/>
        </w:rPr>
        <w:t>2.3. Варианты ГЕРБА</w:t>
      </w:r>
      <w:r w:rsidRPr="00647F31">
        <w:rPr>
          <w:spacing w:val="-6"/>
          <w:sz w:val="24"/>
          <w:szCs w:val="24"/>
        </w:rPr>
        <w:t>, указанные в п. 2.2 настоящего Положения</w:t>
      </w:r>
      <w:r w:rsidRPr="00647F31">
        <w:rPr>
          <w:sz w:val="24"/>
          <w:szCs w:val="24"/>
        </w:rPr>
        <w:t xml:space="preserve"> в соответствии с Методическими рекомендациями по разработке и использованию официальных символов </w:t>
      </w:r>
      <w:r w:rsidRPr="00647F31">
        <w:rPr>
          <w:sz w:val="24"/>
          <w:szCs w:val="24"/>
        </w:rPr>
        <w:lastRenderedPageBreak/>
        <w:t>муниципальных образований (Раздел 2, Глава VIII, пункты 45, 46), утвержденными Геральдическим Советом при Президенте Российской Федерации 28.06.2006 года, могут воспроизводиться  со статусной короной установленного образца (Приложения 4-6).</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 xml:space="preserve">2.4. Варианты ГЕРБА </w:t>
      </w:r>
      <w:r w:rsidRPr="00647F31">
        <w:rPr>
          <w:spacing w:val="-6"/>
          <w:sz w:val="24"/>
          <w:szCs w:val="24"/>
        </w:rPr>
        <w:t xml:space="preserve">указанные в пунктах 2.2 и 2.3 – равно допустимы. </w:t>
      </w:r>
      <w:r w:rsidRPr="00647F31">
        <w:rPr>
          <w:sz w:val="24"/>
          <w:szCs w:val="24"/>
        </w:rPr>
        <w:t xml:space="preserve">Приложения 1-6 к настоящему Положению, являются неотъемлемыми частями настоящего Положения. </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2.5. Обоснование символики ГЕРБА.</w:t>
      </w:r>
    </w:p>
    <w:p w:rsidR="00647F31" w:rsidRPr="00647F31" w:rsidRDefault="00647F31" w:rsidP="00647F31">
      <w:pPr>
        <w:ind w:firstLine="720"/>
        <w:jc w:val="both"/>
        <w:rPr>
          <w:b/>
          <w:sz w:val="24"/>
          <w:szCs w:val="24"/>
        </w:rPr>
      </w:pPr>
      <w:r w:rsidRPr="00647F31">
        <w:rPr>
          <w:b/>
          <w:sz w:val="24"/>
          <w:szCs w:val="24"/>
        </w:rPr>
        <w:t xml:space="preserve"> «Колесо водяной мельницы отражает богатую историю выращивания и переработки хлеба на территории Васильевского сельского совета. На небольшой территории между реками Биюк-Карасу и Кучук-Карасу еще полторы сотни лет назад насчитывалось около 20 водяных мельниц, осталась лишь одна, пусть и не действующая в селе Васильевка. Шесть золотых звезд отражают шесть сел Васильевского сельского поселения, а также напоминают о мужестве его жителей, вставших в лихую годину на защиту своей родины.</w:t>
      </w:r>
    </w:p>
    <w:p w:rsidR="00647F31" w:rsidRPr="00647F31" w:rsidRDefault="00647F31" w:rsidP="00647F31">
      <w:pPr>
        <w:ind w:firstLine="720"/>
        <w:jc w:val="both"/>
        <w:rPr>
          <w:b/>
          <w:sz w:val="24"/>
          <w:szCs w:val="24"/>
        </w:rPr>
      </w:pPr>
      <w:r w:rsidRPr="00647F31">
        <w:rPr>
          <w:b/>
          <w:sz w:val="24"/>
          <w:szCs w:val="24"/>
        </w:rPr>
        <w:t>Лазурь – символ красоты, искренности, возрождения и мира.</w:t>
      </w:r>
    </w:p>
    <w:p w:rsidR="00647F31" w:rsidRPr="00647F31" w:rsidRDefault="00647F31" w:rsidP="00647F31">
      <w:pPr>
        <w:ind w:firstLine="720"/>
        <w:jc w:val="both"/>
        <w:rPr>
          <w:b/>
          <w:sz w:val="24"/>
          <w:szCs w:val="24"/>
        </w:rPr>
      </w:pPr>
      <w:r w:rsidRPr="00647F31">
        <w:rPr>
          <w:b/>
          <w:sz w:val="24"/>
          <w:szCs w:val="24"/>
        </w:rPr>
        <w:t>Зелень отражает изобилие, плодородие, надежду и сельский уклад жизни.</w:t>
      </w:r>
    </w:p>
    <w:p w:rsidR="00647F31" w:rsidRPr="00647F31" w:rsidRDefault="00647F31" w:rsidP="00647F31">
      <w:pPr>
        <w:ind w:firstLine="720"/>
        <w:jc w:val="both"/>
        <w:rPr>
          <w:b/>
          <w:sz w:val="24"/>
          <w:szCs w:val="24"/>
        </w:rPr>
      </w:pPr>
      <w:r w:rsidRPr="00647F31">
        <w:rPr>
          <w:b/>
          <w:sz w:val="24"/>
          <w:szCs w:val="24"/>
        </w:rPr>
        <w:t xml:space="preserve">Золото – символ солнечного света, богатого урожая, уважения и процветания». </w:t>
      </w:r>
    </w:p>
    <w:p w:rsidR="00647F31" w:rsidRPr="00647F31" w:rsidRDefault="00647F31" w:rsidP="00647F31">
      <w:pPr>
        <w:spacing w:line="288" w:lineRule="auto"/>
        <w:ind w:firstLine="709"/>
        <w:jc w:val="both"/>
        <w:rPr>
          <w:sz w:val="24"/>
          <w:szCs w:val="24"/>
        </w:rPr>
      </w:pPr>
    </w:p>
    <w:p w:rsidR="00647F31" w:rsidRPr="00647F31" w:rsidRDefault="00647F31" w:rsidP="00647F31">
      <w:pPr>
        <w:tabs>
          <w:tab w:val="left" w:pos="1276"/>
        </w:tabs>
        <w:spacing w:line="288" w:lineRule="auto"/>
        <w:ind w:firstLine="709"/>
        <w:jc w:val="both"/>
        <w:rPr>
          <w:sz w:val="24"/>
          <w:szCs w:val="24"/>
        </w:rPr>
      </w:pPr>
      <w:r w:rsidRPr="00647F31">
        <w:rPr>
          <w:sz w:val="24"/>
          <w:szCs w:val="24"/>
        </w:rPr>
        <w:t>2.6. Авторская группа: Маскевич О.И.,  Надикта В.М.</w:t>
      </w:r>
    </w:p>
    <w:p w:rsidR="00647F31" w:rsidRPr="00647F31" w:rsidRDefault="00647F31" w:rsidP="00647F31">
      <w:pPr>
        <w:tabs>
          <w:tab w:val="left" w:pos="1276"/>
        </w:tabs>
        <w:spacing w:line="288" w:lineRule="auto"/>
        <w:ind w:firstLine="709"/>
        <w:jc w:val="center"/>
        <w:rPr>
          <w:sz w:val="24"/>
          <w:szCs w:val="24"/>
        </w:rPr>
      </w:pPr>
    </w:p>
    <w:p w:rsidR="00647F31" w:rsidRPr="00647F31" w:rsidRDefault="00647F31" w:rsidP="00647F31">
      <w:pPr>
        <w:tabs>
          <w:tab w:val="left" w:pos="284"/>
        </w:tabs>
        <w:spacing w:line="288" w:lineRule="auto"/>
        <w:ind w:firstLine="709"/>
        <w:jc w:val="center"/>
        <w:rPr>
          <w:b/>
          <w:sz w:val="24"/>
          <w:szCs w:val="24"/>
        </w:rPr>
      </w:pPr>
      <w:r w:rsidRPr="00647F31">
        <w:rPr>
          <w:b/>
          <w:sz w:val="24"/>
          <w:szCs w:val="24"/>
        </w:rPr>
        <w:t>3. Порядок воспроизведения и размещения ГЕРБА</w:t>
      </w:r>
    </w:p>
    <w:p w:rsidR="00647F31" w:rsidRPr="00647F31" w:rsidRDefault="00647F31" w:rsidP="00647F31">
      <w:pPr>
        <w:tabs>
          <w:tab w:val="left" w:pos="1276"/>
        </w:tabs>
        <w:spacing w:line="288" w:lineRule="auto"/>
        <w:ind w:firstLine="709"/>
        <w:jc w:val="center"/>
        <w:rPr>
          <w:sz w:val="24"/>
          <w:szCs w:val="24"/>
        </w:rPr>
      </w:pPr>
    </w:p>
    <w:p w:rsidR="00647F31" w:rsidRPr="00647F31" w:rsidRDefault="00647F31" w:rsidP="00647F31">
      <w:pPr>
        <w:tabs>
          <w:tab w:val="left" w:pos="1276"/>
        </w:tabs>
        <w:spacing w:line="288" w:lineRule="auto"/>
        <w:ind w:firstLine="709"/>
        <w:jc w:val="both"/>
        <w:rPr>
          <w:sz w:val="24"/>
          <w:szCs w:val="24"/>
        </w:rPr>
      </w:pPr>
      <w:r w:rsidRPr="00647F31">
        <w:rPr>
          <w:sz w:val="24"/>
          <w:szCs w:val="24"/>
        </w:rPr>
        <w:t>3.1. Воспроизведение ГЕРБА,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3.2. Порядок одновременного размещения Государственного герба Российской Федерации, герба Республики Крым, ГЕРБА, иных гербов устанавливается в соответствии с федеральным законодательством, законодательством Республики Крым, регулирующим правоотношения в сфере геральдического обеспечения.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3.3. При одновременном размещении Государственного герба Российской Федерации (или герба Республики Крым) и  ГЕРБА, ГЕРБ располагается справа (размещение гербов: 1-2)</w:t>
      </w:r>
      <w:r w:rsidRPr="00647F31">
        <w:rPr>
          <w:sz w:val="24"/>
          <w:szCs w:val="24"/>
          <w:vertAlign w:val="superscript"/>
        </w:rPr>
        <w:footnoteReference w:id="1"/>
      </w:r>
      <w:r w:rsidRPr="00647F31">
        <w:rPr>
          <w:sz w:val="24"/>
          <w:szCs w:val="24"/>
        </w:rPr>
        <w:t>.</w:t>
      </w:r>
    </w:p>
    <w:p w:rsidR="00647F31" w:rsidRPr="00647F31" w:rsidRDefault="00647F31" w:rsidP="00647F31">
      <w:pPr>
        <w:tabs>
          <w:tab w:val="left" w:pos="1276"/>
        </w:tabs>
        <w:spacing w:line="288" w:lineRule="auto"/>
        <w:ind w:firstLine="709"/>
        <w:jc w:val="both"/>
        <w:rPr>
          <w:spacing w:val="-6"/>
          <w:sz w:val="24"/>
          <w:szCs w:val="24"/>
        </w:rPr>
      </w:pPr>
      <w:r w:rsidRPr="00647F31">
        <w:rPr>
          <w:spacing w:val="-6"/>
          <w:sz w:val="24"/>
          <w:szCs w:val="24"/>
        </w:rPr>
        <w:t xml:space="preserve">3.4. При одновременном размещении Государственного герба Российской Федерации (1), герба Республики Крым (2) и </w:t>
      </w:r>
      <w:r w:rsidRPr="00647F31">
        <w:rPr>
          <w:sz w:val="24"/>
          <w:szCs w:val="24"/>
        </w:rPr>
        <w:t>ГЕРБА</w:t>
      </w:r>
      <w:r w:rsidRPr="00647F31">
        <w:rPr>
          <w:spacing w:val="-6"/>
          <w:sz w:val="24"/>
          <w:szCs w:val="24"/>
        </w:rPr>
        <w:t xml:space="preserve"> (3), Государственный герб Российской Федерации располагается в центре. Слева от Государственного герба Российской Федерации располагается герб Республики Крым, справа от Государственного герба Российской Федерации располагается </w:t>
      </w:r>
      <w:r w:rsidRPr="00647F31">
        <w:rPr>
          <w:sz w:val="24"/>
          <w:szCs w:val="24"/>
        </w:rPr>
        <w:t>ГЕРБ</w:t>
      </w:r>
      <w:r w:rsidRPr="00647F31">
        <w:rPr>
          <w:spacing w:val="-6"/>
          <w:sz w:val="24"/>
          <w:szCs w:val="24"/>
        </w:rPr>
        <w:t xml:space="preserve"> (размещение гербов: 2-1-3).</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 xml:space="preserve">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Республики Крым (2), слева от Государственного герба Российской Федерации располагается герб Белогорского района (3). Справа от герба Республики Крым располагается ГЕРБ (4). Гербы иных муниципальных образований, эмблемы, геральдические знаки общественных </w:t>
      </w:r>
      <w:r w:rsidRPr="00647F31">
        <w:rPr>
          <w:sz w:val="24"/>
          <w:szCs w:val="24"/>
        </w:rPr>
        <w:lastRenderedPageBreak/>
        <w:t>объединений, предприятий, учреждений или организаций располагаются далее поочередно  слева и справа в порядке ранжирования (размещение гербов: 7-5-3-1-2-4-6-8).</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Республики Крым (2), справа от Государственного герба Российской Федерации располагается герб Белогорского района (3). Слева от герба Республики Крым располагается ГЕРБ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6-4-2-1-3-5-7).</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3.7. Расположение гербов, установленное в пунктах 3.3. – 3.6. указано «от зрителя».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3.8. При одновременном размещении Государственного герба Российской Федерации, герба Республики Крым, гербов иных субъектов Российской Федерации, герба Белогорского района, ГЕРБА, размер ГЕРБА не может превышать размеры других гербов.</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3.9. При одновременном размещении Государственного герба Российской Федерации, герба Республики Крым, гербов иных субъектов Российской Федерации, герба Белогорского района, ГЕРБА, высота размещения ГЕРБА не может превышать высоту размещения других гербов.</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3.10. При одновременном размещении Государственного герба Российской Федерации, герба Республики Крым, гербов иных субъектов Российской Федерации, герба Белогорского района, ГЕРБА, гербы должны быть выполнены в единой технике.</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3.11. Порядок изготовления, хранения и уничтожения бланков, печатей и иных носителей изображения ГЕРБА устанавливается администрацией Васильевского  сельского поселения.</w:t>
      </w:r>
    </w:p>
    <w:p w:rsidR="00647F31" w:rsidRPr="00647F31" w:rsidRDefault="00647F31" w:rsidP="00647F31">
      <w:pPr>
        <w:tabs>
          <w:tab w:val="left" w:pos="240"/>
        </w:tabs>
        <w:spacing w:line="288" w:lineRule="auto"/>
        <w:ind w:firstLine="709"/>
        <w:jc w:val="center"/>
        <w:rPr>
          <w:b/>
          <w:sz w:val="24"/>
          <w:szCs w:val="24"/>
        </w:rPr>
      </w:pPr>
    </w:p>
    <w:p w:rsidR="00647F31" w:rsidRPr="00647F31" w:rsidRDefault="00647F31" w:rsidP="00647F31">
      <w:pPr>
        <w:tabs>
          <w:tab w:val="left" w:pos="240"/>
        </w:tabs>
        <w:spacing w:line="288" w:lineRule="auto"/>
        <w:ind w:firstLine="709"/>
        <w:jc w:val="center"/>
        <w:rPr>
          <w:b/>
          <w:sz w:val="24"/>
          <w:szCs w:val="24"/>
        </w:rPr>
      </w:pPr>
      <w:r w:rsidRPr="00647F31">
        <w:rPr>
          <w:b/>
          <w:sz w:val="24"/>
          <w:szCs w:val="24"/>
        </w:rPr>
        <w:t>4.</w:t>
      </w:r>
      <w:r w:rsidRPr="00647F31">
        <w:rPr>
          <w:b/>
          <w:sz w:val="24"/>
          <w:szCs w:val="24"/>
        </w:rPr>
        <w:tab/>
        <w:t>Порядок использования ГЕРБА</w:t>
      </w:r>
    </w:p>
    <w:p w:rsidR="00647F31" w:rsidRPr="00647F31" w:rsidRDefault="00647F31" w:rsidP="00647F31">
      <w:pPr>
        <w:tabs>
          <w:tab w:val="left" w:pos="1276"/>
        </w:tabs>
        <w:spacing w:line="288" w:lineRule="auto"/>
        <w:ind w:firstLine="709"/>
        <w:jc w:val="center"/>
        <w:rPr>
          <w:b/>
          <w:sz w:val="24"/>
          <w:szCs w:val="24"/>
        </w:rPr>
      </w:pPr>
    </w:p>
    <w:p w:rsidR="00647F31" w:rsidRPr="00647F31" w:rsidRDefault="00647F31" w:rsidP="00647F31">
      <w:pPr>
        <w:tabs>
          <w:tab w:val="left" w:pos="1276"/>
        </w:tabs>
        <w:spacing w:line="288" w:lineRule="auto"/>
        <w:ind w:firstLine="709"/>
        <w:jc w:val="both"/>
        <w:rPr>
          <w:sz w:val="24"/>
          <w:szCs w:val="24"/>
        </w:rPr>
      </w:pPr>
      <w:r w:rsidRPr="00647F31">
        <w:rPr>
          <w:sz w:val="24"/>
          <w:szCs w:val="24"/>
        </w:rPr>
        <w:t>4.1. ГЕРБ в многоцветном варианте размещается:</w:t>
      </w:r>
    </w:p>
    <w:p w:rsidR="00647F31" w:rsidRPr="00647F31" w:rsidRDefault="00647F31" w:rsidP="00647F31">
      <w:pPr>
        <w:tabs>
          <w:tab w:val="left" w:pos="1134"/>
        </w:tabs>
        <w:spacing w:line="288" w:lineRule="auto"/>
        <w:ind w:firstLine="709"/>
        <w:jc w:val="both"/>
        <w:rPr>
          <w:spacing w:val="-6"/>
          <w:sz w:val="24"/>
          <w:szCs w:val="24"/>
        </w:rPr>
      </w:pPr>
      <w:r w:rsidRPr="00647F31">
        <w:rPr>
          <w:spacing w:val="-6"/>
          <w:sz w:val="24"/>
          <w:szCs w:val="24"/>
        </w:rPr>
        <w:t xml:space="preserve">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w:t>
      </w:r>
      <w:r w:rsidRPr="00647F31">
        <w:rPr>
          <w:sz w:val="24"/>
          <w:szCs w:val="24"/>
        </w:rPr>
        <w:t>Васильевского  сельского поселения</w:t>
      </w:r>
      <w:r w:rsidRPr="00647F31">
        <w:rPr>
          <w:spacing w:val="-6"/>
          <w:sz w:val="24"/>
          <w:szCs w:val="24"/>
        </w:rPr>
        <w:t>;</w:t>
      </w:r>
    </w:p>
    <w:p w:rsidR="00647F31" w:rsidRPr="00647F31" w:rsidRDefault="00647F31" w:rsidP="00647F31">
      <w:pPr>
        <w:tabs>
          <w:tab w:val="left" w:pos="1134"/>
        </w:tabs>
        <w:spacing w:line="288" w:lineRule="auto"/>
        <w:ind w:firstLine="709"/>
        <w:jc w:val="both"/>
        <w:rPr>
          <w:spacing w:val="-10"/>
          <w:sz w:val="24"/>
          <w:szCs w:val="24"/>
        </w:rPr>
      </w:pPr>
      <w:r w:rsidRPr="00647F31">
        <w:rPr>
          <w:spacing w:val="-10"/>
          <w:sz w:val="24"/>
          <w:szCs w:val="24"/>
        </w:rPr>
        <w:t>2) в залах заседаний органов местного самоуправления</w:t>
      </w:r>
      <w:r w:rsidRPr="00647F31">
        <w:rPr>
          <w:sz w:val="24"/>
          <w:szCs w:val="24"/>
        </w:rPr>
        <w:t xml:space="preserve"> Васильевского  сельского поселения</w:t>
      </w:r>
      <w:r w:rsidRPr="00647F31">
        <w:rPr>
          <w:spacing w:val="-10"/>
          <w:sz w:val="24"/>
          <w:szCs w:val="24"/>
        </w:rPr>
        <w:t>;</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3) в кабинетах главы Васильевского сельского поселения, выборных должностных лиц местного самоуправления Васильевского сельского поселения, главы администрации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4.2. ГЕРБ в многоцветном варианте может размещаться:</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1) в кабинетах заместителей главы Васильевского  сельского поселения, заместителей главы администрации Васильевского  сельского поселения, руководителей и их заместителей отраслевых, структурных подразделений администрации Васильевского сельского поселения, руководителей и их заместителей муниципальных предприятий, учреждений и организаций Васильевского сельского поселения;</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2) на форме спортивных команд и отдельных спортсменов, представляющих Васильевское  сельское поселение.</w:t>
      </w:r>
    </w:p>
    <w:p w:rsidR="00647F31" w:rsidRPr="00647F31" w:rsidRDefault="00647F31" w:rsidP="00647F31">
      <w:pPr>
        <w:tabs>
          <w:tab w:val="left" w:pos="1134"/>
        </w:tabs>
        <w:spacing w:line="288" w:lineRule="auto"/>
        <w:ind w:firstLine="709"/>
        <w:jc w:val="both"/>
        <w:rPr>
          <w:sz w:val="24"/>
          <w:szCs w:val="24"/>
        </w:rPr>
      </w:pPr>
      <w:r w:rsidRPr="00647F31">
        <w:rPr>
          <w:sz w:val="24"/>
          <w:szCs w:val="24"/>
        </w:rPr>
        <w:lastRenderedPageBreak/>
        <w:t>3) на пассажирском транспорте и другом имуществе, предназначенном для транспортного обслуживания населения Васильевского сельского поселения;</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4) в заставках местных телевизионных программ;</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5) на официальных сайтах органов местного самоуправления Васильевского  сельского поселения в информационно-коммуникационной сети «Интернет»;</w:t>
      </w:r>
    </w:p>
    <w:p w:rsidR="00647F31" w:rsidRPr="00647F31" w:rsidRDefault="00647F31" w:rsidP="00647F31">
      <w:pPr>
        <w:tabs>
          <w:tab w:val="left" w:pos="1134"/>
        </w:tabs>
        <w:spacing w:line="288" w:lineRule="auto"/>
        <w:ind w:firstLine="709"/>
        <w:jc w:val="both"/>
        <w:rPr>
          <w:spacing w:val="-6"/>
          <w:sz w:val="24"/>
          <w:szCs w:val="24"/>
        </w:rPr>
      </w:pPr>
      <w:r w:rsidRPr="00647F31">
        <w:rPr>
          <w:spacing w:val="-6"/>
          <w:sz w:val="24"/>
          <w:szCs w:val="24"/>
        </w:rPr>
        <w:t>6) на стелах, указателях, знаках, обозначающих границу</w:t>
      </w:r>
      <w:r w:rsidRPr="00647F31">
        <w:rPr>
          <w:sz w:val="24"/>
          <w:szCs w:val="24"/>
        </w:rPr>
        <w:t xml:space="preserve"> Васильевского  сельского поселения</w:t>
      </w:r>
      <w:r w:rsidRPr="00647F31">
        <w:rPr>
          <w:spacing w:val="-6"/>
          <w:sz w:val="24"/>
          <w:szCs w:val="24"/>
        </w:rPr>
        <w:t xml:space="preserve"> при въезде на территорию</w:t>
      </w:r>
      <w:r w:rsidRPr="00647F31">
        <w:rPr>
          <w:sz w:val="24"/>
          <w:szCs w:val="24"/>
        </w:rPr>
        <w:t xml:space="preserve"> Васильевского сельского поселения </w:t>
      </w:r>
      <w:r w:rsidRPr="00647F31">
        <w:rPr>
          <w:spacing w:val="-6"/>
          <w:sz w:val="24"/>
          <w:szCs w:val="24"/>
        </w:rPr>
        <w:t>и выезде из нее.</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4.3. ГЕРБ может воспроизводиться на бланках:</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1) Главы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2) Главы администрации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3) администрации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4) Совета депутатов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5) депутатов Совета депутатов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6) Избирательной комиссии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7) должностных лиц органов местного самоуправления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8) удостоверений лиц, осуществляющих службу на должностях в органах местного самоуправления, муниципальных служащих, депутатов Совета депутатов  Васильевского сельского поселения, членов иных органов местного самоуправления, служащих (работников) муниципальных предприятий, учреждений и организаций;</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9) удостоверений к знакам различия, знакам отличия, установленных муниципальными правовыми актами;</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4.4. ГЕРБ  может воспроизводиться: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1) на визитных карточках лиц, осуществляющих службу на должностях в органах местного самоуправления, муниципальных служащих, депутатов Совета депутатов Васильевского   сельского поселения, членов иных органов местного самоуправления, служащих (работников) муниципальных предприятий, учреждений и организаций;</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2) на знаках различия, знаках отличия, установленных муниципальными правовыми актами;</w:t>
      </w:r>
    </w:p>
    <w:p w:rsidR="00647F31" w:rsidRPr="00647F31" w:rsidRDefault="00647F31" w:rsidP="00647F31">
      <w:pPr>
        <w:spacing w:line="288" w:lineRule="auto"/>
        <w:ind w:firstLine="709"/>
        <w:jc w:val="both"/>
        <w:rPr>
          <w:sz w:val="24"/>
          <w:szCs w:val="24"/>
        </w:rPr>
      </w:pPr>
      <w:r w:rsidRPr="00647F31">
        <w:rPr>
          <w:sz w:val="24"/>
          <w:szCs w:val="24"/>
        </w:rPr>
        <w:t>3) на официальных периодических печатных изданиях, учредителями которых являются органы местного самоуправления Васильевского  сельского поселения, предприятия, учреждения и организации, находящиеся в муниципальной собственности Васильевского  сельского поселения, муниципальные унитарные предприятия Васильевского сельского поселения;</w:t>
      </w:r>
    </w:p>
    <w:p w:rsidR="00647F31" w:rsidRPr="00647F31" w:rsidRDefault="00647F31" w:rsidP="00647F31">
      <w:pPr>
        <w:tabs>
          <w:tab w:val="left" w:pos="1276"/>
        </w:tabs>
        <w:spacing w:line="288" w:lineRule="auto"/>
        <w:ind w:firstLine="709"/>
        <w:jc w:val="both"/>
        <w:rPr>
          <w:sz w:val="24"/>
          <w:szCs w:val="24"/>
        </w:rPr>
      </w:pPr>
      <w:r w:rsidRPr="00647F31">
        <w:rPr>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Васильевского сельского поселения.</w:t>
      </w:r>
    </w:p>
    <w:p w:rsidR="00647F31" w:rsidRPr="00647F31" w:rsidRDefault="00647F31" w:rsidP="00647F31">
      <w:pPr>
        <w:spacing w:line="288" w:lineRule="auto"/>
        <w:ind w:firstLine="709"/>
        <w:jc w:val="both"/>
        <w:rPr>
          <w:sz w:val="24"/>
          <w:szCs w:val="24"/>
        </w:rPr>
      </w:pPr>
      <w:r w:rsidRPr="00647F31">
        <w:rPr>
          <w:sz w:val="24"/>
          <w:szCs w:val="24"/>
        </w:rPr>
        <w:t>4.5. ГЕРБ может быть использован в качестве геральдической основы для разработки наград и почетных званий Васильевского сельского поселения.</w:t>
      </w:r>
    </w:p>
    <w:p w:rsidR="00647F31" w:rsidRPr="00647F31" w:rsidRDefault="00647F31" w:rsidP="00647F31">
      <w:pPr>
        <w:spacing w:line="288" w:lineRule="auto"/>
        <w:ind w:firstLine="709"/>
        <w:jc w:val="both"/>
        <w:rPr>
          <w:sz w:val="24"/>
          <w:szCs w:val="24"/>
        </w:rPr>
      </w:pPr>
      <w:r w:rsidRPr="00647F31">
        <w:rPr>
          <w:sz w:val="24"/>
          <w:szCs w:val="24"/>
        </w:rPr>
        <w:t>4.6. Многоцветное воспроизведение ГЕРБА может использоваться при проведении:</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1) протокольных мероприятий;</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 xml:space="preserve">2) торжественных мероприятий, церемоний с участием должностных лиц органов государственной власти Республики Крым и государственных органов Республики Крым, </w:t>
      </w:r>
      <w:r w:rsidRPr="00647F31">
        <w:rPr>
          <w:sz w:val="24"/>
          <w:szCs w:val="24"/>
        </w:rPr>
        <w:lastRenderedPageBreak/>
        <w:t>главы Васильевского  сельского поселения, официальных представителей Васильевского  сельского поселения;</w:t>
      </w:r>
    </w:p>
    <w:p w:rsidR="00647F31" w:rsidRPr="00647F31" w:rsidRDefault="00647F31" w:rsidP="00647F31">
      <w:pPr>
        <w:tabs>
          <w:tab w:val="left" w:pos="1134"/>
        </w:tabs>
        <w:spacing w:line="288" w:lineRule="auto"/>
        <w:ind w:firstLine="709"/>
        <w:jc w:val="both"/>
        <w:rPr>
          <w:sz w:val="24"/>
          <w:szCs w:val="24"/>
        </w:rPr>
      </w:pPr>
      <w:r w:rsidRPr="00647F31">
        <w:rPr>
          <w:sz w:val="24"/>
          <w:szCs w:val="24"/>
        </w:rPr>
        <w:t>3) иных официальных мероприятий.</w:t>
      </w:r>
    </w:p>
    <w:p w:rsidR="00647F31" w:rsidRPr="00647F31" w:rsidRDefault="00647F31" w:rsidP="00647F31">
      <w:pPr>
        <w:spacing w:line="288" w:lineRule="auto"/>
        <w:ind w:firstLine="709"/>
        <w:jc w:val="both"/>
        <w:rPr>
          <w:sz w:val="24"/>
          <w:szCs w:val="24"/>
        </w:rPr>
      </w:pPr>
      <w:r w:rsidRPr="00647F31">
        <w:rPr>
          <w:sz w:val="24"/>
          <w:szCs w:val="24"/>
        </w:rPr>
        <w:t>4.7. Изображение ГЕРБА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647F31" w:rsidRPr="00647F31" w:rsidRDefault="00647F31" w:rsidP="00647F31">
      <w:pPr>
        <w:spacing w:line="288" w:lineRule="auto"/>
        <w:ind w:firstLine="709"/>
        <w:jc w:val="both"/>
        <w:rPr>
          <w:b/>
          <w:sz w:val="24"/>
          <w:szCs w:val="24"/>
        </w:rPr>
      </w:pPr>
      <w:r w:rsidRPr="00647F31">
        <w:rPr>
          <w:sz w:val="24"/>
          <w:szCs w:val="24"/>
        </w:rPr>
        <w:t>4.8. Использование ГЕРБА или его воспроизведение в случаях, не предусмотренных пунктами 4.1. – 4.7. настоящего Положения, является неофициальным использованием ГЕРБА.</w:t>
      </w:r>
    </w:p>
    <w:p w:rsidR="00647F31" w:rsidRPr="00647F31" w:rsidRDefault="00647F31" w:rsidP="00647F31">
      <w:pPr>
        <w:spacing w:line="288" w:lineRule="auto"/>
        <w:ind w:firstLine="709"/>
        <w:jc w:val="both"/>
        <w:rPr>
          <w:sz w:val="24"/>
          <w:szCs w:val="24"/>
        </w:rPr>
      </w:pPr>
      <w:r w:rsidRPr="00647F31">
        <w:rPr>
          <w:sz w:val="24"/>
          <w:szCs w:val="24"/>
        </w:rPr>
        <w:t>4.9. Использование ГЕРБА или его воспроизведение в случаях, не предусмотренных пунктами 4.1. – 4.7. настоящего Положения, осуществляется по согласованию с администрацией Васильевского  сельского поселения, в порядке, установленном муниципальными правовыми актами Васильевского  сельского поселения.</w:t>
      </w:r>
    </w:p>
    <w:p w:rsidR="00647F31" w:rsidRPr="00647F31" w:rsidRDefault="00647F31" w:rsidP="00647F31">
      <w:pPr>
        <w:spacing w:line="288" w:lineRule="auto"/>
        <w:ind w:firstLine="709"/>
        <w:jc w:val="both"/>
        <w:rPr>
          <w:b/>
          <w:sz w:val="24"/>
          <w:szCs w:val="24"/>
        </w:rPr>
      </w:pPr>
    </w:p>
    <w:p w:rsidR="00647F31" w:rsidRPr="00647F31" w:rsidRDefault="00647F31" w:rsidP="00647F31">
      <w:pPr>
        <w:spacing w:line="288" w:lineRule="auto"/>
        <w:ind w:firstLine="709"/>
        <w:jc w:val="center"/>
        <w:rPr>
          <w:b/>
          <w:sz w:val="24"/>
          <w:szCs w:val="24"/>
        </w:rPr>
      </w:pPr>
      <w:r w:rsidRPr="00647F31">
        <w:rPr>
          <w:b/>
          <w:sz w:val="24"/>
          <w:szCs w:val="24"/>
        </w:rPr>
        <w:t>5. Контроль и ответственность за нарушение настоящего Положения</w:t>
      </w:r>
    </w:p>
    <w:p w:rsidR="00647F31" w:rsidRPr="00647F31" w:rsidRDefault="00647F31" w:rsidP="00647F31">
      <w:pPr>
        <w:spacing w:line="288" w:lineRule="auto"/>
        <w:ind w:firstLine="709"/>
        <w:jc w:val="center"/>
        <w:rPr>
          <w:b/>
          <w:sz w:val="24"/>
          <w:szCs w:val="24"/>
        </w:rPr>
      </w:pPr>
    </w:p>
    <w:p w:rsidR="00647F31" w:rsidRPr="00647F31" w:rsidRDefault="00647F31" w:rsidP="00647F31">
      <w:pPr>
        <w:spacing w:line="288" w:lineRule="auto"/>
        <w:ind w:firstLine="709"/>
        <w:jc w:val="both"/>
        <w:rPr>
          <w:sz w:val="24"/>
          <w:szCs w:val="24"/>
        </w:rPr>
      </w:pPr>
      <w:r w:rsidRPr="00647F31">
        <w:rPr>
          <w:sz w:val="24"/>
          <w:szCs w:val="24"/>
        </w:rPr>
        <w:t>5.1. Контроль соблюдения установленных настоящим Положением норм возлагается на управление делами администрации Васильевского  сельского поселения.</w:t>
      </w:r>
    </w:p>
    <w:p w:rsidR="00647F31" w:rsidRPr="00647F31" w:rsidRDefault="00647F31" w:rsidP="00647F31">
      <w:pPr>
        <w:spacing w:line="288" w:lineRule="auto"/>
        <w:ind w:firstLine="709"/>
        <w:jc w:val="both"/>
        <w:rPr>
          <w:sz w:val="24"/>
          <w:szCs w:val="24"/>
        </w:rPr>
      </w:pPr>
      <w:r w:rsidRPr="00647F31">
        <w:rPr>
          <w:sz w:val="24"/>
          <w:szCs w:val="24"/>
        </w:rPr>
        <w:t>5.2. Ответственность за искажение рисунка ГЕРБА, установленного настоящим Положением, несет исполнитель допущенных искажений.</w:t>
      </w:r>
    </w:p>
    <w:p w:rsidR="00647F31" w:rsidRPr="00647F31" w:rsidRDefault="00647F31" w:rsidP="00647F31">
      <w:pPr>
        <w:spacing w:line="288" w:lineRule="auto"/>
        <w:ind w:firstLine="709"/>
        <w:jc w:val="both"/>
        <w:rPr>
          <w:sz w:val="24"/>
          <w:szCs w:val="24"/>
        </w:rPr>
      </w:pPr>
      <w:r w:rsidRPr="00647F31">
        <w:rPr>
          <w:sz w:val="24"/>
          <w:szCs w:val="24"/>
        </w:rPr>
        <w:t>5.3. Нарушениями норм воспроизведения и использования ГЕРБА являются:</w:t>
      </w:r>
    </w:p>
    <w:p w:rsidR="00647F31" w:rsidRPr="00647F31" w:rsidRDefault="00647F31" w:rsidP="00647F31">
      <w:pPr>
        <w:spacing w:line="288" w:lineRule="auto"/>
        <w:ind w:firstLine="709"/>
        <w:jc w:val="both"/>
        <w:rPr>
          <w:sz w:val="24"/>
          <w:szCs w:val="24"/>
        </w:rPr>
      </w:pPr>
      <w:r w:rsidRPr="00647F31">
        <w:rPr>
          <w:sz w:val="24"/>
          <w:szCs w:val="24"/>
        </w:rPr>
        <w:t>1) использование ГЕРБА,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647F31" w:rsidRPr="00647F31" w:rsidRDefault="00647F31" w:rsidP="00647F31">
      <w:pPr>
        <w:spacing w:line="288" w:lineRule="auto"/>
        <w:ind w:firstLine="709"/>
        <w:jc w:val="both"/>
        <w:rPr>
          <w:sz w:val="24"/>
          <w:szCs w:val="24"/>
        </w:rPr>
      </w:pPr>
      <w:r w:rsidRPr="00647F31">
        <w:rPr>
          <w:sz w:val="24"/>
          <w:szCs w:val="24"/>
        </w:rPr>
        <w:t>2) использование ГЕРБА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647F31" w:rsidRPr="00647F31" w:rsidRDefault="00647F31" w:rsidP="00647F31">
      <w:pPr>
        <w:spacing w:line="288" w:lineRule="auto"/>
        <w:ind w:firstLine="709"/>
        <w:jc w:val="both"/>
        <w:rPr>
          <w:sz w:val="24"/>
          <w:szCs w:val="24"/>
        </w:rPr>
      </w:pPr>
      <w:r w:rsidRPr="00647F31">
        <w:rPr>
          <w:sz w:val="24"/>
          <w:szCs w:val="24"/>
        </w:rPr>
        <w:t>3) искажение рисунка ГЕРБА, установленного в пункте 2.1. части 2 настоящего Положения;</w:t>
      </w:r>
    </w:p>
    <w:p w:rsidR="00647F31" w:rsidRPr="00647F31" w:rsidRDefault="00647F31" w:rsidP="00647F31">
      <w:pPr>
        <w:spacing w:line="288" w:lineRule="auto"/>
        <w:ind w:firstLine="709"/>
        <w:jc w:val="both"/>
        <w:rPr>
          <w:sz w:val="24"/>
          <w:szCs w:val="24"/>
        </w:rPr>
      </w:pPr>
      <w:r w:rsidRPr="00647F31">
        <w:rPr>
          <w:bCs/>
          <w:sz w:val="24"/>
          <w:szCs w:val="24"/>
        </w:rPr>
        <w:t>4) и</w:t>
      </w:r>
      <w:r w:rsidRPr="00647F31">
        <w:rPr>
          <w:sz w:val="24"/>
          <w:szCs w:val="24"/>
        </w:rPr>
        <w:t>спользование ГЕРБА или его воспроизведение с нарушением норм, установленных настоящим Положением;</w:t>
      </w:r>
    </w:p>
    <w:p w:rsidR="00647F31" w:rsidRPr="00647F31" w:rsidRDefault="00647F31" w:rsidP="00647F31">
      <w:pPr>
        <w:spacing w:line="288" w:lineRule="auto"/>
        <w:ind w:firstLine="709"/>
        <w:jc w:val="both"/>
        <w:rPr>
          <w:sz w:val="24"/>
          <w:szCs w:val="24"/>
        </w:rPr>
      </w:pPr>
      <w:r w:rsidRPr="00647F31">
        <w:rPr>
          <w:sz w:val="24"/>
          <w:szCs w:val="24"/>
        </w:rPr>
        <w:t>5) воспроизведение ГЕРБА с искажением или изменением композиции или цвета, выходящим за пределы геральдически допустимого;</w:t>
      </w:r>
    </w:p>
    <w:p w:rsidR="00647F31" w:rsidRPr="00647F31" w:rsidRDefault="00647F31" w:rsidP="00647F31">
      <w:pPr>
        <w:autoSpaceDE w:val="0"/>
        <w:autoSpaceDN w:val="0"/>
        <w:adjustRightInd w:val="0"/>
        <w:spacing w:line="288" w:lineRule="auto"/>
        <w:ind w:firstLine="709"/>
        <w:jc w:val="both"/>
        <w:rPr>
          <w:sz w:val="24"/>
          <w:szCs w:val="24"/>
        </w:rPr>
      </w:pPr>
      <w:r w:rsidRPr="00647F31">
        <w:rPr>
          <w:bCs/>
          <w:sz w:val="24"/>
          <w:szCs w:val="24"/>
        </w:rPr>
        <w:t>6) н</w:t>
      </w:r>
      <w:r w:rsidRPr="00647F31">
        <w:rPr>
          <w:sz w:val="24"/>
          <w:szCs w:val="24"/>
        </w:rPr>
        <w:t>адругательство над ГЕРБОМ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647F31" w:rsidRPr="00647F31" w:rsidRDefault="00647F31" w:rsidP="00647F31">
      <w:pPr>
        <w:autoSpaceDE w:val="0"/>
        <w:autoSpaceDN w:val="0"/>
        <w:adjustRightInd w:val="0"/>
        <w:spacing w:line="288" w:lineRule="auto"/>
        <w:ind w:firstLine="709"/>
        <w:jc w:val="both"/>
        <w:rPr>
          <w:sz w:val="24"/>
          <w:szCs w:val="24"/>
        </w:rPr>
      </w:pPr>
      <w:r w:rsidRPr="00647F31">
        <w:rPr>
          <w:bCs/>
          <w:sz w:val="24"/>
          <w:szCs w:val="24"/>
        </w:rPr>
        <w:t>7) у</w:t>
      </w:r>
      <w:r w:rsidRPr="00647F31">
        <w:rPr>
          <w:sz w:val="24"/>
          <w:szCs w:val="24"/>
        </w:rPr>
        <w:t>мышленное повреждение ГЕРБА.</w:t>
      </w:r>
    </w:p>
    <w:p w:rsidR="00647F31" w:rsidRPr="00647F31" w:rsidRDefault="00647F31" w:rsidP="00647F31">
      <w:pPr>
        <w:spacing w:line="288" w:lineRule="auto"/>
        <w:ind w:firstLine="709"/>
        <w:jc w:val="both"/>
        <w:rPr>
          <w:sz w:val="24"/>
          <w:szCs w:val="24"/>
        </w:rPr>
      </w:pPr>
      <w:r w:rsidRPr="00647F31">
        <w:rPr>
          <w:sz w:val="24"/>
          <w:szCs w:val="24"/>
        </w:rPr>
        <w:t>5.4. Производство по делам об административных правонарушениях, предусмотренных пунктом 5.3, осуществляется в порядке, установленном Кодексом Российской Федерации об административных правонарушениях и Законами Республики Крым.</w:t>
      </w:r>
    </w:p>
    <w:p w:rsidR="00647F31" w:rsidRPr="00647F31" w:rsidRDefault="00647F31" w:rsidP="00647F31">
      <w:pPr>
        <w:spacing w:line="288" w:lineRule="auto"/>
        <w:ind w:firstLine="709"/>
        <w:jc w:val="center"/>
        <w:rPr>
          <w:b/>
          <w:sz w:val="24"/>
          <w:szCs w:val="24"/>
        </w:rPr>
      </w:pPr>
    </w:p>
    <w:p w:rsidR="00647F31" w:rsidRPr="00647F31" w:rsidRDefault="00647F31" w:rsidP="00647F31">
      <w:pPr>
        <w:spacing w:line="288" w:lineRule="auto"/>
        <w:ind w:firstLine="709"/>
        <w:jc w:val="center"/>
        <w:rPr>
          <w:b/>
          <w:sz w:val="24"/>
          <w:szCs w:val="24"/>
        </w:rPr>
      </w:pPr>
      <w:r w:rsidRPr="00647F31">
        <w:rPr>
          <w:b/>
          <w:sz w:val="24"/>
          <w:szCs w:val="24"/>
        </w:rPr>
        <w:t>6. Заключительные положения</w:t>
      </w:r>
    </w:p>
    <w:p w:rsidR="00647F31" w:rsidRPr="00647F31" w:rsidRDefault="00647F31" w:rsidP="00647F31">
      <w:pPr>
        <w:spacing w:line="288" w:lineRule="auto"/>
        <w:ind w:firstLine="709"/>
        <w:jc w:val="center"/>
        <w:rPr>
          <w:b/>
          <w:sz w:val="24"/>
          <w:szCs w:val="24"/>
        </w:rPr>
      </w:pPr>
    </w:p>
    <w:p w:rsidR="00647F31" w:rsidRPr="00647F31" w:rsidRDefault="00647F31" w:rsidP="00647F31">
      <w:pPr>
        <w:spacing w:line="288" w:lineRule="auto"/>
        <w:ind w:firstLine="709"/>
        <w:jc w:val="both"/>
        <w:rPr>
          <w:sz w:val="24"/>
          <w:szCs w:val="24"/>
        </w:rPr>
      </w:pPr>
      <w:r w:rsidRPr="00647F31">
        <w:rPr>
          <w:sz w:val="24"/>
          <w:szCs w:val="24"/>
        </w:rPr>
        <w:lastRenderedPageBreak/>
        <w:t>6.1. Внесение в композицию ГЕРБА каких-либо изменений допустимо в соответствии с законодательством, регулирующим правоотношения в сфере геральдического обеспечения.</w:t>
      </w:r>
    </w:p>
    <w:p w:rsidR="00647F31" w:rsidRPr="00647F31" w:rsidRDefault="00647F31" w:rsidP="00647F31">
      <w:pPr>
        <w:spacing w:line="288" w:lineRule="auto"/>
        <w:ind w:firstLine="709"/>
        <w:jc w:val="both"/>
        <w:rPr>
          <w:sz w:val="24"/>
          <w:szCs w:val="24"/>
        </w:rPr>
      </w:pPr>
      <w:r w:rsidRPr="00647F31">
        <w:rPr>
          <w:sz w:val="24"/>
          <w:szCs w:val="24"/>
        </w:rPr>
        <w:t>6.2. Право использования ГЕРБА, с момента утверждения его Советом депутатов  Васильевского  сельского поселения в качестве официального символа, принадлежит органам местного самоуправления Васильевского сельского поселения.</w:t>
      </w:r>
    </w:p>
    <w:p w:rsidR="00647F31" w:rsidRPr="00647F31" w:rsidRDefault="00647F31" w:rsidP="00647F31">
      <w:pPr>
        <w:spacing w:line="288" w:lineRule="auto"/>
        <w:ind w:firstLine="600"/>
        <w:jc w:val="both"/>
        <w:rPr>
          <w:spacing w:val="-6"/>
          <w:sz w:val="24"/>
          <w:szCs w:val="24"/>
        </w:rPr>
      </w:pPr>
      <w:r w:rsidRPr="00647F31">
        <w:rPr>
          <w:spacing w:val="-6"/>
          <w:sz w:val="24"/>
          <w:szCs w:val="24"/>
        </w:rPr>
        <w:t xml:space="preserve">6.3. ГЕРБ, с момента утверждения его Советом депутатов  </w:t>
      </w:r>
      <w:r w:rsidRPr="00647F31">
        <w:rPr>
          <w:sz w:val="24"/>
          <w:szCs w:val="24"/>
        </w:rPr>
        <w:t xml:space="preserve"> Васильевского сельского поселения</w:t>
      </w:r>
      <w:r w:rsidRPr="00647F31">
        <w:rPr>
          <w:spacing w:val="-6"/>
          <w:sz w:val="24"/>
          <w:szCs w:val="24"/>
        </w:rPr>
        <w:t xml:space="preserve">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647F31" w:rsidRPr="00647F31" w:rsidRDefault="00647F31" w:rsidP="00647F31">
      <w:pPr>
        <w:spacing w:line="288" w:lineRule="auto"/>
        <w:ind w:firstLine="709"/>
        <w:jc w:val="both"/>
        <w:rPr>
          <w:sz w:val="24"/>
          <w:szCs w:val="24"/>
        </w:rPr>
      </w:pPr>
      <w:r w:rsidRPr="00647F31">
        <w:rPr>
          <w:sz w:val="24"/>
          <w:szCs w:val="24"/>
        </w:rPr>
        <w:t>6.4. Настоящее Положение вступает в силу со дня его официального опубликования.</w:t>
      </w:r>
    </w:p>
    <w:p w:rsidR="00647F31" w:rsidRPr="00647F31" w:rsidRDefault="00647F31" w:rsidP="00647F31">
      <w:pPr>
        <w:spacing w:line="288" w:lineRule="auto"/>
        <w:ind w:firstLine="709"/>
        <w:jc w:val="both"/>
        <w:rPr>
          <w:sz w:val="24"/>
          <w:szCs w:val="24"/>
        </w:rPr>
      </w:pPr>
    </w:p>
    <w:p w:rsidR="00647F31" w:rsidRPr="00647F31" w:rsidRDefault="00647F31" w:rsidP="00647F31">
      <w:pPr>
        <w:spacing w:line="288" w:lineRule="auto"/>
        <w:ind w:firstLine="709"/>
        <w:jc w:val="both"/>
        <w:rPr>
          <w:b/>
          <w:sz w:val="24"/>
          <w:szCs w:val="24"/>
        </w:rPr>
      </w:pPr>
      <w:r w:rsidRPr="00647F31">
        <w:rPr>
          <w:b/>
          <w:sz w:val="24"/>
          <w:szCs w:val="24"/>
        </w:rPr>
        <w:t xml:space="preserve">Приложения: </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Многоцветный рисунок ГЕРБА</w:t>
      </w:r>
      <w:r w:rsidRPr="00647F31">
        <w:rPr>
          <w:iCs/>
          <w:sz w:val="24"/>
          <w:szCs w:val="24"/>
        </w:rPr>
        <w:t>.</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Одноцветный контурный рисунок ГЕРБА</w:t>
      </w:r>
      <w:r w:rsidRPr="00647F31">
        <w:rPr>
          <w:iCs/>
          <w:sz w:val="24"/>
          <w:szCs w:val="24"/>
        </w:rPr>
        <w:t>.</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Одноцветный контурный рисунок ГЕРБА, выполненный с условной штриховкой для обозначения цвета.</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Многоцветный рисунок ГЕРБА с вольной частью.</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Одноцветный контурный рисунок ГЕРБА с короной.</w:t>
      </w:r>
    </w:p>
    <w:p w:rsidR="00647F31" w:rsidRPr="00647F31" w:rsidRDefault="00647F31" w:rsidP="00647F31">
      <w:pPr>
        <w:numPr>
          <w:ilvl w:val="0"/>
          <w:numId w:val="3"/>
        </w:numPr>
        <w:tabs>
          <w:tab w:val="left" w:pos="1134"/>
        </w:tabs>
        <w:spacing w:line="288" w:lineRule="auto"/>
        <w:ind w:firstLine="709"/>
        <w:jc w:val="both"/>
        <w:rPr>
          <w:sz w:val="24"/>
          <w:szCs w:val="24"/>
        </w:rPr>
      </w:pPr>
      <w:r w:rsidRPr="00647F31">
        <w:rPr>
          <w:sz w:val="24"/>
          <w:szCs w:val="24"/>
        </w:rPr>
        <w:t>Одноцветный контурный рисунок ГЕРБА с короной, выполненный с условной штриховкой для обозначения цвета.</w:t>
      </w:r>
    </w:p>
    <w:p w:rsidR="00647F31" w:rsidRPr="00647F31" w:rsidRDefault="00647F31" w:rsidP="00647F31">
      <w:pPr>
        <w:tabs>
          <w:tab w:val="left" w:pos="1134"/>
        </w:tabs>
        <w:spacing w:line="288" w:lineRule="auto"/>
        <w:ind w:firstLine="709"/>
        <w:jc w:val="both"/>
        <w:rPr>
          <w:sz w:val="24"/>
          <w:szCs w:val="24"/>
        </w:rPr>
      </w:pPr>
    </w:p>
    <w:p w:rsidR="00647F31" w:rsidRDefault="00647F31" w:rsidP="00647F31">
      <w:pPr>
        <w:pStyle w:val="a3"/>
        <w:spacing w:line="240" w:lineRule="auto"/>
        <w:rPr>
          <w:b/>
          <w:sz w:val="24"/>
          <w:szCs w:val="24"/>
        </w:rPr>
      </w:pPr>
    </w:p>
    <w:p w:rsidR="00647F31" w:rsidRDefault="00647F31" w:rsidP="00647F31">
      <w:pPr>
        <w:pStyle w:val="a3"/>
        <w:spacing w:line="240" w:lineRule="auto"/>
        <w:rPr>
          <w:b/>
          <w:sz w:val="24"/>
          <w:szCs w:val="24"/>
        </w:rPr>
      </w:pPr>
    </w:p>
    <w:p w:rsidR="00647F31" w:rsidRDefault="00647F31" w:rsidP="00647F31">
      <w:pPr>
        <w:pStyle w:val="a3"/>
        <w:spacing w:line="240" w:lineRule="auto"/>
        <w:rPr>
          <w:b/>
          <w:sz w:val="24"/>
          <w:szCs w:val="24"/>
        </w:rPr>
      </w:pPr>
      <w:bookmarkStart w:id="0" w:name="_GoBack"/>
      <w:bookmarkEnd w:id="0"/>
      <w:r w:rsidRPr="0083404F">
        <w:rPr>
          <w:b/>
          <w:sz w:val="24"/>
          <w:szCs w:val="24"/>
        </w:rPr>
        <w:t xml:space="preserve">Председатель </w:t>
      </w:r>
      <w:r>
        <w:rPr>
          <w:b/>
          <w:sz w:val="24"/>
          <w:szCs w:val="24"/>
        </w:rPr>
        <w:t>Васильевского сельского совета-</w:t>
      </w:r>
    </w:p>
    <w:p w:rsidR="00647F31" w:rsidRDefault="00647F31" w:rsidP="00647F31">
      <w:pPr>
        <w:pStyle w:val="a3"/>
        <w:spacing w:line="240" w:lineRule="auto"/>
        <w:rPr>
          <w:b/>
          <w:sz w:val="24"/>
          <w:szCs w:val="24"/>
        </w:rPr>
      </w:pPr>
      <w:r>
        <w:rPr>
          <w:b/>
          <w:sz w:val="24"/>
          <w:szCs w:val="24"/>
        </w:rPr>
        <w:t>Глава администрации Васильевского</w:t>
      </w:r>
    </w:p>
    <w:p w:rsidR="00647F31" w:rsidRPr="0083404F" w:rsidRDefault="00647F31" w:rsidP="00647F31">
      <w:pPr>
        <w:pStyle w:val="a3"/>
        <w:spacing w:line="240" w:lineRule="auto"/>
        <w:rPr>
          <w:b/>
          <w:sz w:val="24"/>
          <w:szCs w:val="24"/>
        </w:rPr>
      </w:pPr>
      <w:r>
        <w:rPr>
          <w:b/>
          <w:sz w:val="24"/>
          <w:szCs w:val="24"/>
        </w:rPr>
        <w:t>сельского поселения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В.Д. Франгопулов</w:t>
      </w:r>
      <w:r w:rsidRPr="0083404F">
        <w:rPr>
          <w:b/>
          <w:sz w:val="24"/>
          <w:szCs w:val="24"/>
        </w:rPr>
        <w:t xml:space="preserve"> </w:t>
      </w:r>
    </w:p>
    <w:sectPr w:rsidR="00647F31" w:rsidRPr="0083404F" w:rsidSect="004A50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31" w:rsidRDefault="00647F31" w:rsidP="00647F31">
      <w:r>
        <w:separator/>
      </w:r>
    </w:p>
  </w:endnote>
  <w:endnote w:type="continuationSeparator" w:id="0">
    <w:p w:rsidR="00647F31" w:rsidRDefault="00647F31" w:rsidP="0064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SungtiL G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31" w:rsidRDefault="00647F31" w:rsidP="00647F31">
      <w:r>
        <w:separator/>
      </w:r>
    </w:p>
  </w:footnote>
  <w:footnote w:type="continuationSeparator" w:id="0">
    <w:p w:rsidR="00647F31" w:rsidRDefault="00647F31" w:rsidP="00647F31">
      <w:r>
        <w:continuationSeparator/>
      </w:r>
    </w:p>
  </w:footnote>
  <w:footnote w:id="1">
    <w:p w:rsidR="00647F31" w:rsidRDefault="00647F31" w:rsidP="00647F31">
      <w:pPr>
        <w:pStyle w:val="a8"/>
      </w:pPr>
      <w:r>
        <w:rPr>
          <w:rStyle w:val="a7"/>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F9"/>
    <w:multiLevelType w:val="hybridMultilevel"/>
    <w:tmpl w:val="AB8C9C0C"/>
    <w:lvl w:ilvl="0" w:tplc="A732A3A0">
      <w:start w:val="1"/>
      <w:numFmt w:val="decimal"/>
      <w:lvlText w:val="%1."/>
      <w:lvlJc w:val="left"/>
      <w:pPr>
        <w:ind w:left="1640"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E045D6"/>
    <w:multiLevelType w:val="hybridMultilevel"/>
    <w:tmpl w:val="D8720574"/>
    <w:lvl w:ilvl="0" w:tplc="5B3A153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6112E3"/>
    <w:multiLevelType w:val="hybridMultilevel"/>
    <w:tmpl w:val="737A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D2"/>
    <w:rsid w:val="00340D85"/>
    <w:rsid w:val="00395ED2"/>
    <w:rsid w:val="00432C7C"/>
    <w:rsid w:val="004A50BE"/>
    <w:rsid w:val="0064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D85"/>
    <w:pPr>
      <w:spacing w:line="360" w:lineRule="auto"/>
      <w:jc w:val="both"/>
    </w:pPr>
    <w:rPr>
      <w:sz w:val="28"/>
      <w:szCs w:val="28"/>
    </w:rPr>
  </w:style>
  <w:style w:type="character" w:customStyle="1" w:styleId="a4">
    <w:name w:val="Основной текст Знак"/>
    <w:basedOn w:val="a0"/>
    <w:link w:val="a3"/>
    <w:rsid w:val="00340D85"/>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47F31"/>
    <w:rPr>
      <w:rFonts w:ascii="Tahoma" w:hAnsi="Tahoma" w:cs="Tahoma"/>
      <w:sz w:val="16"/>
      <w:szCs w:val="16"/>
    </w:rPr>
  </w:style>
  <w:style w:type="character" w:customStyle="1" w:styleId="a6">
    <w:name w:val="Текст выноски Знак"/>
    <w:basedOn w:val="a0"/>
    <w:link w:val="a5"/>
    <w:uiPriority w:val="99"/>
    <w:semiHidden/>
    <w:rsid w:val="00647F31"/>
    <w:rPr>
      <w:rFonts w:ascii="Tahoma" w:eastAsia="Times New Roman" w:hAnsi="Tahoma" w:cs="Tahoma"/>
      <w:sz w:val="16"/>
      <w:szCs w:val="16"/>
      <w:lang w:eastAsia="ru-RU"/>
    </w:rPr>
  </w:style>
  <w:style w:type="character" w:styleId="a7">
    <w:name w:val="footnote reference"/>
    <w:uiPriority w:val="99"/>
    <w:semiHidden/>
    <w:rsid w:val="00647F31"/>
    <w:rPr>
      <w:vertAlign w:val="superscript"/>
    </w:rPr>
  </w:style>
  <w:style w:type="paragraph" w:styleId="a8">
    <w:name w:val="footnote text"/>
    <w:basedOn w:val="a"/>
    <w:link w:val="a9"/>
    <w:uiPriority w:val="99"/>
    <w:semiHidden/>
    <w:rsid w:val="00647F31"/>
    <w:pPr>
      <w:ind w:firstLine="720"/>
      <w:jc w:val="both"/>
    </w:pPr>
  </w:style>
  <w:style w:type="character" w:customStyle="1" w:styleId="a9">
    <w:name w:val="Текст сноски Знак"/>
    <w:basedOn w:val="a0"/>
    <w:link w:val="a8"/>
    <w:uiPriority w:val="99"/>
    <w:semiHidden/>
    <w:rsid w:val="00647F3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0D85"/>
    <w:pPr>
      <w:spacing w:line="360" w:lineRule="auto"/>
      <w:jc w:val="both"/>
    </w:pPr>
    <w:rPr>
      <w:sz w:val="28"/>
      <w:szCs w:val="28"/>
    </w:rPr>
  </w:style>
  <w:style w:type="character" w:customStyle="1" w:styleId="a4">
    <w:name w:val="Основной текст Знак"/>
    <w:basedOn w:val="a0"/>
    <w:link w:val="a3"/>
    <w:rsid w:val="00340D85"/>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647F31"/>
    <w:rPr>
      <w:rFonts w:ascii="Tahoma" w:hAnsi="Tahoma" w:cs="Tahoma"/>
      <w:sz w:val="16"/>
      <w:szCs w:val="16"/>
    </w:rPr>
  </w:style>
  <w:style w:type="character" w:customStyle="1" w:styleId="a6">
    <w:name w:val="Текст выноски Знак"/>
    <w:basedOn w:val="a0"/>
    <w:link w:val="a5"/>
    <w:uiPriority w:val="99"/>
    <w:semiHidden/>
    <w:rsid w:val="00647F31"/>
    <w:rPr>
      <w:rFonts w:ascii="Tahoma" w:eastAsia="Times New Roman" w:hAnsi="Tahoma" w:cs="Tahoma"/>
      <w:sz w:val="16"/>
      <w:szCs w:val="16"/>
      <w:lang w:eastAsia="ru-RU"/>
    </w:rPr>
  </w:style>
  <w:style w:type="character" w:styleId="a7">
    <w:name w:val="footnote reference"/>
    <w:uiPriority w:val="99"/>
    <w:semiHidden/>
    <w:rsid w:val="00647F31"/>
    <w:rPr>
      <w:vertAlign w:val="superscript"/>
    </w:rPr>
  </w:style>
  <w:style w:type="paragraph" w:styleId="a8">
    <w:name w:val="footnote text"/>
    <w:basedOn w:val="a"/>
    <w:link w:val="a9"/>
    <w:uiPriority w:val="99"/>
    <w:semiHidden/>
    <w:rsid w:val="00647F31"/>
    <w:pPr>
      <w:ind w:firstLine="720"/>
      <w:jc w:val="both"/>
    </w:pPr>
  </w:style>
  <w:style w:type="character" w:customStyle="1" w:styleId="a9">
    <w:name w:val="Текст сноски Знак"/>
    <w:basedOn w:val="a0"/>
    <w:link w:val="a8"/>
    <w:uiPriority w:val="99"/>
    <w:semiHidden/>
    <w:rsid w:val="00647F3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2017-04-05T06:07:00Z</dcterms:created>
  <dcterms:modified xsi:type="dcterms:W3CDTF">2017-04-05T06:07:00Z</dcterms:modified>
</cp:coreProperties>
</file>