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b/>
          <w:bCs/>
          <w:sz w:val="26"/>
          <w:szCs w:val="26"/>
        </w:rPr>
      </w:pPr>
      <w:r>
        <w:object w:dxaOrig="79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2.55pt" o:ole="" filled="t">
            <v:fill color2="black"/>
            <v:imagedata r:id="rId5" o:title=""/>
          </v:shape>
          <o:OLEObject Type="Embed" ProgID="StaticMetafile" ShapeID="_x0000_i1025" DrawAspect="Content" ObjectID="_1545461029" r:id="rId6"/>
        </w:object>
      </w: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sz w:val="26"/>
          <w:szCs w:val="26"/>
          <w:lang w:val="ru-RU"/>
        </w:rPr>
        <w:t>Республика Крым</w:t>
      </w: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sz w:val="26"/>
          <w:szCs w:val="26"/>
          <w:lang w:val="ru-RU"/>
        </w:rPr>
        <w:t xml:space="preserve">Белогорский муниципальный район </w:t>
      </w: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auto"/>
          <w:sz w:val="26"/>
          <w:szCs w:val="26"/>
          <w:lang w:val="ru-RU"/>
        </w:rPr>
        <w:t>Васильевское</w:t>
      </w:r>
      <w:r>
        <w:rPr>
          <w:rFonts w:eastAsia="Times New Roman" w:cs="Times New Roman"/>
          <w:b/>
          <w:bCs/>
          <w:sz w:val="26"/>
          <w:szCs w:val="26"/>
          <w:lang w:val="ru-RU"/>
        </w:rPr>
        <w:t xml:space="preserve"> сельское поселение</w:t>
      </w: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auto"/>
          <w:sz w:val="26"/>
          <w:szCs w:val="26"/>
          <w:lang w:val="ru-RU"/>
        </w:rPr>
        <w:t>Васильевский</w:t>
      </w:r>
      <w:r>
        <w:rPr>
          <w:rFonts w:eastAsia="Times New Roman" w:cs="Times New Roman"/>
          <w:b/>
          <w:bCs/>
          <w:sz w:val="26"/>
          <w:szCs w:val="26"/>
          <w:lang w:val="ru-RU"/>
        </w:rPr>
        <w:t xml:space="preserve"> сельский совет </w:t>
      </w:r>
    </w:p>
    <w:p w:rsidR="00523B04" w:rsidRDefault="00E13755" w:rsidP="00523B04">
      <w:pPr>
        <w:spacing w:line="100" w:lineRule="atLeast"/>
        <w:ind w:right="38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sz w:val="26"/>
          <w:szCs w:val="26"/>
          <w:lang w:val="ru-RU"/>
        </w:rPr>
        <w:t>34</w:t>
      </w:r>
      <w:r w:rsidR="00523B04">
        <w:rPr>
          <w:rFonts w:eastAsia="Times New Roman" w:cs="Times New Roman"/>
          <w:b/>
          <w:bCs/>
          <w:sz w:val="26"/>
          <w:szCs w:val="26"/>
          <w:lang w:val="ru-RU"/>
        </w:rPr>
        <w:t xml:space="preserve">-я очередная сессия </w:t>
      </w:r>
      <w:r w:rsidR="00523B04">
        <w:rPr>
          <w:rFonts w:eastAsia="Times New Roman" w:cs="Times New Roman"/>
          <w:b/>
          <w:bCs/>
          <w:sz w:val="26"/>
          <w:szCs w:val="26"/>
        </w:rPr>
        <w:t>I</w:t>
      </w:r>
      <w:r w:rsidR="00523B04">
        <w:rPr>
          <w:rFonts w:eastAsia="Times New Roman" w:cs="Times New Roman"/>
          <w:b/>
          <w:bCs/>
          <w:sz w:val="26"/>
          <w:szCs w:val="26"/>
          <w:lang w:val="ru-RU"/>
        </w:rPr>
        <w:t xml:space="preserve"> созыва</w:t>
      </w: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sz w:val="26"/>
          <w:szCs w:val="26"/>
          <w:lang w:val="ru-RU"/>
        </w:rPr>
        <w:t>РЕШЕНИЕ</w:t>
      </w: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523B04" w:rsidRDefault="00E13755" w:rsidP="00E13755">
      <w:pPr>
        <w:spacing w:line="100" w:lineRule="atLeast"/>
        <w:ind w:right="38"/>
        <w:rPr>
          <w:rFonts w:eastAsia="Times New Roman" w:cs="Times New Roman"/>
          <w:b/>
          <w:bCs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sz w:val="26"/>
          <w:szCs w:val="26"/>
          <w:lang w:val="ru-RU"/>
        </w:rPr>
        <w:t>29.12.</w:t>
      </w:r>
      <w:r w:rsidR="00523B04">
        <w:rPr>
          <w:rFonts w:eastAsia="Times New Roman" w:cs="Times New Roman"/>
          <w:b/>
          <w:bCs/>
          <w:sz w:val="26"/>
          <w:szCs w:val="26"/>
          <w:lang w:val="ru-RU"/>
        </w:rPr>
        <w:t>2016г.                                   с.Васильевка                                       №</w:t>
      </w:r>
      <w:r>
        <w:rPr>
          <w:rFonts w:eastAsia="Times New Roman" w:cs="Times New Roman"/>
          <w:b/>
          <w:bCs/>
          <w:sz w:val="26"/>
          <w:szCs w:val="26"/>
          <w:lang w:val="ru-RU"/>
        </w:rPr>
        <w:t>186</w:t>
      </w:r>
      <w:r w:rsidR="00523B04">
        <w:rPr>
          <w:rFonts w:eastAsia="Times New Roman" w:cs="Times New Roman"/>
          <w:b/>
          <w:bCs/>
          <w:sz w:val="26"/>
          <w:szCs w:val="26"/>
          <w:lang w:val="ru-RU"/>
        </w:rPr>
        <w:t xml:space="preserve"> </w:t>
      </w: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rPr>
          <w:rFonts w:eastAsia="Times New Roman" w:cs="Times New Roman"/>
          <w:color w:val="auto"/>
          <w:sz w:val="26"/>
          <w:szCs w:val="26"/>
          <w:lang w:val="ru-RU"/>
        </w:rPr>
      </w:pPr>
      <w:r>
        <w:rPr>
          <w:rFonts w:eastAsia="Times New Roman" w:cs="Times New Roman"/>
          <w:color w:val="auto"/>
          <w:sz w:val="26"/>
          <w:szCs w:val="26"/>
          <w:lang w:val="ru-RU"/>
        </w:rPr>
        <w:t xml:space="preserve"> Об Утверждении </w:t>
      </w:r>
      <w:r w:rsidR="00D20BAD">
        <w:rPr>
          <w:rFonts w:eastAsia="Times New Roman" w:cs="Times New Roman"/>
          <w:color w:val="auto"/>
          <w:sz w:val="26"/>
          <w:szCs w:val="26"/>
          <w:lang w:val="ru-RU"/>
        </w:rPr>
        <w:t>видов</w:t>
      </w:r>
      <w:r>
        <w:rPr>
          <w:rFonts w:eastAsia="Times New Roman" w:cs="Times New Roman"/>
          <w:color w:val="auto"/>
          <w:sz w:val="26"/>
          <w:szCs w:val="26"/>
          <w:lang w:val="ru-RU"/>
        </w:rPr>
        <w:t xml:space="preserve"> работ и перечня объектов </w:t>
      </w:r>
    </w:p>
    <w:p w:rsidR="00523B04" w:rsidRDefault="00523B04" w:rsidP="00523B04">
      <w:pPr>
        <w:spacing w:line="100" w:lineRule="atLeast"/>
        <w:ind w:right="38"/>
        <w:rPr>
          <w:rFonts w:eastAsia="Times New Roman" w:cs="Times New Roman"/>
          <w:color w:val="auto"/>
          <w:sz w:val="26"/>
          <w:szCs w:val="26"/>
          <w:lang w:val="ru-RU"/>
        </w:rPr>
      </w:pPr>
      <w:r>
        <w:rPr>
          <w:rFonts w:eastAsia="Times New Roman" w:cs="Times New Roman"/>
          <w:color w:val="auto"/>
          <w:sz w:val="26"/>
          <w:szCs w:val="26"/>
          <w:lang w:val="ru-RU"/>
        </w:rPr>
        <w:t>для отбывания осужденными уголовного</w:t>
      </w:r>
    </w:p>
    <w:p w:rsidR="00523B04" w:rsidRDefault="00523B04" w:rsidP="00523B04">
      <w:pPr>
        <w:spacing w:line="100" w:lineRule="atLeast"/>
        <w:ind w:right="38"/>
        <w:rPr>
          <w:rFonts w:eastAsia="Times New Roman" w:cs="Times New Roman"/>
          <w:color w:val="auto"/>
          <w:sz w:val="26"/>
          <w:szCs w:val="26"/>
          <w:lang w:val="ru-RU"/>
        </w:rPr>
      </w:pPr>
      <w:r>
        <w:rPr>
          <w:rFonts w:eastAsia="Times New Roman" w:cs="Times New Roman"/>
          <w:color w:val="auto"/>
          <w:sz w:val="26"/>
          <w:szCs w:val="26"/>
          <w:lang w:val="ru-RU"/>
        </w:rPr>
        <w:t xml:space="preserve">наказания в виде  обязательных и исправительных работ </w:t>
      </w:r>
    </w:p>
    <w:p w:rsidR="00523B04" w:rsidRDefault="00523B04" w:rsidP="00523B04">
      <w:pPr>
        <w:spacing w:line="100" w:lineRule="atLeast"/>
        <w:ind w:right="38"/>
        <w:rPr>
          <w:rFonts w:eastAsia="Times New Roman" w:cs="Times New Roman"/>
          <w:color w:val="auto"/>
          <w:sz w:val="26"/>
          <w:szCs w:val="26"/>
          <w:lang w:val="ru-RU"/>
        </w:rPr>
      </w:pPr>
      <w:r>
        <w:rPr>
          <w:rFonts w:eastAsia="Times New Roman" w:cs="Times New Roman"/>
          <w:color w:val="auto"/>
          <w:sz w:val="26"/>
          <w:szCs w:val="26"/>
          <w:lang w:val="ru-RU"/>
        </w:rPr>
        <w:t>на территории Васильевского сельского совета</w:t>
      </w:r>
      <w:r w:rsidR="00D20BAD">
        <w:rPr>
          <w:rFonts w:eastAsia="Times New Roman" w:cs="Times New Roman"/>
          <w:color w:val="auto"/>
          <w:sz w:val="26"/>
          <w:szCs w:val="26"/>
          <w:lang w:val="ru-RU"/>
        </w:rPr>
        <w:t xml:space="preserve"> в 2017г</w:t>
      </w:r>
      <w:r>
        <w:rPr>
          <w:rFonts w:eastAsia="Times New Roman" w:cs="Times New Roman"/>
          <w:color w:val="auto"/>
          <w:sz w:val="26"/>
          <w:szCs w:val="26"/>
          <w:lang w:val="ru-RU"/>
        </w:rPr>
        <w:t xml:space="preserve">.   </w:t>
      </w:r>
    </w:p>
    <w:p w:rsidR="00523B04" w:rsidRDefault="00523B04" w:rsidP="00523B04">
      <w:pPr>
        <w:spacing w:line="100" w:lineRule="atLeast"/>
        <w:ind w:right="38"/>
        <w:rPr>
          <w:rFonts w:eastAsia="Times New Roman" w:cs="Times New Roman"/>
          <w:b/>
          <w:color w:val="auto"/>
          <w:sz w:val="26"/>
          <w:szCs w:val="26"/>
          <w:lang w:val="ru-RU"/>
        </w:rPr>
      </w:pPr>
    </w:p>
    <w:p w:rsidR="00523B04" w:rsidRDefault="00523B04" w:rsidP="00523B04">
      <w:pPr>
        <w:pStyle w:val="WW-"/>
        <w:widowControl w:val="0"/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В целях создания условий для исполнения уголовного наказания в виде обязательных работ на территории Васильевского сельского совета, в соответствии со статьями 49,50 Уголовного кодекса Российской Федерации, статьями 25,39 Уголовно-исполнительного Кодекса Российской Федерации, руководствуясь Федеральным конституционным законом «О принятии в Российскую Федерацию Республики Крым и образования в составе Российской Федерации новых субъектов Республики Крым и города федерального значения Севастополя», Федеральным законом «Об общих принципах организации местного самоуправления в Российской Федерации», по согласованию с Белогорским филиалом уголовно-исполнительной инспекции,.</w:t>
      </w:r>
    </w:p>
    <w:p w:rsidR="00523B04" w:rsidRDefault="00523B04" w:rsidP="00523B04">
      <w:pPr>
        <w:pStyle w:val="WW-"/>
        <w:widowControl w:val="0"/>
        <w:spacing w:after="0" w:line="100" w:lineRule="atLeast"/>
        <w:rPr>
          <w:sz w:val="26"/>
          <w:szCs w:val="26"/>
        </w:rPr>
      </w:pPr>
    </w:p>
    <w:p w:rsidR="00523B04" w:rsidRDefault="00523B04" w:rsidP="00523B04">
      <w:pPr>
        <w:pStyle w:val="WW-"/>
        <w:widowControl w:val="0"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Васильевский сельский совет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РЕШИЛ:</w:t>
      </w:r>
    </w:p>
    <w:p w:rsidR="00523B04" w:rsidRDefault="00523B04" w:rsidP="00523B04">
      <w:pPr>
        <w:pStyle w:val="WW-"/>
        <w:widowControl w:val="0"/>
        <w:spacing w:after="0" w:line="100" w:lineRule="atLeast"/>
        <w:rPr>
          <w:sz w:val="26"/>
          <w:szCs w:val="26"/>
        </w:rPr>
      </w:pPr>
    </w:p>
    <w:p w:rsidR="00523B04" w:rsidRDefault="00523B04" w:rsidP="00523B04">
      <w:pPr>
        <w:pStyle w:val="WW-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1.Утвердить виды работ и перечень объектов  для отбывания осужденными уголовного наказания в виде обязательных работ (приложение №1); </w:t>
      </w:r>
    </w:p>
    <w:p w:rsidR="00523B04" w:rsidRDefault="00523B04" w:rsidP="00523B04">
      <w:pPr>
        <w:pStyle w:val="WW-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2. Решение вступает с момента подписания.</w:t>
      </w:r>
    </w:p>
    <w:p w:rsidR="00523B04" w:rsidRDefault="00523B04" w:rsidP="00523B04">
      <w:pPr>
        <w:pStyle w:val="WW-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3. Контроль за исполнением данного решения возложить на Председателя Васильевского сельского совета Франгопулова В. Д.</w:t>
      </w:r>
    </w:p>
    <w:p w:rsidR="00523B04" w:rsidRDefault="00523B04" w:rsidP="00523B04">
      <w:pPr>
        <w:pStyle w:val="WW-"/>
        <w:widowControl w:val="0"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</w:p>
    <w:p w:rsidR="00523B04" w:rsidRDefault="00523B04" w:rsidP="00523B04">
      <w:pPr>
        <w:pStyle w:val="WW-"/>
        <w:widowControl w:val="0"/>
        <w:spacing w:after="0" w:line="100" w:lineRule="atLeast"/>
        <w:rPr>
          <w:rFonts w:eastAsia="Times New Roman" w:cs="Times New Roman"/>
          <w:color w:val="auto"/>
          <w:sz w:val="26"/>
          <w:szCs w:val="26"/>
        </w:rPr>
      </w:pPr>
    </w:p>
    <w:p w:rsidR="00523B04" w:rsidRDefault="00523B04" w:rsidP="00523B04">
      <w:pPr>
        <w:spacing w:line="100" w:lineRule="atLeast"/>
        <w:ind w:right="38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color w:val="auto"/>
          <w:sz w:val="26"/>
          <w:szCs w:val="26"/>
          <w:lang w:val="ru-RU"/>
        </w:rPr>
        <w:t xml:space="preserve">Председатель </w:t>
      </w:r>
      <w:r>
        <w:rPr>
          <w:rFonts w:eastAsia="Times New Roman" w:cs="Times New Roman"/>
          <w:sz w:val="26"/>
          <w:szCs w:val="26"/>
          <w:lang w:val="ru-RU"/>
        </w:rPr>
        <w:t xml:space="preserve">Васильевского </w:t>
      </w:r>
    </w:p>
    <w:p w:rsidR="00523B04" w:rsidRDefault="00523B04" w:rsidP="00523B04">
      <w:pPr>
        <w:spacing w:line="100" w:lineRule="atLeast"/>
        <w:ind w:right="38"/>
        <w:rPr>
          <w:rFonts w:eastAsia="Times New Roman" w:cs="Times New Roman"/>
          <w:color w:val="auto"/>
          <w:sz w:val="26"/>
          <w:szCs w:val="26"/>
          <w:lang w:val="ru-RU"/>
        </w:rPr>
      </w:pPr>
      <w:r>
        <w:rPr>
          <w:rFonts w:eastAsia="Times New Roman" w:cs="Times New Roman"/>
          <w:color w:val="auto"/>
          <w:sz w:val="26"/>
          <w:szCs w:val="26"/>
          <w:lang w:val="ru-RU"/>
        </w:rPr>
        <w:t>сельского совета – глава администрации</w:t>
      </w:r>
    </w:p>
    <w:p w:rsidR="00523B04" w:rsidRDefault="00523B04" w:rsidP="00523B04">
      <w:pPr>
        <w:spacing w:line="100" w:lineRule="atLeast"/>
        <w:ind w:right="38"/>
        <w:rPr>
          <w:rFonts w:eastAsia="Times New Roman" w:cs="Times New Roman"/>
          <w:color w:val="auto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Васильевского</w:t>
      </w:r>
      <w:r>
        <w:rPr>
          <w:rFonts w:eastAsia="Times New Roman" w:cs="Times New Roman"/>
          <w:color w:val="auto"/>
          <w:sz w:val="26"/>
          <w:szCs w:val="26"/>
          <w:lang w:val="ru-RU"/>
        </w:rPr>
        <w:t xml:space="preserve"> сельского поселения                            </w:t>
      </w:r>
      <w:r>
        <w:rPr>
          <w:rFonts w:eastAsia="Times New Roman" w:cs="Times New Roman"/>
          <w:color w:val="auto"/>
          <w:sz w:val="26"/>
          <w:szCs w:val="26"/>
          <w:lang w:val="ru-RU"/>
        </w:rPr>
        <w:tab/>
        <w:t xml:space="preserve">В.Д. Франгопулов                                                               </w:t>
      </w: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color w:val="auto"/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color w:val="auto"/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color w:val="auto"/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color w:val="auto"/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color w:val="auto"/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jc w:val="center"/>
        <w:rPr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jc w:val="center"/>
        <w:rPr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left="708" w:right="38" w:firstLine="708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Приложение №1</w:t>
      </w:r>
    </w:p>
    <w:p w:rsidR="00523B04" w:rsidRDefault="00523B04" w:rsidP="00523B04">
      <w:pPr>
        <w:spacing w:line="100" w:lineRule="atLeast"/>
        <w:ind w:right="3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К решению   </w:t>
      </w:r>
      <w:r w:rsidR="00E13755">
        <w:rPr>
          <w:sz w:val="26"/>
          <w:szCs w:val="26"/>
          <w:lang w:val="ru-RU"/>
        </w:rPr>
        <w:t>34</w:t>
      </w:r>
      <w:r>
        <w:rPr>
          <w:sz w:val="26"/>
          <w:szCs w:val="26"/>
          <w:lang w:val="ru-RU"/>
        </w:rPr>
        <w:t xml:space="preserve">-й сессии 1 созыва </w:t>
      </w:r>
    </w:p>
    <w:p w:rsidR="00523B04" w:rsidRDefault="00523B04" w:rsidP="00523B04">
      <w:pPr>
        <w:spacing w:line="100" w:lineRule="atLeast"/>
        <w:ind w:right="3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№ </w:t>
      </w:r>
      <w:r w:rsidR="00E13755">
        <w:rPr>
          <w:sz w:val="26"/>
          <w:szCs w:val="26"/>
          <w:lang w:val="ru-RU"/>
        </w:rPr>
        <w:t xml:space="preserve">186 </w:t>
      </w:r>
      <w:r>
        <w:rPr>
          <w:sz w:val="26"/>
          <w:szCs w:val="26"/>
          <w:lang w:val="ru-RU"/>
        </w:rPr>
        <w:t xml:space="preserve">от </w:t>
      </w:r>
      <w:r w:rsidR="00E13755">
        <w:rPr>
          <w:sz w:val="26"/>
          <w:szCs w:val="26"/>
          <w:lang w:val="ru-RU"/>
        </w:rPr>
        <w:t>2</w:t>
      </w:r>
      <w:bookmarkStart w:id="0" w:name="_GoBack"/>
      <w:bookmarkEnd w:id="0"/>
      <w:r w:rsidR="00E13755">
        <w:rPr>
          <w:sz w:val="26"/>
          <w:szCs w:val="26"/>
          <w:lang w:val="ru-RU"/>
        </w:rPr>
        <w:t>9.12.</w:t>
      </w:r>
      <w:r>
        <w:rPr>
          <w:sz w:val="26"/>
          <w:szCs w:val="26"/>
          <w:lang w:val="ru-RU"/>
        </w:rPr>
        <w:t>2016г</w:t>
      </w:r>
    </w:p>
    <w:p w:rsidR="00523B04" w:rsidRDefault="00523B04" w:rsidP="00523B04">
      <w:pPr>
        <w:spacing w:line="100" w:lineRule="atLeast"/>
        <w:ind w:right="38"/>
        <w:jc w:val="both"/>
        <w:rPr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Перечень</w:t>
      </w:r>
    </w:p>
    <w:p w:rsidR="00523B04" w:rsidRDefault="00523B04" w:rsidP="00523B04">
      <w:pPr>
        <w:spacing w:line="100" w:lineRule="atLeast"/>
        <w:ind w:right="38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Объектов и видов работ для отбывания осужденными наказания в виде обязательных работ на территории Васильевского сельского совета</w:t>
      </w:r>
    </w:p>
    <w:p w:rsidR="00523B04" w:rsidRDefault="00523B04" w:rsidP="00523B04">
      <w:pPr>
        <w:spacing w:line="100" w:lineRule="atLeast"/>
        <w:ind w:right="38"/>
        <w:jc w:val="center"/>
        <w:rPr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jc w:val="center"/>
        <w:rPr>
          <w:sz w:val="26"/>
          <w:szCs w:val="26"/>
          <w:lang w:val="ru-RU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3915"/>
        <w:gridCol w:w="4380"/>
      </w:tblGrid>
      <w:tr w:rsidR="00523B04" w:rsidTr="00523B0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объекта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Виды работ</w:t>
            </w:r>
          </w:p>
        </w:tc>
      </w:tr>
      <w:tr w:rsidR="00523B04" w:rsidRPr="00E13755" w:rsidTr="00523B0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Улицы с. Васильевка, ул.с.Павловка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Наведение санитарного порядка и благоустройство территории, ремонт изгороди</w:t>
            </w:r>
          </w:p>
        </w:tc>
      </w:tr>
      <w:tr w:rsidR="00523B04" w:rsidRPr="00E13755" w:rsidTr="00523B04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Территория кладбища с. Васильевка, с. Павловка, с. Северное, с. Пролом, с. Малиновка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Наведение санитарного порядка и благоустройство территории, ремонт</w:t>
            </w:r>
          </w:p>
        </w:tc>
      </w:tr>
      <w:tr w:rsidR="00523B04" w:rsidRPr="00E13755" w:rsidTr="00523B0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Территория памятников погибших воинов и воинских захоронений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Наведение санитарного порядка и благоустройство территории, косметический ремонт памятников</w:t>
            </w:r>
          </w:p>
        </w:tc>
      </w:tr>
      <w:tr w:rsidR="00523B04" w:rsidRPr="00E13755" w:rsidTr="00523B0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Парковая зона с. Васильевка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Наведение санитарного порядка и благоустройство территории</w:t>
            </w:r>
          </w:p>
        </w:tc>
      </w:tr>
      <w:tr w:rsidR="00523B04" w:rsidRPr="00E13755" w:rsidTr="00523B0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Стадионы с. Васильевка, с. Павловка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Наведение санитарного порядка и благоустройство территории</w:t>
            </w:r>
          </w:p>
        </w:tc>
      </w:tr>
      <w:tr w:rsidR="00523B04" w:rsidTr="00523B0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Объекты водоснабжения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Устранение течей на водоводах</w:t>
            </w:r>
          </w:p>
        </w:tc>
      </w:tr>
      <w:tr w:rsidR="00523B04" w:rsidTr="00523B0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Сёла совета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4" w:rsidRDefault="00523B04">
            <w:pPr>
              <w:spacing w:line="100" w:lineRule="atLeast"/>
              <w:ind w:right="3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Ликвидация стихийных свалок</w:t>
            </w:r>
          </w:p>
        </w:tc>
      </w:tr>
    </w:tbl>
    <w:p w:rsidR="00523B04" w:rsidRDefault="00523B04" w:rsidP="00523B04">
      <w:pPr>
        <w:spacing w:line="100" w:lineRule="atLeast"/>
        <w:ind w:right="38"/>
        <w:jc w:val="center"/>
        <w:rPr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jc w:val="center"/>
        <w:rPr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rPr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Председатель Васильевского сельского совета          Франгопулов В. Д.</w:t>
      </w:r>
    </w:p>
    <w:p w:rsidR="00523B04" w:rsidRDefault="00523B04" w:rsidP="00523B04">
      <w:pPr>
        <w:spacing w:line="100" w:lineRule="atLeast"/>
        <w:ind w:right="38"/>
        <w:rPr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rPr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rPr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rPr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rPr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«Согласовано»</w:t>
      </w:r>
    </w:p>
    <w:p w:rsidR="00523B04" w:rsidRDefault="00523B04" w:rsidP="00523B04">
      <w:pPr>
        <w:spacing w:line="100" w:lineRule="atLeast"/>
        <w:ind w:right="3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Начальник филиала по Белогорскому району</w:t>
      </w:r>
    </w:p>
    <w:p w:rsidR="00523B04" w:rsidRDefault="00523B04" w:rsidP="00523B04">
      <w:pPr>
        <w:spacing w:line="100" w:lineRule="atLeast"/>
        <w:ind w:right="3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ФКУ «Уголовно-исполнительная инспекция»</w:t>
      </w:r>
    </w:p>
    <w:p w:rsidR="00523B04" w:rsidRDefault="00523B04" w:rsidP="00523B04">
      <w:pPr>
        <w:spacing w:line="100" w:lineRule="atLeast"/>
        <w:ind w:right="3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УФСИН по Республике Крым и г. Севастополю</w:t>
      </w:r>
    </w:p>
    <w:p w:rsidR="00523B04" w:rsidRDefault="00523B04" w:rsidP="00523B04">
      <w:pPr>
        <w:spacing w:line="100" w:lineRule="atLeast"/>
        <w:ind w:right="3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______________________Э. И. Кубединов</w:t>
      </w:r>
    </w:p>
    <w:p w:rsidR="00523B04" w:rsidRDefault="00523B04" w:rsidP="00523B04">
      <w:pPr>
        <w:spacing w:line="100" w:lineRule="atLeast"/>
        <w:ind w:right="38"/>
        <w:jc w:val="center"/>
        <w:rPr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jc w:val="center"/>
        <w:rPr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jc w:val="center"/>
        <w:rPr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jc w:val="center"/>
        <w:rPr>
          <w:sz w:val="26"/>
          <w:szCs w:val="26"/>
          <w:lang w:val="ru-RU"/>
        </w:rPr>
      </w:pPr>
    </w:p>
    <w:sectPr w:rsidR="0052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F1"/>
    <w:rsid w:val="000A59F1"/>
    <w:rsid w:val="00523B04"/>
    <w:rsid w:val="00C842EE"/>
    <w:rsid w:val="00D20BAD"/>
    <w:rsid w:val="00D41513"/>
    <w:rsid w:val="00E1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0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842EE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842EE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842EE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842EE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4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42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84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C842EE"/>
    <w:pPr>
      <w:spacing w:after="0" w:line="240" w:lineRule="auto"/>
    </w:pPr>
  </w:style>
  <w:style w:type="paragraph" w:customStyle="1" w:styleId="WW-">
    <w:name w:val="WW-Базовый"/>
    <w:rsid w:val="00523B04"/>
    <w:pPr>
      <w:suppressAutoHyphens/>
    </w:pPr>
    <w:rPr>
      <w:rFonts w:ascii="Calibri" w:eastAsia="SimSun" w:hAnsi="Calibri" w:cs="Calibri"/>
      <w:color w:val="00000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0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842EE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842EE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842EE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842EE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4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42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84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C842EE"/>
    <w:pPr>
      <w:spacing w:after="0" w:line="240" w:lineRule="auto"/>
    </w:pPr>
  </w:style>
  <w:style w:type="paragraph" w:customStyle="1" w:styleId="WW-">
    <w:name w:val="WW-Базовый"/>
    <w:rsid w:val="00523B04"/>
    <w:pPr>
      <w:suppressAutoHyphens/>
    </w:pPr>
    <w:rPr>
      <w:rFonts w:ascii="Calibri" w:eastAsia="SimSun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2017-01-09T06:57:00Z</cp:lastPrinted>
  <dcterms:created xsi:type="dcterms:W3CDTF">2016-12-23T14:17:00Z</dcterms:created>
  <dcterms:modified xsi:type="dcterms:W3CDTF">2017-01-09T06:57:00Z</dcterms:modified>
</cp:coreProperties>
</file>