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62A4" w:rsidRPr="00E10748" w:rsidRDefault="00F862A4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62A4" w:rsidRPr="00E10748" w:rsidRDefault="00F862A4" w:rsidP="00DF7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к решению -й сессии </w:t>
      </w:r>
    </w:p>
    <w:p w:rsidR="00F862A4" w:rsidRPr="00E10748" w:rsidRDefault="008930C6" w:rsidP="00DF7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F862A4" w:rsidRPr="00E10748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C22F5E" w:rsidRPr="00E10748" w:rsidRDefault="00F862A4" w:rsidP="00DF78C5">
      <w:pPr>
        <w:pStyle w:val="a6"/>
        <w:spacing w:before="0" w:beforeAutospacing="0" w:after="0" w:afterAutospacing="0"/>
        <w:jc w:val="right"/>
      </w:pPr>
      <w:r w:rsidRPr="00E10748">
        <w:t xml:space="preserve">от </w:t>
      </w:r>
      <w:r w:rsidR="00FC7673">
        <w:t>31.10.2017</w:t>
      </w:r>
      <w:r w:rsidRPr="00E10748">
        <w:t xml:space="preserve"> г. №</w:t>
      </w:r>
      <w:r w:rsidR="00FC7673">
        <w:t>234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СОГЛАШЕНИЕ №</w:t>
      </w:r>
    </w:p>
    <w:p w:rsidR="00C22F5E" w:rsidRPr="00E10748" w:rsidRDefault="00E4119E" w:rsidP="00DF78C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10748">
        <w:rPr>
          <w:b/>
          <w:color w:val="000000"/>
        </w:rPr>
        <w:t xml:space="preserve">между Администрацией  </w:t>
      </w:r>
      <w:r w:rsidR="001A76B3" w:rsidRPr="00E10748">
        <w:rPr>
          <w:b/>
          <w:color w:val="000000"/>
        </w:rPr>
        <w:t xml:space="preserve">Белогорского </w:t>
      </w:r>
      <w:r w:rsidRPr="00E10748">
        <w:rPr>
          <w:b/>
          <w:color w:val="000000"/>
        </w:rPr>
        <w:t xml:space="preserve">района Республики Крым и  Администрацией  </w:t>
      </w:r>
      <w:r w:rsidR="008930C6">
        <w:rPr>
          <w:b/>
        </w:rPr>
        <w:t>Васильевского</w:t>
      </w:r>
      <w:r w:rsidRPr="00E10748">
        <w:rPr>
          <w:b/>
        </w:rPr>
        <w:t xml:space="preserve">сельского поселения </w:t>
      </w:r>
      <w:r w:rsidR="001A76B3" w:rsidRPr="00E10748">
        <w:rPr>
          <w:b/>
        </w:rPr>
        <w:t xml:space="preserve">Белогорского </w:t>
      </w:r>
      <w:r w:rsidRPr="00E10748">
        <w:rPr>
          <w:b/>
        </w:rPr>
        <w:t>района Республики Крым</w:t>
      </w:r>
      <w:r w:rsidRPr="00E10748">
        <w:rPr>
          <w:b/>
          <w:color w:val="000000"/>
        </w:rPr>
        <w:t xml:space="preserve"> по осуществлению полномочий  по организации библиотечного обслуживания населения, комплектования и обеспечения сохранности библиотечных фондов библиотек </w:t>
      </w:r>
    </w:p>
    <w:p w:rsidR="009C3BC9" w:rsidRPr="00E10748" w:rsidRDefault="008930C6" w:rsidP="00DF78C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Васильевского</w:t>
      </w:r>
      <w:r w:rsidR="00E4119E" w:rsidRPr="00E10748">
        <w:rPr>
          <w:b/>
          <w:color w:val="000000"/>
        </w:rPr>
        <w:t>сельского поселения</w:t>
      </w:r>
    </w:p>
    <w:p w:rsidR="00E4119E" w:rsidRPr="00E10748" w:rsidRDefault="00E4119E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9C3BC9" w:rsidRPr="00E10748" w:rsidRDefault="00940A94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b/>
          <w:bCs/>
          <w:color w:val="000000"/>
        </w:rPr>
        <w:t xml:space="preserve">г.Белогорск </w:t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9C3BC9" w:rsidRPr="00E10748">
        <w:rPr>
          <w:b/>
          <w:bCs/>
          <w:color w:val="000000"/>
        </w:rPr>
        <w:t>«__» ___________ 201 г.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725B14" w:rsidRPr="00E10748" w:rsidRDefault="00725B14" w:rsidP="00DF78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Крым, именуемая в дальнейшем Администрация сельского поселения, в лице Главы администрации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4043A">
        <w:rPr>
          <w:rFonts w:ascii="Times New Roman" w:hAnsi="Times New Roman" w:cs="Times New Roman"/>
          <w:sz w:val="24"/>
          <w:szCs w:val="24"/>
        </w:rPr>
        <w:t>Франгопулова Владимира Дмитриевича</w:t>
      </w:r>
      <w:r w:rsidRPr="00E1074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 Республики Крым, с одной стороны, и Администрации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Крым, именуемое в дальнейшем Администрация района, в лице Главы администрации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3314D" w:rsidRPr="00E10748">
        <w:rPr>
          <w:rFonts w:ascii="Times New Roman" w:hAnsi="Times New Roman" w:cs="Times New Roman"/>
          <w:sz w:val="24"/>
          <w:szCs w:val="24"/>
        </w:rPr>
        <w:t>в лице главыАдминистрации  района Перелович Галины Яношевны, действующего на основании Положения</w:t>
      </w:r>
      <w:r w:rsidR="0033314D" w:rsidRPr="00E10748"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Белогорского района</w:t>
      </w:r>
      <w:r w:rsidR="0033314D" w:rsidRPr="00E10748">
        <w:rPr>
          <w:rStyle w:val="a8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 w:rsidR="0033314D" w:rsidRPr="00E10748">
        <w:rPr>
          <w:rFonts w:ascii="Times New Roman" w:hAnsi="Times New Roman" w:cs="Times New Roman"/>
          <w:sz w:val="24"/>
          <w:szCs w:val="24"/>
        </w:rPr>
        <w:t>, утвержденного решение районного совета от 17.12.2014 года № 60</w:t>
      </w:r>
      <w:r w:rsidRPr="00E10748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в целях реализации в  соответствии со ст.ст. 142 и 142.5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ст.16 Закона Республики Крым от 28.11.2014 №16-ЗРК «О межбюджетных отношениях в Республике Крым», Уставом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>района Республики Крым,заключили настоящее соглашение (далее – Соглашение)о нижеследующем.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1. Общие положения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1.1. </w:t>
      </w:r>
      <w:r w:rsidR="00D36E3F" w:rsidRPr="00E10748">
        <w:t>Администрациясельского поселения</w:t>
      </w:r>
      <w:r w:rsidRPr="00E10748">
        <w:rPr>
          <w:color w:val="000000"/>
        </w:rPr>
        <w:t xml:space="preserve"> передает, а Администрация района принимает к осуществлению полномочия по организации библиотечного обслуживания населения, комплектованию и обеспечению сохранности библиотечных фондов библиотек поселения, в соответствии с</w:t>
      </w:r>
      <w:r w:rsidRPr="00E10748">
        <w:rPr>
          <w:rStyle w:val="apple-converted-space"/>
          <w:color w:val="000000"/>
        </w:rPr>
        <w:t> </w:t>
      </w:r>
      <w:hyperlink r:id="rId8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1.2. Передача полномочий производится в интересах социально-экономического развития </w:t>
      </w:r>
      <w:r w:rsidR="00D36E3F" w:rsidRPr="00E10748">
        <w:rPr>
          <w:color w:val="000000"/>
        </w:rPr>
        <w:t>сельского</w:t>
      </w:r>
      <w:r w:rsidRPr="00E10748">
        <w:rPr>
          <w:color w:val="000000"/>
        </w:rPr>
        <w:t xml:space="preserve"> поселения и с учетом возможности эффективного их осуществления администрацией муниципального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1.3. Для осуществления полномочий Администрация </w:t>
      </w:r>
      <w:r w:rsidR="00D36E3F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 из бюджета  </w:t>
      </w:r>
      <w:r w:rsidR="008930C6">
        <w:t>Васильевского</w:t>
      </w:r>
      <w:r w:rsidR="00D36E3F" w:rsidRPr="00E10748">
        <w:t>сельского поселения Республики Крым</w:t>
      </w:r>
      <w:r w:rsidRPr="00E10748">
        <w:rPr>
          <w:color w:val="000000"/>
        </w:rPr>
        <w:t xml:space="preserve">бюджету </w:t>
      </w:r>
      <w:r w:rsidR="00D36E3F" w:rsidRPr="00E10748">
        <w:t xml:space="preserve">муниципального образования </w:t>
      </w:r>
      <w:r w:rsidR="001A76B3" w:rsidRPr="00E10748">
        <w:t>Белогорский</w:t>
      </w:r>
      <w:r w:rsidR="00D36E3F" w:rsidRPr="00E10748">
        <w:t xml:space="preserve"> район</w:t>
      </w:r>
      <w:r w:rsidRPr="00E10748">
        <w:rPr>
          <w:color w:val="000000"/>
        </w:rPr>
        <w:t>межбюджетные трансферты, определяемые в соответствии с</w:t>
      </w:r>
      <w:r w:rsidRPr="00E10748">
        <w:rPr>
          <w:rStyle w:val="apple-converted-space"/>
          <w:color w:val="000000"/>
        </w:rPr>
        <w:t> </w:t>
      </w:r>
      <w:hyperlink r:id="rId9" w:anchor="Par49" w:history="1">
        <w:r w:rsidRPr="00E10748">
          <w:rPr>
            <w:rStyle w:val="a3"/>
          </w:rPr>
          <w:t>пунктом 3.1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2. Перечень полномочий, подлежащих передаче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2.1. Администрация</w:t>
      </w:r>
      <w:r w:rsidR="008930C6">
        <w:rPr>
          <w:color w:val="000000"/>
        </w:rPr>
        <w:t>Васильевского</w:t>
      </w:r>
      <w:r w:rsidR="00D36E3F" w:rsidRPr="00E10748">
        <w:rPr>
          <w:color w:val="000000"/>
        </w:rPr>
        <w:t>сельского</w:t>
      </w:r>
      <w:r w:rsidRPr="00E10748">
        <w:rPr>
          <w:color w:val="000000"/>
        </w:rPr>
        <w:t xml:space="preserve"> поселения передает, а Администрация </w:t>
      </w:r>
      <w:r w:rsidR="00C22F5E" w:rsidRPr="00E10748">
        <w:rPr>
          <w:color w:val="000000"/>
        </w:rPr>
        <w:t>Белогорск</w:t>
      </w:r>
      <w:r w:rsidRPr="00E10748">
        <w:rPr>
          <w:color w:val="000000"/>
        </w:rPr>
        <w:t>ого района принимает осуществление полномочий по организации библиотечного обслуживания населения, комплектованию и обеспечению сохранности библиотечных фондов библиотекпоселения.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lastRenderedPageBreak/>
        <w:t xml:space="preserve">2.2. Администрация </w:t>
      </w:r>
      <w:r w:rsidR="00D36E3F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 передает Администрации района осуществление полномочий,  указанных  в пункте 2.1 настоящего соглашения,  в отношении следующих  учреждений:</w:t>
      </w:r>
    </w:p>
    <w:p w:rsidR="002A4512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</w:t>
      </w:r>
      <w:r w:rsidR="002A4512" w:rsidRPr="00E10748">
        <w:rPr>
          <w:color w:val="000000"/>
        </w:rPr>
        <w:t>МКУК Белогорская ЦБС В</w:t>
      </w:r>
      <w:r w:rsidR="008930C6">
        <w:rPr>
          <w:color w:val="000000"/>
        </w:rPr>
        <w:t>асильев</w:t>
      </w:r>
      <w:r w:rsidR="002A4512" w:rsidRPr="00E10748">
        <w:rPr>
          <w:color w:val="000000"/>
        </w:rPr>
        <w:t>ская сельская библиотека филиал №</w:t>
      </w:r>
      <w:r w:rsidR="00C24276">
        <w:rPr>
          <w:color w:val="000000"/>
        </w:rPr>
        <w:t xml:space="preserve"> 3</w:t>
      </w:r>
      <w:r w:rsidR="002A4512" w:rsidRPr="00E10748">
        <w:rPr>
          <w:color w:val="000000"/>
        </w:rPr>
        <w:t>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3. Межбюджетные трансферты, направляемые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на осуществление передаваемых полномочий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</w:t>
      </w:r>
      <w:r w:rsidR="008930C6">
        <w:t>Васильевского</w:t>
      </w:r>
      <w:r w:rsidR="00D36E3F" w:rsidRPr="00E10748">
        <w:t xml:space="preserve">сельского поселения </w:t>
      </w:r>
      <w:r w:rsidR="001A76B3" w:rsidRPr="00E10748">
        <w:t xml:space="preserve">Белогорского </w:t>
      </w:r>
      <w:r w:rsidR="00D36E3F" w:rsidRPr="00E10748">
        <w:t xml:space="preserve">района Республики Крым бюджету муниципального образования </w:t>
      </w:r>
      <w:r w:rsidR="001A76B3" w:rsidRPr="00E10748">
        <w:t>Белогорский</w:t>
      </w:r>
      <w:r w:rsidR="00D36E3F" w:rsidRPr="00E10748">
        <w:t xml:space="preserve"> райо</w:t>
      </w:r>
      <w:r w:rsidRPr="00E10748">
        <w:rPr>
          <w:color w:val="000000"/>
        </w:rPr>
        <w:t>на осуществление передаваемых полномочий</w:t>
      </w:r>
      <w:r w:rsidR="00D36E3F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(далее - межбюджетные трансферты).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3.3. Размер межбюджетных трансфертов для осуществления полномочий устанавливается в сумме  рублей.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4. Права и обязанности сторон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t xml:space="preserve">Администрация </w:t>
      </w:r>
      <w:r w:rsidR="000A01F1" w:rsidRPr="00E10748">
        <w:rPr>
          <w:b/>
          <w:bCs/>
          <w:color w:val="000000"/>
        </w:rPr>
        <w:t xml:space="preserve">сельского </w:t>
      </w:r>
      <w:r w:rsidRPr="00E10748">
        <w:rPr>
          <w:b/>
          <w:bCs/>
          <w:color w:val="000000"/>
        </w:rPr>
        <w:t>поселения:</w:t>
      </w:r>
    </w:p>
    <w:p w:rsidR="009C3BC9" w:rsidRPr="00E10748" w:rsidRDefault="009C3BC9" w:rsidP="00DF78C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color w:val="000000"/>
          <w:sz w:val="24"/>
          <w:szCs w:val="24"/>
        </w:rPr>
        <w:t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</w:t>
      </w:r>
      <w:r w:rsidRPr="00E107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0" w:anchor="Par49" w:history="1">
        <w:r w:rsidRPr="00E107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3.1</w:t>
        </w:r>
      </w:hyperlink>
      <w:r w:rsidRPr="00E10748">
        <w:rPr>
          <w:rFonts w:ascii="Times New Roman" w:hAnsi="Times New Roman" w:cs="Times New Roman"/>
          <w:sz w:val="24"/>
          <w:szCs w:val="24"/>
        </w:rPr>
        <w:t>. -</w:t>
      </w:r>
      <w:r w:rsidRPr="00E10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1" w:anchor="Par50" w:history="1">
        <w:r w:rsidRPr="00E107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3.2</w:t>
        </w:r>
      </w:hyperlink>
      <w:r w:rsidRPr="00E1074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Соглашения </w:t>
      </w:r>
      <w:bookmarkStart w:id="0" w:name="OLE_LINK38"/>
      <w:r w:rsidR="001E777B" w:rsidRPr="00E10748">
        <w:rPr>
          <w:rFonts w:ascii="Times New Roman" w:hAnsi="Times New Roman" w:cs="Times New Roman"/>
          <w:sz w:val="24"/>
          <w:szCs w:val="24"/>
        </w:rPr>
        <w:t>ежеквартально в срок до 15 числа первого месяца квартала.</w:t>
      </w:r>
      <w:bookmarkEnd w:id="0"/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4.1.3. Оказывает содействие Администрации района в разрешении вопросов, связанных с осуществлением переданных полномочий </w:t>
      </w:r>
      <w:r w:rsidR="000A01F1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4.1.4. Осуществляет контроль за исполнением Администрацией района переданных ей полномочий в соответствиис</w:t>
      </w:r>
      <w:hyperlink r:id="rId12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</w:t>
      </w:r>
      <w:r w:rsidRPr="00E10748">
        <w:rPr>
          <w:rStyle w:val="apple-converted-space"/>
          <w:color w:val="000000"/>
        </w:rPr>
        <w:t> </w:t>
      </w:r>
      <w:r w:rsidRPr="00E10748">
        <w:rPr>
          <w:b/>
          <w:bCs/>
          <w:color w:val="000000"/>
        </w:rPr>
        <w:t>Администрация района: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4.2.1. Осуществляет переданные ей Администрацией поселения полномочия в соответствии с</w:t>
      </w:r>
      <w:r w:rsidRPr="00E10748">
        <w:rPr>
          <w:rStyle w:val="apple-converted-space"/>
          <w:color w:val="000000"/>
        </w:rPr>
        <w:t> </w:t>
      </w:r>
      <w:hyperlink r:id="rId13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 и действующим законодательством в пределах, выделенных на эти цели финансовых средств.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4.2.2. Рассматривает представленные Администрацией</w:t>
      </w:r>
      <w:r w:rsidR="000A01F1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требования об устранении выявленных нарушений со стороны Администрации района по реализации переданных Администрацией</w:t>
      </w:r>
      <w:r w:rsidR="000A01F1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</w:t>
      </w:r>
      <w:r w:rsidR="000A01F1" w:rsidRPr="00E10748">
        <w:rPr>
          <w:color w:val="000000"/>
        </w:rPr>
        <w:t xml:space="preserve"> сельского </w:t>
      </w:r>
      <w:r w:rsidRPr="00E10748">
        <w:rPr>
          <w:color w:val="000000"/>
        </w:rPr>
        <w:t>поселения.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lastRenderedPageBreak/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средств для исполнения переданных по настоящему Соглашению полномочий.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5. Срок осуществления полномочий и основания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прекращения настоящего соглашения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5.1. Настоящее Соглашение действует с 1 января 201</w:t>
      </w:r>
      <w:r w:rsidR="00D06263">
        <w:rPr>
          <w:color w:val="000000"/>
        </w:rPr>
        <w:t>8</w:t>
      </w:r>
      <w:r w:rsidRPr="00E10748">
        <w:rPr>
          <w:color w:val="000000"/>
        </w:rPr>
        <w:t xml:space="preserve"> года до 31 дека</w:t>
      </w:r>
      <w:r w:rsidR="00D06263">
        <w:rPr>
          <w:color w:val="000000"/>
        </w:rPr>
        <w:t>бря 2020</w:t>
      </w:r>
      <w:r w:rsidRPr="00E10748">
        <w:rPr>
          <w:color w:val="000000"/>
        </w:rPr>
        <w:t xml:space="preserve"> года.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5.2. Передаваемые по настоящему Соглашению полн</w:t>
      </w:r>
      <w:r w:rsidR="000A01F1" w:rsidRPr="00E10748">
        <w:rPr>
          <w:color w:val="000000"/>
        </w:rPr>
        <w:t>омочия осущест</w:t>
      </w:r>
      <w:r w:rsidRPr="00E10748">
        <w:rPr>
          <w:color w:val="000000"/>
        </w:rPr>
        <w:t>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 Действие настоящего Соглашения может быть прекращено досрочно (до истечения срока его действия):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5.3.1.  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5.3.2.  В одностороннем порядке настоящее Соглашения расторгается в случае: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- изменения действующего законодательства Российской Федерации,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>, в связи с которым выполнение условий настоящего Соглашения Сторонами становится невозможным;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5.3.3.  В судебном порядке на основании решения суда.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</w:t>
      </w:r>
      <w:r w:rsidR="000A01F1" w:rsidRPr="00E10748">
        <w:rPr>
          <w:color w:val="000000"/>
        </w:rPr>
        <w:t>5</w:t>
      </w:r>
      <w:r w:rsidRPr="00E10748">
        <w:rPr>
          <w:color w:val="000000"/>
        </w:rPr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</w:t>
      </w:r>
      <w:r w:rsidR="000A01F1" w:rsidRPr="00E10748">
        <w:rPr>
          <w:color w:val="000000"/>
        </w:rPr>
        <w:t>6</w:t>
      </w:r>
      <w:r w:rsidRPr="00E10748">
        <w:rPr>
          <w:color w:val="000000"/>
        </w:rPr>
        <w:t>. Расторжение Соглашения влечет за собой возврат перечисленных сумм межбюджетных трансфертов за вычето</w:t>
      </w:r>
      <w:r w:rsidR="000A01F1" w:rsidRPr="00E10748">
        <w:rPr>
          <w:color w:val="000000"/>
        </w:rPr>
        <w:t>м фактических расходов, подтвер</w:t>
      </w:r>
      <w:r w:rsidRPr="00E10748">
        <w:rPr>
          <w:color w:val="000000"/>
        </w:rPr>
        <w:t>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6. Заключительные положения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6.1.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>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6.2. Все уведомления, заявления и сообщения направляются Сторонами в письменной форме.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6.3. Изменение норм действующего законодательства Российской Федерации и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 xml:space="preserve">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lastRenderedPageBreak/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E10748">
        <w:rPr>
          <w:b/>
          <w:bCs/>
          <w:color w:val="000000"/>
        </w:rPr>
        <w:t>7. Реквизиты сторон:</w:t>
      </w:r>
    </w:p>
    <w:tbl>
      <w:tblPr>
        <w:tblpPr w:leftFromText="180" w:rightFromText="180" w:vertAnchor="text" w:horzAnchor="margin" w:tblpXSpec="center" w:tblpY="228"/>
        <w:tblW w:w="10260" w:type="dxa"/>
        <w:tblLayout w:type="fixed"/>
        <w:tblLook w:val="0000"/>
      </w:tblPr>
      <w:tblGrid>
        <w:gridCol w:w="4680"/>
        <w:gridCol w:w="540"/>
        <w:gridCol w:w="5040"/>
      </w:tblGrid>
      <w:tr w:rsidR="0033314D" w:rsidRPr="00E10748" w:rsidTr="0033314D">
        <w:trPr>
          <w:trHeight w:val="2230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Администрация Белогорского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КПП 910901001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ИНН 9109004909</w:t>
            </w:r>
          </w:p>
          <w:p w:rsidR="0033314D" w:rsidRPr="00E10748" w:rsidRDefault="0033314D" w:rsidP="00DF78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 xml:space="preserve">№ р/с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БИК 043510001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33314D" w:rsidRPr="00E10748" w:rsidRDefault="0033314D" w:rsidP="00DF78C5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 w:rsidR="008930C6"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Pr="00E10748">
              <w:rPr>
                <w:rFonts w:cs="Times New Roman"/>
                <w:b/>
                <w:sz w:val="24"/>
                <w:szCs w:val="24"/>
              </w:rPr>
              <w:t xml:space="preserve"> сельского поселения Белогорского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ул.</w:t>
            </w:r>
            <w:r w:rsidR="00D529E4">
              <w:rPr>
                <w:rFonts w:cs="Times New Roman"/>
                <w:sz w:val="24"/>
                <w:szCs w:val="24"/>
              </w:rPr>
              <w:t>Каманская,50</w:t>
            </w:r>
            <w:r w:rsidRPr="00E10748">
              <w:rPr>
                <w:rFonts w:cs="Times New Roman"/>
                <w:sz w:val="24"/>
                <w:szCs w:val="24"/>
              </w:rPr>
              <w:t>, с.В</w:t>
            </w:r>
            <w:r w:rsidR="00D529E4">
              <w:rPr>
                <w:rFonts w:cs="Times New Roman"/>
                <w:sz w:val="24"/>
                <w:szCs w:val="24"/>
              </w:rPr>
              <w:t>асильевка</w:t>
            </w:r>
            <w:r w:rsidRPr="00E10748">
              <w:rPr>
                <w:rFonts w:cs="Times New Roman"/>
                <w:sz w:val="24"/>
                <w:szCs w:val="24"/>
              </w:rPr>
              <w:t>,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297611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КПП 910901001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ИНН 910900</w:t>
            </w:r>
            <w:r w:rsidR="00D529E4">
              <w:rPr>
                <w:rFonts w:cs="Times New Roman"/>
                <w:sz w:val="24"/>
                <w:szCs w:val="24"/>
              </w:rPr>
              <w:t>4828</w:t>
            </w:r>
          </w:p>
          <w:p w:rsidR="0033314D" w:rsidRPr="00E10748" w:rsidRDefault="005F6681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№ р/с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БИК  043510001</w:t>
            </w:r>
          </w:p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ОКАТО 3520700033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ОКТМО 3560741</w:t>
            </w:r>
            <w:r w:rsidR="00D529E4">
              <w:rPr>
                <w:rFonts w:cs="Times New Roman"/>
                <w:sz w:val="24"/>
                <w:szCs w:val="24"/>
              </w:rPr>
              <w:t>3</w:t>
            </w:r>
            <w:r w:rsidRPr="00E10748">
              <w:rPr>
                <w:rFonts w:cs="Times New Roman"/>
                <w:sz w:val="24"/>
                <w:szCs w:val="24"/>
              </w:rPr>
              <w:t>101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33314D" w:rsidRPr="00E10748" w:rsidRDefault="0033314D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74"/>
        <w:tblW w:w="10260" w:type="dxa"/>
        <w:tblLayout w:type="fixed"/>
        <w:tblLook w:val="0000"/>
      </w:tblPr>
      <w:tblGrid>
        <w:gridCol w:w="4680"/>
        <w:gridCol w:w="540"/>
        <w:gridCol w:w="5040"/>
      </w:tblGrid>
      <w:tr w:rsidR="0033314D" w:rsidRPr="00E10748" w:rsidTr="0033314D">
        <w:trPr>
          <w:trHeight w:val="1351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Белогорского района </w:t>
            </w:r>
          </w:p>
          <w:p w:rsidR="0033314D" w:rsidRPr="00E10748" w:rsidRDefault="0033314D" w:rsidP="00DF78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107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</w:p>
          <w:p w:rsidR="0033314D" w:rsidRPr="00E10748" w:rsidRDefault="0033314D" w:rsidP="00DF78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5F6681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Председатель </w:t>
            </w:r>
            <w:r w:rsidR="008930C6"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Pr="00E10748">
              <w:rPr>
                <w:rFonts w:cs="Times New Roman"/>
                <w:b/>
                <w:sz w:val="24"/>
                <w:szCs w:val="24"/>
              </w:rPr>
              <w:t xml:space="preserve"> сельского совета – глава администрации </w:t>
            </w:r>
          </w:p>
          <w:p w:rsidR="0033314D" w:rsidRPr="00E10748" w:rsidRDefault="008930C6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="0033314D" w:rsidRPr="00E10748">
              <w:rPr>
                <w:rFonts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Белогорского района 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314D" w:rsidRPr="00E10748" w:rsidTr="0033314D">
        <w:trPr>
          <w:trHeight w:val="806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__________________Г.Я.Перелович</w:t>
            </w:r>
          </w:p>
          <w:p w:rsidR="0033314D" w:rsidRPr="00E10748" w:rsidRDefault="0033314D" w:rsidP="005F6681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___________________В.Д. Франгопулов</w:t>
            </w:r>
          </w:p>
          <w:p w:rsidR="0033314D" w:rsidRPr="00E10748" w:rsidRDefault="0033314D" w:rsidP="005F6681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3314D" w:rsidRPr="00E10748" w:rsidTr="0033314D">
        <w:trPr>
          <w:trHeight w:val="627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</w:tr>
    </w:tbl>
    <w:p w:rsidR="00470FF6" w:rsidRDefault="00470FF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Pr="00E10748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F6681" w:rsidRPr="00E10748" w:rsidRDefault="005F6681" w:rsidP="005F6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к решению -й сессии </w:t>
      </w:r>
    </w:p>
    <w:p w:rsidR="005F6681" w:rsidRPr="00E10748" w:rsidRDefault="008930C6" w:rsidP="005F6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5F6681" w:rsidRPr="00E10748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5F6681" w:rsidRPr="00E10748" w:rsidRDefault="00FC7673" w:rsidP="005F6681">
      <w:pPr>
        <w:pStyle w:val="a6"/>
        <w:spacing w:before="0" w:beforeAutospacing="0" w:after="0" w:afterAutospacing="0"/>
        <w:jc w:val="right"/>
      </w:pPr>
      <w:r>
        <w:t>о</w:t>
      </w:r>
      <w:r w:rsidR="007B1863">
        <w:t>т</w:t>
      </w:r>
      <w:r>
        <w:t xml:space="preserve"> 31.10.2017</w:t>
      </w:r>
      <w:r w:rsidR="005F6681" w:rsidRPr="00E10748">
        <w:t>г. №</w:t>
      </w:r>
      <w:r>
        <w:t>234</w:t>
      </w:r>
    </w:p>
    <w:p w:rsidR="009C3BC9" w:rsidRPr="00E10748" w:rsidRDefault="009C3BC9" w:rsidP="005F668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ПОРЯДОК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предоставления и расходования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Белогорский район Республики Крым</w:t>
      </w:r>
    </w:p>
    <w:p w:rsidR="004660C3" w:rsidRPr="00D6043B" w:rsidRDefault="004660C3" w:rsidP="0046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Style w:val="2"/>
          <w:rFonts w:ascii="Times New Roman" w:eastAsia="Arial Unicode MS" w:hAnsi="Times New Roman" w:cs="Times New Roman"/>
        </w:rPr>
      </w:pPr>
      <w:r w:rsidRPr="00D6043B">
        <w:rPr>
          <w:rFonts w:ascii="Times New Roman" w:hAnsi="Times New Roman" w:cs="Times New Roman"/>
          <w:sz w:val="24"/>
          <w:szCs w:val="24"/>
        </w:rPr>
        <w:t>вопросов местного значения для с</w:t>
      </w:r>
      <w:r w:rsidRPr="00D6043B"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4660C3" w:rsidRPr="00D6043B" w:rsidRDefault="004660C3" w:rsidP="0046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 xml:space="preserve">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</w:t>
      </w:r>
      <w:r w:rsidRPr="00D6043B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и организации библиотечного обслуживания жителей поселения, комплектования и обеспечения сохранности библиотечных фондов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8"/>
        <w:jc w:val="both"/>
        <w:rPr>
          <w:rStyle w:val="2"/>
          <w:rFonts w:ascii="Times New Roman" w:eastAsia="Arial Unicode MS" w:hAnsi="Times New Roman" w:cs="Times New Roman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 расходования межбюджетных трансфертов из бюджета 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 w:rsidRPr="00D6043B"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4660C3" w:rsidRPr="00D6043B" w:rsidRDefault="004660C3" w:rsidP="0046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 xml:space="preserve">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культурыи организации библиотечного обслуживания жителей поселения, комплектования и обеспечения сохранности библиотечных фондов</w:t>
      </w:r>
      <w:r w:rsidRPr="00D6043B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со статьей 142.5 Бюджетного кодекса Российской Федерации и устанавливает случаи, целевое направление, условия, порядок расчета, сроки и порядок их перечисления.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43B">
        <w:rPr>
          <w:rFonts w:ascii="Times New Roman" w:hAnsi="Times New Roman" w:cs="Times New Roman"/>
          <w:sz w:val="24"/>
          <w:szCs w:val="24"/>
        </w:rPr>
        <w:t>.Общиеположения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Межбюджетные трансферты предоставляются из бюджета муниципального образования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 (далее – бюджет поселения)  бюджету муниципального образования Белогорский район Республики Крым (далее – бюджет района) </w:t>
      </w:r>
      <w:r w:rsidRPr="00D6043B">
        <w:rPr>
          <w:rFonts w:ascii="Times New Roman" w:hAnsi="Times New Roman" w:cs="Times New Roman"/>
          <w:spacing w:val="-5"/>
          <w:sz w:val="24"/>
          <w:szCs w:val="24"/>
        </w:rPr>
        <w:t xml:space="preserve">на основании соглашения </w:t>
      </w:r>
      <w:r w:rsidRPr="00D6043B">
        <w:rPr>
          <w:rFonts w:ascii="Times New Roman" w:hAnsi="Times New Roman" w:cs="Times New Roman"/>
          <w:sz w:val="24"/>
          <w:szCs w:val="24"/>
        </w:rPr>
        <w:t>о передаче осуществления полномочий по решению вопросов местного значения в части с</w:t>
      </w:r>
      <w:r w:rsidRPr="00D6043B">
        <w:rPr>
          <w:rStyle w:val="2"/>
          <w:rFonts w:ascii="Times New Roman" w:eastAsia="Arial Unicode MS" w:hAnsi="Times New Roman" w:cs="Times New Roman"/>
        </w:rPr>
        <w:t xml:space="preserve">оздания условий 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(далее Поселение) услугами организаций культурыи организации библиотечного обслуживания жителей поселения, комплектования и обеспечения сохранности библиотечных фондов (далее-Соглашение)</w:t>
      </w:r>
      <w:r w:rsidRPr="00D6043B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6043B">
        <w:rPr>
          <w:rFonts w:ascii="Times New Roman" w:hAnsi="Times New Roman" w:cs="Times New Roman"/>
          <w:sz w:val="24"/>
          <w:szCs w:val="24"/>
        </w:rPr>
        <w:t xml:space="preserve"> заключенному между администрацией Белогорского района Республики Крым и администрацией сельского поселения Белогорского района Республики Крым.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43B">
        <w:rPr>
          <w:rFonts w:ascii="Times New Roman" w:hAnsi="Times New Roman" w:cs="Times New Roman"/>
          <w:sz w:val="24"/>
          <w:szCs w:val="24"/>
        </w:rPr>
        <w:t>. Направление предоставления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>На осуществление переданных полномочий из бюджета Поселения в</w:t>
      </w:r>
      <w:r w:rsidRPr="00D6043B">
        <w:rPr>
          <w:rStyle w:val="2"/>
          <w:rFonts w:ascii="Times New Roman" w:eastAsia="Arial Unicode MS" w:hAnsi="Times New Roman" w:cs="Times New Roman"/>
        </w:rPr>
        <w:br/>
        <w:t xml:space="preserve">бюджет Района предоставляются </w:t>
      </w:r>
      <w:r w:rsidRPr="00D6043B">
        <w:rPr>
          <w:rFonts w:ascii="Times New Roman" w:hAnsi="Times New Roman" w:cs="Times New Roman"/>
          <w:sz w:val="24"/>
          <w:szCs w:val="24"/>
        </w:rPr>
        <w:t>Межбюджетные трансферты на осуществление части полномочий Поселения в соответствии со статьей 14 Федерального закона 131-ФЗ «Об общих принципах организации местного самоуправления в Российской Федерации», в том числе на осуществление целевых программных мероприятий в части полномочий в сфере культуры.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43B">
        <w:rPr>
          <w:rFonts w:ascii="Times New Roman" w:hAnsi="Times New Roman" w:cs="Times New Roman"/>
          <w:sz w:val="24"/>
          <w:szCs w:val="24"/>
        </w:rPr>
        <w:t>. Условия предоставления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3.1. Межбюджетные трансферты предоставляются в виде иных межбюджетных трансфертов в объемах, предусмотренных в бюджете Поселения  на финансовое обеспечение учреждений в сфере культу</w:t>
      </w:r>
      <w:r w:rsidR="00A5432C">
        <w:rPr>
          <w:rFonts w:ascii="Times New Roman" w:hAnsi="Times New Roman" w:cs="Times New Roman"/>
          <w:sz w:val="24"/>
          <w:szCs w:val="24"/>
        </w:rPr>
        <w:t>ры в части исполнения прочих расходов</w:t>
      </w:r>
      <w:r w:rsidRPr="00D6043B">
        <w:rPr>
          <w:rFonts w:ascii="Times New Roman" w:hAnsi="Times New Roman" w:cs="Times New Roman"/>
          <w:sz w:val="24"/>
          <w:szCs w:val="24"/>
        </w:rPr>
        <w:t xml:space="preserve"> централизованных клубной и библиотечной систем Белогорского района на 201</w:t>
      </w:r>
      <w:r w:rsidR="007F6655">
        <w:rPr>
          <w:rFonts w:ascii="Times New Roman" w:hAnsi="Times New Roman" w:cs="Times New Roman"/>
          <w:sz w:val="24"/>
          <w:szCs w:val="24"/>
        </w:rPr>
        <w:t xml:space="preserve">8-2020 </w:t>
      </w:r>
      <w:r w:rsidRPr="00D6043B">
        <w:rPr>
          <w:rFonts w:ascii="Times New Roman" w:hAnsi="Times New Roman" w:cs="Times New Roman"/>
          <w:sz w:val="24"/>
          <w:szCs w:val="24"/>
        </w:rPr>
        <w:t>г</w:t>
      </w:r>
      <w:r w:rsidR="007F6655">
        <w:rPr>
          <w:rFonts w:ascii="Times New Roman" w:hAnsi="Times New Roman" w:cs="Times New Roman"/>
          <w:sz w:val="24"/>
          <w:szCs w:val="24"/>
        </w:rPr>
        <w:t>г</w:t>
      </w:r>
      <w:r w:rsidRPr="00D6043B">
        <w:rPr>
          <w:rFonts w:ascii="Times New Roman" w:hAnsi="Times New Roman" w:cs="Times New Roman"/>
          <w:sz w:val="24"/>
          <w:szCs w:val="24"/>
        </w:rPr>
        <w:t>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3.2. Межбюджетные трансферты носят целевой характер и не могут быть использованы на другие цели.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043B">
        <w:rPr>
          <w:rFonts w:ascii="Times New Roman" w:hAnsi="Times New Roman" w:cs="Times New Roman"/>
          <w:sz w:val="24"/>
          <w:szCs w:val="24"/>
        </w:rPr>
        <w:t>. Порядок расчета объема передаваемых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4.1.Объем передаваемых межбюджетных трансфертов определяется в соответствии с: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- фондом оплаты труда работников рассчитанных согласно штатному расписанию;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- начислениями на выплаты по оплате труда;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- расходов на материальное обеспечение текущих затрат, необходимые для организации работы учреждений в сфере культуры.</w:t>
      </w:r>
    </w:p>
    <w:p w:rsidR="0076232F" w:rsidRPr="0076232F" w:rsidRDefault="004660C3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4.2. </w:t>
      </w:r>
      <w:r w:rsidR="0076232F" w:rsidRPr="0076232F">
        <w:rPr>
          <w:rFonts w:ascii="Times New Roman" w:hAnsi="Times New Roman" w:cs="Times New Roman"/>
          <w:sz w:val="24"/>
          <w:szCs w:val="24"/>
        </w:rPr>
        <w:t>Методика расчетаобъема межбюджетных трансфертовна исполнение переданных полномочий по организации библиотечного обслуживания населения, комплектования и обеспечения сохранности библиотечных фондов библиотек</w:t>
      </w:r>
      <w:r w:rsidR="0076232F">
        <w:rPr>
          <w:rFonts w:ascii="Times New Roman" w:hAnsi="Times New Roman" w:cs="Times New Roman"/>
          <w:sz w:val="24"/>
          <w:szCs w:val="24"/>
        </w:rPr>
        <w:t>: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S=SUM(F+M) х Кп,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где: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S–  объем передаваемых  межбюджетных трансфертов;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F – размер фонда оплаты труда работников согласно штатному расписанию;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М – фонд материального обеспечения текущих  затрат.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F= (Зп+Н) x Км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Зп - заработная плата сотрудников согласно штатному расписанию (или среднесписочной численности);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Н - начисления на выплаты по оплате труда;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Км – количество месяцев.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M = Р х Ч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Р - средства бюджета поселения планируемые на материальное обеспечение текущих затрат учреждений библиотечной системы на финансовый год в расчете на 1 жителя.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Р = БА : Ч,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где: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 xml:space="preserve">БА - утвержденные бюджетные назначения на материальное обеспечение текущих  затрат учреждений библиотечной системы; 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Ч - численность населения Белогорского района.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4.3.  Кроме того, возможно использование корригирующего коэффициента, размер которых согласовывается сторонами соглашением, исходя из необходимости и интенсификации деятельности учреждений библиотечной системы.</w:t>
      </w:r>
    </w:p>
    <w:p w:rsidR="004660C3" w:rsidRPr="00D6043B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 xml:space="preserve">Кп – корригирующий коэффициент – доля расходов на осуществление деятельности библиотечной системы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43B">
        <w:rPr>
          <w:rFonts w:ascii="Times New Roman" w:hAnsi="Times New Roman" w:cs="Times New Roman"/>
          <w:sz w:val="24"/>
          <w:szCs w:val="24"/>
        </w:rPr>
        <w:t>. Сроки и порядок перечисления иных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5.1. Муниципальное образование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Крым, в целях бесперебойного осуществления передаваемых полномочий, осуществляет перечисление межбюджетных трансфертов бюджету </w:t>
      </w:r>
      <w:r w:rsidRPr="00D6043B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Белогорский район Республики Крым ежеквартально равными долями не позднее 10 числа первого месяца текущего квартала.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5.2. Муниципальное образование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средств, утвержденных решением сессии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сельского совета Республики Крым о бюджете муниципального образования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>сельское поселение Республики Крым на 2016 год.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5.3. Получателем межбюджетных трансфертов является Отдел культуры и межнациональных отношений администрации Белогорского района Республики Крым.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5.4.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учреждений, на которое возложено осуществление переданных полномочий.</w:t>
      </w:r>
    </w:p>
    <w:p w:rsidR="001200F3" w:rsidRPr="00E10748" w:rsidRDefault="001200F3" w:rsidP="00B06D49">
      <w:pPr>
        <w:shd w:val="clear" w:color="auto" w:fill="FFFFFF"/>
        <w:spacing w:line="240" w:lineRule="auto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color w:val="333333"/>
          <w:sz w:val="24"/>
          <w:szCs w:val="24"/>
        </w:rPr>
        <w:t>Приложение к Порядку</w:t>
      </w:r>
      <w:r w:rsidRPr="00E10748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трансфертов, </w:t>
      </w:r>
      <w:r w:rsidRPr="00E10748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Pr="00E10748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бюджету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 на осуществление полномочий поселений </w:t>
      </w:r>
      <w:r w:rsidRPr="00E10748">
        <w:rPr>
          <w:rFonts w:ascii="Times New Roman" w:hAnsi="Times New Roman" w:cs="Times New Roman"/>
          <w:color w:val="000000"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1200F3" w:rsidRPr="00E10748" w:rsidRDefault="001200F3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1200F3" w:rsidRPr="00E10748" w:rsidRDefault="001200F3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b/>
          <w:bCs/>
          <w:sz w:val="24"/>
          <w:szCs w:val="24"/>
        </w:rPr>
        <w:t>О РАСХОДОВАНИИ ИНЫХ МЕЖБЮДЖЕТНЫХ ТРАНСФЕРТОВ</w:t>
      </w:r>
    </w:p>
    <w:p w:rsidR="001200F3" w:rsidRPr="00E10748" w:rsidRDefault="008930C6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ВАСИЛЬЕВСКОГО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ПОСЕЛЕНИЯ20</w:t>
      </w:r>
      <w:r w:rsidR="00B06D49" w:rsidRPr="00E1074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200F3" w:rsidRPr="00E10748" w:rsidRDefault="001200F3" w:rsidP="00B0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(тыс.руб)</w:t>
      </w:r>
    </w:p>
    <w:tbl>
      <w:tblPr>
        <w:tblW w:w="997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0"/>
        <w:gridCol w:w="898"/>
        <w:gridCol w:w="1228"/>
        <w:gridCol w:w="1560"/>
        <w:gridCol w:w="1335"/>
        <w:gridCol w:w="1425"/>
        <w:gridCol w:w="1967"/>
      </w:tblGrid>
      <w:tr w:rsidR="001200F3" w:rsidRPr="00E10748" w:rsidTr="00D306F3">
        <w:trPr>
          <w:trHeight w:val="16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расходного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(КБК,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из бюджета поселения</w:t>
            </w:r>
          </w:p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 на 20__год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за 20__ 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Неиспользованные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</w:tr>
      <w:tr w:rsidR="001200F3" w:rsidRPr="00E10748" w:rsidTr="00D306F3">
        <w:trPr>
          <w:trHeight w:val="9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0F3" w:rsidRPr="00E10748" w:rsidTr="00D306F3">
        <w:trPr>
          <w:trHeight w:val="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200F3" w:rsidRPr="00E10748" w:rsidRDefault="001200F3" w:rsidP="00DF7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D49" w:rsidRPr="00E10748" w:rsidRDefault="00B06D49" w:rsidP="00B06D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Размер межбюджетных трансфертов, предоставляемых из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 xml:space="preserve">бюджета </w:t>
      </w:r>
      <w:r w:rsidR="008930C6">
        <w:rPr>
          <w:b/>
        </w:rPr>
        <w:t>Васильевского</w:t>
      </w:r>
      <w:r w:rsidR="00F30C32" w:rsidRPr="00E10748">
        <w:rPr>
          <w:b/>
        </w:rPr>
        <w:t xml:space="preserve">сельского поселения </w:t>
      </w:r>
      <w:r w:rsidR="001A76B3" w:rsidRPr="00E10748">
        <w:rPr>
          <w:b/>
        </w:rPr>
        <w:t xml:space="preserve">Белогорского </w:t>
      </w:r>
      <w:r w:rsidR="00F30C32" w:rsidRPr="00E10748">
        <w:rPr>
          <w:b/>
        </w:rPr>
        <w:t xml:space="preserve">района Республики Крым бюджету муниципального образования </w:t>
      </w:r>
      <w:r w:rsidR="001A76B3" w:rsidRPr="00E10748">
        <w:rPr>
          <w:b/>
        </w:rPr>
        <w:t>Белогорский</w:t>
      </w:r>
      <w:r w:rsidR="00F30C32" w:rsidRPr="00E10748">
        <w:rPr>
          <w:b/>
        </w:rPr>
        <w:t xml:space="preserve"> райо</w:t>
      </w:r>
      <w:r w:rsidRPr="00E10748">
        <w:rPr>
          <w:b/>
          <w:bCs/>
          <w:color w:val="000000"/>
        </w:rPr>
        <w:t>на осуществление части полномочий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br/>
        <w:t>поселений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color w:val="000000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624"/>
        <w:gridCol w:w="5049"/>
        <w:gridCol w:w="1532"/>
        <w:gridCol w:w="2440"/>
      </w:tblGrid>
      <w:tr w:rsidR="009C3BC9" w:rsidRPr="00E10748" w:rsidTr="009C3BC9">
        <w:trPr>
          <w:trHeight w:val="79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Числен-</w:t>
            </w:r>
          </w:p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ность населения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Сумма межбюджетных трансфертов, тыс. рублей в год</w:t>
            </w:r>
          </w:p>
        </w:tc>
      </w:tr>
      <w:tr w:rsidR="009C3BC9" w:rsidRPr="00E10748" w:rsidTr="009C3BC9">
        <w:trPr>
          <w:trHeight w:val="326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color w:val="000000"/>
              </w:rPr>
              <w:t>1.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F0B" w:rsidRPr="00E10748" w:rsidRDefault="009C3BC9" w:rsidP="00DF78C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0748">
              <w:rPr>
                <w:color w:val="000000"/>
              </w:rPr>
              <w:t xml:space="preserve">Администрация </w:t>
            </w:r>
            <w:r w:rsidR="008930C6">
              <w:rPr>
                <w:color w:val="000000"/>
              </w:rPr>
              <w:t>Васильевского</w:t>
            </w:r>
          </w:p>
          <w:p w:rsidR="009C3BC9" w:rsidRPr="00E10748" w:rsidRDefault="00F30C32" w:rsidP="00DF78C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0748">
              <w:rPr>
                <w:color w:val="000000"/>
              </w:rPr>
              <w:t>сельского поселения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B06D49" w:rsidP="009E688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t>2</w:t>
            </w:r>
            <w:r w:rsidR="009E688E">
              <w:t>596</w:t>
            </w: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374DCD" w:rsidRPr="00E10748" w:rsidRDefault="00374DCD" w:rsidP="00DF7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4DCD" w:rsidRPr="00E10748" w:rsidSect="00E10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665" w:rsidRDefault="00F30665" w:rsidP="00834971">
      <w:pPr>
        <w:spacing w:after="0" w:line="240" w:lineRule="auto"/>
      </w:pPr>
      <w:r>
        <w:separator/>
      </w:r>
    </w:p>
  </w:endnote>
  <w:endnote w:type="continuationSeparator" w:id="1">
    <w:p w:rsidR="00F30665" w:rsidRDefault="00F30665" w:rsidP="0083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665" w:rsidRDefault="00F30665" w:rsidP="00834971">
      <w:pPr>
        <w:spacing w:after="0" w:line="240" w:lineRule="auto"/>
      </w:pPr>
      <w:r>
        <w:separator/>
      </w:r>
    </w:p>
  </w:footnote>
  <w:footnote w:type="continuationSeparator" w:id="1">
    <w:p w:rsidR="00F30665" w:rsidRDefault="00F30665" w:rsidP="0083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14DA"/>
    <w:multiLevelType w:val="hybridMultilevel"/>
    <w:tmpl w:val="2DBABACA"/>
    <w:lvl w:ilvl="0" w:tplc="E86617E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728D557E"/>
    <w:multiLevelType w:val="hybridMultilevel"/>
    <w:tmpl w:val="1C72C29C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7790"/>
    <w:rsid w:val="00093E6F"/>
    <w:rsid w:val="000A01F1"/>
    <w:rsid w:val="000A3C13"/>
    <w:rsid w:val="000D619F"/>
    <w:rsid w:val="00101671"/>
    <w:rsid w:val="001200F3"/>
    <w:rsid w:val="00146D5C"/>
    <w:rsid w:val="001A76B3"/>
    <w:rsid w:val="001B07F3"/>
    <w:rsid w:val="001C7CAA"/>
    <w:rsid w:val="001E777B"/>
    <w:rsid w:val="0024043A"/>
    <w:rsid w:val="002A4512"/>
    <w:rsid w:val="002B13EF"/>
    <w:rsid w:val="002B7DFF"/>
    <w:rsid w:val="00315393"/>
    <w:rsid w:val="0033314D"/>
    <w:rsid w:val="00374DCD"/>
    <w:rsid w:val="0039149D"/>
    <w:rsid w:val="003A75D1"/>
    <w:rsid w:val="003C1E85"/>
    <w:rsid w:val="003F485A"/>
    <w:rsid w:val="00413094"/>
    <w:rsid w:val="004660C3"/>
    <w:rsid w:val="00470FF6"/>
    <w:rsid w:val="004C228A"/>
    <w:rsid w:val="004C3FFB"/>
    <w:rsid w:val="004C591F"/>
    <w:rsid w:val="004D6BDA"/>
    <w:rsid w:val="0053681F"/>
    <w:rsid w:val="0054457B"/>
    <w:rsid w:val="00550773"/>
    <w:rsid w:val="00562C21"/>
    <w:rsid w:val="00564783"/>
    <w:rsid w:val="005944DF"/>
    <w:rsid w:val="005F6681"/>
    <w:rsid w:val="005F7DA7"/>
    <w:rsid w:val="00615220"/>
    <w:rsid w:val="00647DAE"/>
    <w:rsid w:val="00671FAB"/>
    <w:rsid w:val="00725B14"/>
    <w:rsid w:val="00742F1F"/>
    <w:rsid w:val="00743B46"/>
    <w:rsid w:val="00750877"/>
    <w:rsid w:val="0076232F"/>
    <w:rsid w:val="007B1863"/>
    <w:rsid w:val="007F5C76"/>
    <w:rsid w:val="007F6655"/>
    <w:rsid w:val="0083070F"/>
    <w:rsid w:val="00831CBA"/>
    <w:rsid w:val="00834971"/>
    <w:rsid w:val="008421CF"/>
    <w:rsid w:val="00860953"/>
    <w:rsid w:val="008930C6"/>
    <w:rsid w:val="008B108F"/>
    <w:rsid w:val="008E0F8C"/>
    <w:rsid w:val="008F6530"/>
    <w:rsid w:val="009107E9"/>
    <w:rsid w:val="00940A94"/>
    <w:rsid w:val="009647C1"/>
    <w:rsid w:val="009C3BC9"/>
    <w:rsid w:val="009D1819"/>
    <w:rsid w:val="009E688E"/>
    <w:rsid w:val="00A02082"/>
    <w:rsid w:val="00A26B17"/>
    <w:rsid w:val="00A5432C"/>
    <w:rsid w:val="00AB290C"/>
    <w:rsid w:val="00AB5349"/>
    <w:rsid w:val="00AC193B"/>
    <w:rsid w:val="00B06D49"/>
    <w:rsid w:val="00B406D8"/>
    <w:rsid w:val="00B542AB"/>
    <w:rsid w:val="00B61722"/>
    <w:rsid w:val="00B96AC1"/>
    <w:rsid w:val="00BE642C"/>
    <w:rsid w:val="00C22F5E"/>
    <w:rsid w:val="00C24276"/>
    <w:rsid w:val="00CB581C"/>
    <w:rsid w:val="00CC4F0B"/>
    <w:rsid w:val="00CD688A"/>
    <w:rsid w:val="00CE08B8"/>
    <w:rsid w:val="00D06263"/>
    <w:rsid w:val="00D36E3F"/>
    <w:rsid w:val="00D529E4"/>
    <w:rsid w:val="00D93A8C"/>
    <w:rsid w:val="00D94CDF"/>
    <w:rsid w:val="00DC238F"/>
    <w:rsid w:val="00DC6F65"/>
    <w:rsid w:val="00DF41D4"/>
    <w:rsid w:val="00DF78C5"/>
    <w:rsid w:val="00E10748"/>
    <w:rsid w:val="00E16E59"/>
    <w:rsid w:val="00E4119E"/>
    <w:rsid w:val="00E414F5"/>
    <w:rsid w:val="00E45DB3"/>
    <w:rsid w:val="00E77790"/>
    <w:rsid w:val="00EB487E"/>
    <w:rsid w:val="00F30665"/>
    <w:rsid w:val="00F30C32"/>
    <w:rsid w:val="00F74283"/>
    <w:rsid w:val="00F7588E"/>
    <w:rsid w:val="00F770A3"/>
    <w:rsid w:val="00F8140A"/>
    <w:rsid w:val="00F862A4"/>
    <w:rsid w:val="00F91659"/>
    <w:rsid w:val="00FA011D"/>
    <w:rsid w:val="00FA30D3"/>
    <w:rsid w:val="00FA645C"/>
    <w:rsid w:val="00FC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0F"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iPriority w:val="99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1 О чем"/>
    <w:rsid w:val="00CB581C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table" w:styleId="a7">
    <w:name w:val="Table Grid"/>
    <w:basedOn w:val="a1"/>
    <w:uiPriority w:val="59"/>
    <w:rsid w:val="001200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33314D"/>
    <w:rPr>
      <w:b/>
      <w:bCs/>
    </w:rPr>
  </w:style>
  <w:style w:type="paragraph" w:styleId="a9">
    <w:name w:val="header"/>
    <w:basedOn w:val="a"/>
    <w:link w:val="aa"/>
    <w:uiPriority w:val="99"/>
    <w:unhideWhenUsed/>
    <w:rsid w:val="00F8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6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4660C3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F8140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iPriority w:val="99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1 О чем"/>
    <w:rsid w:val="00CB581C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table" w:styleId="a7">
    <w:name w:val="Table Grid"/>
    <w:basedOn w:val="a1"/>
    <w:uiPriority w:val="59"/>
    <w:rsid w:val="00120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33314D"/>
    <w:rPr>
      <w:b/>
      <w:bCs/>
    </w:rPr>
  </w:style>
  <w:style w:type="paragraph" w:styleId="a9">
    <w:name w:val="header"/>
    <w:basedOn w:val="a"/>
    <w:link w:val="aa"/>
    <w:uiPriority w:val="99"/>
    <w:unhideWhenUsed/>
    <w:rsid w:val="00F8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6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4660C3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F8140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0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3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1F4E-BE47-4587-BBD0-45124915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2016-12-06T05:56:00Z</cp:lastPrinted>
  <dcterms:created xsi:type="dcterms:W3CDTF">2017-11-28T05:38:00Z</dcterms:created>
  <dcterms:modified xsi:type="dcterms:W3CDTF">2017-11-28T05:38:00Z</dcterms:modified>
</cp:coreProperties>
</file>