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4F" w:rsidRPr="00CB3EB6" w:rsidRDefault="00627E4F" w:rsidP="00627E4F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B3EB6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52450" cy="742950"/>
            <wp:effectExtent l="1905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4F" w:rsidRPr="00E57B70" w:rsidRDefault="00627E4F" w:rsidP="00627E4F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>РЕСПУБЛИКА КРЫМ</w:t>
      </w:r>
    </w:p>
    <w:p w:rsidR="00627E4F" w:rsidRPr="00E57B70" w:rsidRDefault="00627E4F" w:rsidP="00627E4F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>Белогорский район</w:t>
      </w:r>
    </w:p>
    <w:p w:rsidR="00627E4F" w:rsidRPr="00E57B70" w:rsidRDefault="00E57B70" w:rsidP="00627E4F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Васильевский</w:t>
      </w:r>
      <w:r w:rsidR="00627E4F"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сельский совет</w:t>
      </w:r>
    </w:p>
    <w:p w:rsidR="00627E4F" w:rsidRPr="00E57B70" w:rsidRDefault="004C1135" w:rsidP="00627E4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11</w:t>
      </w:r>
      <w:r w:rsidR="00D13561">
        <w:rPr>
          <w:rFonts w:ascii="Times New Roman" w:hAnsi="Times New Roman" w:cs="Times New Roman"/>
          <w:noProof/>
          <w:sz w:val="26"/>
          <w:szCs w:val="26"/>
          <w:lang w:val="ru-RU"/>
        </w:rPr>
        <w:t>-я</w:t>
      </w:r>
      <w:r w:rsidR="00627E4F"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сессия 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2</w:t>
      </w:r>
      <w:r w:rsidR="00627E4F"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>-го созыва</w:t>
      </w:r>
    </w:p>
    <w:p w:rsidR="00627E4F" w:rsidRPr="00E57B70" w:rsidRDefault="00627E4F" w:rsidP="00627E4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27E4F" w:rsidRPr="00E57B70" w:rsidRDefault="00627E4F" w:rsidP="00627E4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57B70">
        <w:rPr>
          <w:rFonts w:ascii="Times New Roman" w:hAnsi="Times New Roman" w:cs="Times New Roman"/>
          <w:sz w:val="26"/>
          <w:szCs w:val="26"/>
          <w:lang w:val="ru-RU"/>
        </w:rPr>
        <w:t>РЕШЕНИ</w:t>
      </w:r>
      <w:r w:rsidR="00D13561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57B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27E4F" w:rsidRPr="00E57B70" w:rsidRDefault="00627E4F" w:rsidP="00627E4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27E4F" w:rsidRPr="00CB3EB6" w:rsidRDefault="004C1135" w:rsidP="00627E4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30.06.</w:t>
      </w:r>
      <w:r w:rsidR="00B33C9C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>0 года</w:t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с. </w:t>
      </w:r>
      <w:r w:rsidR="00E57B70">
        <w:rPr>
          <w:rFonts w:ascii="Times New Roman" w:hAnsi="Times New Roman" w:cs="Times New Roman"/>
          <w:sz w:val="26"/>
          <w:szCs w:val="26"/>
          <w:lang w:val="ru-RU"/>
        </w:rPr>
        <w:t>Васильевка</w:t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38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4E98" w:rsidRPr="00627E4F" w:rsidRDefault="00627E4F" w:rsidP="00627E4F">
      <w:pPr>
        <w:pStyle w:val="PreformattedText"/>
        <w:ind w:right="3968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«О</w:t>
      </w:r>
      <w:r w:rsidR="00FC1B7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внесении изменений в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поряд</w:t>
      </w:r>
      <w:r w:rsidR="00FC1B75">
        <w:rPr>
          <w:rFonts w:ascii="Times New Roman" w:hAnsi="Times New Roman" w:cs="Times New Roman"/>
          <w:i/>
          <w:sz w:val="24"/>
          <w:szCs w:val="28"/>
          <w:lang w:val="ru-RU"/>
        </w:rPr>
        <w:t>ок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увольнения (досрочного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прекращения полномочий, освобождения от должности)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лиц, замещающих муниципальные должности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муниципального образования  </w:t>
      </w:r>
      <w:r w:rsidR="00E57B70">
        <w:rPr>
          <w:rFonts w:ascii="Times New Roman" w:hAnsi="Times New Roman" w:cs="Times New Roman"/>
          <w:i/>
          <w:sz w:val="24"/>
          <w:szCs w:val="28"/>
          <w:lang w:val="ru-RU"/>
        </w:rPr>
        <w:t>Васильевское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сельское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поселение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Белогорского рай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она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Республики Крым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, в связи с утратой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доверия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»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27E4F" w:rsidRPr="00924E43" w:rsidRDefault="00E514A3" w:rsidP="00627E4F">
      <w:pPr>
        <w:pStyle w:val="a8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C7757B">
        <w:rPr>
          <w:sz w:val="28"/>
          <w:szCs w:val="28"/>
        </w:rPr>
        <w:t>Руководствуясь Федеральным законом от 25 декабря 2008 года № 273-ФЗ</w:t>
      </w:r>
      <w:r w:rsidR="00627E4F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>«О противодействии коррупции», Федеральным законом от 6 октября 2003 года</w:t>
      </w:r>
      <w:r w:rsidR="00627E4F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>№ 131-ФЗ «Об общих принципах организации местного самоуправления в</w:t>
      </w:r>
      <w:r w:rsidR="00627E4F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 xml:space="preserve">Российской Федерации», Уставом муниципального образования </w:t>
      </w:r>
      <w:r w:rsidR="00E57B70">
        <w:rPr>
          <w:sz w:val="28"/>
          <w:szCs w:val="28"/>
        </w:rPr>
        <w:t>Васильевское</w:t>
      </w:r>
      <w:r w:rsidR="00C7757B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>сельско</w:t>
      </w:r>
      <w:r w:rsidR="00627E4F">
        <w:rPr>
          <w:sz w:val="28"/>
          <w:szCs w:val="28"/>
        </w:rPr>
        <w:t>е</w:t>
      </w:r>
      <w:r w:rsidRPr="00C7757B">
        <w:rPr>
          <w:sz w:val="28"/>
          <w:szCs w:val="28"/>
        </w:rPr>
        <w:t xml:space="preserve"> поселени</w:t>
      </w:r>
      <w:r w:rsidR="00627E4F">
        <w:rPr>
          <w:sz w:val="28"/>
          <w:szCs w:val="28"/>
        </w:rPr>
        <w:t>е</w:t>
      </w:r>
      <w:r w:rsidRPr="00C7757B">
        <w:rPr>
          <w:sz w:val="28"/>
          <w:szCs w:val="28"/>
        </w:rPr>
        <w:t xml:space="preserve"> Белогорского района Республики Крым, </w:t>
      </w:r>
      <w:r w:rsidR="00E57B70">
        <w:rPr>
          <w:sz w:val="28"/>
          <w:szCs w:val="28"/>
        </w:rPr>
        <w:t>Васильевский</w:t>
      </w:r>
      <w:r w:rsidR="00627E4F">
        <w:rPr>
          <w:sz w:val="28"/>
          <w:shd w:val="clear" w:color="auto" w:fill="FFFFFF"/>
        </w:rPr>
        <w:t xml:space="preserve"> сельский совет Белогорского района Республики Крым</w:t>
      </w:r>
    </w:p>
    <w:p w:rsidR="00627E4F" w:rsidRPr="00137A7B" w:rsidRDefault="00627E4F" w:rsidP="00627E4F">
      <w:pPr>
        <w:pStyle w:val="a9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627E4F" w:rsidRPr="00924E43" w:rsidRDefault="00627E4F" w:rsidP="00627E4F">
      <w:pPr>
        <w:pStyle w:val="a9"/>
        <w:ind w:firstLine="567"/>
        <w:jc w:val="both"/>
        <w:rPr>
          <w:rFonts w:ascii="Times New Roman" w:hAnsi="Times New Roman"/>
          <w:sz w:val="28"/>
        </w:rPr>
      </w:pPr>
      <w:r w:rsidRPr="00924E43">
        <w:rPr>
          <w:rFonts w:ascii="Times New Roman" w:hAnsi="Times New Roman"/>
          <w:b/>
          <w:bCs/>
          <w:sz w:val="28"/>
        </w:rPr>
        <w:t>РЕШИЛ:</w:t>
      </w:r>
      <w:r w:rsidRPr="00924E43">
        <w:rPr>
          <w:rFonts w:ascii="Times New Roman" w:hAnsi="Times New Roman"/>
          <w:sz w:val="28"/>
        </w:rPr>
        <w:t> </w:t>
      </w:r>
    </w:p>
    <w:p w:rsidR="00FC1B75" w:rsidRDefault="00E514A3" w:rsidP="00627E4F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C1B75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Порядок увольнения (освобождения от должности) лиц,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замещающих муниципальные должности муниципального образования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Васильевское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ельское поселение Белогорского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Крым</w:t>
      </w:r>
      <w:r w:rsidR="00FC1B75">
        <w:rPr>
          <w:rFonts w:ascii="Times New Roman" w:hAnsi="Times New Roman" w:cs="Times New Roman"/>
          <w:sz w:val="28"/>
          <w:szCs w:val="28"/>
          <w:lang w:val="ru-RU"/>
        </w:rPr>
        <w:t xml:space="preserve"> (далее Порядок)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1B75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утвержденный решением 35 сессии 1 созыва Васильевского сельского совета от 15.02.2017 № 190 следующие изменения</w:t>
      </w:r>
    </w:p>
    <w:p w:rsidR="00754E98" w:rsidRPr="00B33C9C" w:rsidRDefault="00FC1B75" w:rsidP="00627E4F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C9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14A3" w:rsidRPr="00B33C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3C9C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B33C9C" w:rsidRPr="00B33C9C">
        <w:rPr>
          <w:rFonts w:ascii="Times New Roman" w:hAnsi="Times New Roman" w:cs="Times New Roman"/>
          <w:sz w:val="28"/>
          <w:szCs w:val="28"/>
          <w:lang w:val="ru-RU"/>
        </w:rPr>
        <w:t xml:space="preserve">Подпункт 2 пункта 2 Порядка </w:t>
      </w:r>
    </w:p>
    <w:p w:rsidR="00B33C9C" w:rsidRPr="00B33C9C" w:rsidRDefault="00B33C9C" w:rsidP="00B33C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C9C">
        <w:rPr>
          <w:rFonts w:ascii="Times New Roman" w:hAnsi="Times New Roman" w:cs="Times New Roman"/>
          <w:sz w:val="28"/>
          <w:szCs w:val="28"/>
          <w:lang w:val="ru-RU"/>
        </w:rPr>
        <w:t xml:space="preserve">«2) </w:t>
      </w:r>
      <w:r w:rsidRPr="00B33C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B33C9C" w:rsidRPr="00B33C9C" w:rsidRDefault="00B33C9C" w:rsidP="00B33C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C9C">
        <w:rPr>
          <w:rFonts w:ascii="Times New Roman" w:hAnsi="Times New Roman" w:cs="Times New Roman"/>
          <w:sz w:val="28"/>
          <w:szCs w:val="28"/>
          <w:lang w:val="ru-RU"/>
        </w:rPr>
        <w:tab/>
        <w:t>1.2 Пункты 7 и 8 Порядка изложить в следующей редакции: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highlight w:val="yellow"/>
        </w:rPr>
      </w:pPr>
      <w:r w:rsidRPr="00B33C9C">
        <w:rPr>
          <w:sz w:val="28"/>
          <w:szCs w:val="28"/>
        </w:rPr>
        <w:t>«7.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 </w:t>
      </w:r>
      <w:hyperlink r:id="rId6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B33C9C">
        <w:rPr>
          <w:sz w:val="28"/>
          <w:szCs w:val="28"/>
        </w:rPr>
        <w:t> от 25 декабря 2008 года N 273-ФЗ "О противодействии коррупции" и другими федеральными законами, налагаются взыскания, предусмотренные </w:t>
      </w:r>
      <w:hyperlink r:id="rId7" w:anchor="100221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статьей 27</w:t>
        </w:r>
      </w:hyperlink>
      <w:r w:rsidRPr="00B33C9C">
        <w:rPr>
          <w:sz w:val="28"/>
          <w:szCs w:val="28"/>
        </w:rPr>
        <w:t> Федерального закона от 02.03.2007 № 25 «О муниципальной службе в Российской Федерации».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lastRenderedPageBreak/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8" w:anchor="100289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статьями 14.1</w:t>
        </w:r>
      </w:hyperlink>
      <w:r w:rsidRPr="00B33C9C">
        <w:rPr>
          <w:sz w:val="28"/>
          <w:szCs w:val="28"/>
        </w:rPr>
        <w:t> и </w:t>
      </w:r>
      <w:hyperlink r:id="rId9" w:anchor="100127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15</w:t>
        </w:r>
      </w:hyperlink>
      <w:r w:rsidRPr="00B33C9C">
        <w:rPr>
          <w:sz w:val="28"/>
          <w:szCs w:val="28"/>
        </w:rPr>
        <w:t> Федерального закона от 02.03.2007 № 25 «О муниципальной службе в Российской Федерации».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Взыскания, предусмотренные </w:t>
      </w:r>
      <w:hyperlink r:id="rId10" w:anchor="100289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статьями 14.1</w:t>
        </w:r>
      </w:hyperlink>
      <w:r w:rsidRPr="00B33C9C">
        <w:rPr>
          <w:sz w:val="28"/>
          <w:szCs w:val="28"/>
        </w:rPr>
        <w:t>, </w:t>
      </w:r>
      <w:hyperlink r:id="rId11" w:anchor="100127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15</w:t>
        </w:r>
      </w:hyperlink>
      <w:r w:rsidRPr="00B33C9C">
        <w:rPr>
          <w:sz w:val="28"/>
          <w:szCs w:val="28"/>
        </w:rPr>
        <w:t> и </w:t>
      </w:r>
      <w:hyperlink r:id="rId12" w:anchor="100221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27</w:t>
        </w:r>
      </w:hyperlink>
      <w:r w:rsidRPr="00B33C9C">
        <w:rPr>
          <w:sz w:val="28"/>
          <w:szCs w:val="28"/>
        </w:rPr>
        <w:t>  Федерального закона от 02.03.2007 № 25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4) объяснений муниципального служащего;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5) иных материалов.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При применении взысканий, предусмотренных </w:t>
      </w:r>
      <w:hyperlink r:id="rId13" w:anchor="100289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статьями 14.1</w:t>
        </w:r>
      </w:hyperlink>
      <w:r w:rsidRPr="00B33C9C">
        <w:rPr>
          <w:sz w:val="28"/>
          <w:szCs w:val="28"/>
        </w:rPr>
        <w:t>, </w:t>
      </w:r>
      <w:hyperlink r:id="rId14" w:anchor="100127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15</w:t>
        </w:r>
      </w:hyperlink>
      <w:r w:rsidRPr="00B33C9C">
        <w:rPr>
          <w:sz w:val="28"/>
          <w:szCs w:val="28"/>
        </w:rPr>
        <w:t> и </w:t>
      </w:r>
      <w:hyperlink r:id="rId15" w:anchor="100221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27</w:t>
        </w:r>
      </w:hyperlink>
      <w:r w:rsidRPr="00B33C9C">
        <w:rPr>
          <w:sz w:val="28"/>
          <w:szCs w:val="28"/>
        </w:rPr>
        <w:t>  Федерального закона от 02.03.2007 № 25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16" w:anchor="000031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часть 1</w:t>
        </w:r>
      </w:hyperlink>
      <w:r w:rsidRPr="00B33C9C">
        <w:rPr>
          <w:sz w:val="28"/>
          <w:szCs w:val="28"/>
        </w:rPr>
        <w:t> или </w:t>
      </w:r>
      <w:hyperlink r:id="rId17" w:anchor="000032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2</w:t>
        </w:r>
      </w:hyperlink>
      <w:r w:rsidRPr="00B33C9C">
        <w:rPr>
          <w:sz w:val="28"/>
          <w:szCs w:val="28"/>
        </w:rPr>
        <w:t> настоящей статьи.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t>Взыскания, предусмотренные </w:t>
      </w:r>
      <w:hyperlink r:id="rId18" w:anchor="100289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статьями 14.1</w:t>
        </w:r>
      </w:hyperlink>
      <w:r w:rsidRPr="00B33C9C">
        <w:rPr>
          <w:sz w:val="28"/>
          <w:szCs w:val="28"/>
        </w:rPr>
        <w:t>, </w:t>
      </w:r>
      <w:hyperlink r:id="rId19" w:anchor="000041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15</w:t>
        </w:r>
      </w:hyperlink>
      <w:r w:rsidRPr="00B33C9C">
        <w:rPr>
          <w:sz w:val="28"/>
          <w:szCs w:val="28"/>
        </w:rPr>
        <w:t> и </w:t>
      </w:r>
      <w:hyperlink r:id="rId20" w:anchor="100221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27</w:t>
        </w:r>
      </w:hyperlink>
      <w:r w:rsidRPr="00B33C9C">
        <w:rPr>
          <w:sz w:val="28"/>
          <w:szCs w:val="28"/>
        </w:rPr>
        <w:t> Федерального закона от 02.03.2007 № 25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B33C9C" w:rsidRPr="00B33C9C" w:rsidRDefault="00B33C9C" w:rsidP="00B33C9C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33C9C">
        <w:rPr>
          <w:sz w:val="28"/>
          <w:szCs w:val="28"/>
        </w:rPr>
        <w:lastRenderedPageBreak/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21" w:anchor="000184" w:history="1">
        <w:r w:rsidRPr="00B33C9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статьей 15</w:t>
        </w:r>
      </w:hyperlink>
      <w:r w:rsidRPr="00B33C9C">
        <w:rPr>
          <w:sz w:val="28"/>
          <w:szCs w:val="28"/>
        </w:rPr>
        <w:t> Федерального закона от 25 декабря 2008 года N 273-ФЗ "О противодействии коррупции"</w:t>
      </w:r>
    </w:p>
    <w:p w:rsidR="00B33C9C" w:rsidRPr="00B33C9C" w:rsidRDefault="00B33C9C" w:rsidP="00B33C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C9C">
        <w:rPr>
          <w:rFonts w:ascii="Times New Roman" w:hAnsi="Times New Roman" w:cs="Times New Roman"/>
          <w:sz w:val="28"/>
          <w:szCs w:val="28"/>
          <w:lang w:val="ru-RU"/>
        </w:rPr>
        <w:tab/>
        <w:t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Васильевского сельского совета.»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27E4F" w:rsidRPr="00CB3EB6" w:rsidRDefault="00627E4F" w:rsidP="00627E4F">
      <w:pPr>
        <w:ind w:firstLine="567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>2. Настоящее решение подлежит официальному обнародованию путем размещения на информационн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ом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стенд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е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 здании администрации и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на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официальном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сайте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Васильевского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сельского поселения </w:t>
      </w:r>
      <w:r w:rsidR="00D13561">
        <w:rPr>
          <w:rFonts w:ascii="Times New Roman" w:hAnsi="Times New Roman" w:cs="Times New Roman"/>
          <w:sz w:val="28"/>
          <w:szCs w:val="26"/>
          <w:lang w:val="ru-RU"/>
        </w:rPr>
        <w:t>(</w:t>
      </w:r>
      <w:hyperlink r:id="rId22" w:history="1">
        <w:r w:rsidR="00D13561" w:rsidRPr="00A114F5">
          <w:rPr>
            <w:rStyle w:val="aa"/>
            <w:rFonts w:ascii="Times New Roman" w:hAnsi="Times New Roman" w:cs="Times New Roman"/>
            <w:sz w:val="28"/>
            <w:szCs w:val="26"/>
            <w:lang w:val="ru-RU"/>
          </w:rPr>
          <w:t>http://васильевка-адм.рф</w:t>
        </w:r>
      </w:hyperlink>
      <w:r w:rsidR="00D13561">
        <w:rPr>
          <w:rFonts w:ascii="Times New Roman" w:hAnsi="Times New Roman" w:cs="Times New Roman"/>
          <w:sz w:val="28"/>
          <w:szCs w:val="26"/>
          <w:lang w:val="ru-RU"/>
        </w:rPr>
        <w:t xml:space="preserve">)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>и вступает в силу с момента его официального обнародования.</w:t>
      </w:r>
    </w:p>
    <w:p w:rsidR="00E57B70" w:rsidRDefault="00E57B70" w:rsidP="00627E4F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627E4F" w:rsidRPr="00CB3EB6" w:rsidRDefault="00627E4F" w:rsidP="00627E4F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CB3EB6">
        <w:rPr>
          <w:rFonts w:ascii="Times New Roman" w:hAnsi="Times New Roman" w:cs="Times New Roman"/>
          <w:sz w:val="28"/>
          <w:lang w:val="ru-RU"/>
        </w:rPr>
        <w:t xml:space="preserve">3. Контроль за исполнением настоящего решения </w:t>
      </w:r>
      <w:r w:rsidR="00E57B70">
        <w:rPr>
          <w:rFonts w:ascii="Times New Roman" w:hAnsi="Times New Roman" w:cs="Times New Roman"/>
          <w:sz w:val="28"/>
          <w:lang w:val="ru-RU"/>
        </w:rPr>
        <w:t>возложить на председателя Васильевского сельского совета</w:t>
      </w:r>
      <w:r w:rsidR="004C3A5A">
        <w:rPr>
          <w:rFonts w:ascii="Times New Roman" w:hAnsi="Times New Roman" w:cs="Times New Roman"/>
          <w:sz w:val="28"/>
          <w:lang w:val="ru-RU"/>
        </w:rPr>
        <w:t xml:space="preserve"> </w:t>
      </w:r>
      <w:r w:rsidR="00E57B70">
        <w:rPr>
          <w:rFonts w:ascii="Times New Roman" w:hAnsi="Times New Roman" w:cs="Times New Roman"/>
          <w:sz w:val="28"/>
          <w:lang w:val="ru-RU"/>
        </w:rPr>
        <w:t>-</w:t>
      </w:r>
      <w:r w:rsidR="004C3A5A">
        <w:rPr>
          <w:rFonts w:ascii="Times New Roman" w:hAnsi="Times New Roman" w:cs="Times New Roman"/>
          <w:sz w:val="28"/>
          <w:lang w:val="ru-RU"/>
        </w:rPr>
        <w:t xml:space="preserve"> г</w:t>
      </w:r>
      <w:r w:rsidR="00E57B70">
        <w:rPr>
          <w:rFonts w:ascii="Times New Roman" w:hAnsi="Times New Roman" w:cs="Times New Roman"/>
          <w:sz w:val="28"/>
          <w:lang w:val="ru-RU"/>
        </w:rPr>
        <w:t xml:space="preserve">лаву администрации Васильевского сельского поселения </w:t>
      </w:r>
      <w:proofErr w:type="spellStart"/>
      <w:r w:rsidR="00E57B70">
        <w:rPr>
          <w:rFonts w:ascii="Times New Roman" w:hAnsi="Times New Roman" w:cs="Times New Roman"/>
          <w:sz w:val="28"/>
          <w:lang w:val="ru-RU"/>
        </w:rPr>
        <w:t>Франгопулова</w:t>
      </w:r>
      <w:proofErr w:type="spellEnd"/>
      <w:r w:rsidR="00E57B70">
        <w:rPr>
          <w:rFonts w:ascii="Times New Roman" w:hAnsi="Times New Roman" w:cs="Times New Roman"/>
          <w:sz w:val="28"/>
          <w:lang w:val="ru-RU"/>
        </w:rPr>
        <w:t xml:space="preserve"> В.Д</w:t>
      </w:r>
      <w:r w:rsidRPr="00CB3EB6">
        <w:rPr>
          <w:rFonts w:ascii="Times New Roman" w:hAnsi="Times New Roman" w:cs="Times New Roman"/>
          <w:sz w:val="28"/>
          <w:lang w:val="ru-RU"/>
        </w:rPr>
        <w:t>.</w:t>
      </w:r>
    </w:p>
    <w:p w:rsidR="00627E4F" w:rsidRPr="00E57B70" w:rsidRDefault="00627E4F" w:rsidP="00627E4F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627E4F" w:rsidRDefault="00627E4F" w:rsidP="00627E4F">
      <w:pPr>
        <w:jc w:val="both"/>
        <w:rPr>
          <w:rFonts w:ascii="Times New Roman" w:hAnsi="Times New Roman" w:cs="Times New Roman"/>
          <w:lang w:val="ru-RU"/>
        </w:rPr>
      </w:pPr>
    </w:p>
    <w:p w:rsidR="00627E4F" w:rsidRPr="007D0F6E" w:rsidRDefault="00627E4F" w:rsidP="00627E4F">
      <w:pPr>
        <w:jc w:val="both"/>
        <w:rPr>
          <w:rFonts w:ascii="Times New Roman" w:hAnsi="Times New Roman" w:cs="Times New Roman"/>
          <w:lang w:val="ru-RU"/>
        </w:rPr>
      </w:pPr>
    </w:p>
    <w:p w:rsidR="00E57B70" w:rsidRDefault="00627E4F" w:rsidP="00627E4F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Председатель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Васильевского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сельского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совета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–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</w:p>
    <w:p w:rsidR="00627E4F" w:rsidRPr="00CB3EB6" w:rsidRDefault="00E57B70" w:rsidP="00627E4F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Г</w:t>
      </w:r>
      <w:r w:rsidR="00627E4F" w:rsidRPr="00CB3EB6">
        <w:rPr>
          <w:rFonts w:ascii="Times New Roman" w:hAnsi="Times New Roman" w:cs="Times New Roman"/>
          <w:sz w:val="28"/>
          <w:szCs w:val="26"/>
          <w:lang w:val="ru-RU"/>
        </w:rPr>
        <w:t>лава администрации</w:t>
      </w:r>
      <w:r>
        <w:rPr>
          <w:rFonts w:ascii="Times New Roman" w:hAnsi="Times New Roman" w:cs="Times New Roman"/>
          <w:sz w:val="28"/>
          <w:szCs w:val="26"/>
          <w:lang w:val="ru-RU"/>
        </w:rPr>
        <w:t xml:space="preserve"> Васильевского</w:t>
      </w:r>
    </w:p>
    <w:p w:rsidR="00ED1597" w:rsidRDefault="00627E4F" w:rsidP="00B33C9C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>сельского поселения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      </w:t>
      </w:r>
      <w:r w:rsidR="004C1135">
        <w:rPr>
          <w:rFonts w:ascii="Times New Roman" w:hAnsi="Times New Roman" w:cs="Times New Roman"/>
          <w:sz w:val="28"/>
          <w:szCs w:val="26"/>
          <w:lang w:val="ru-RU"/>
        </w:rPr>
        <w:tab/>
      </w:r>
      <w:bookmarkStart w:id="0" w:name="_GoBack"/>
      <w:bookmarkEnd w:id="0"/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       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В.Д. </w:t>
      </w:r>
      <w:proofErr w:type="spellStart"/>
      <w:r w:rsidR="00E57B70">
        <w:rPr>
          <w:rFonts w:ascii="Times New Roman" w:hAnsi="Times New Roman" w:cs="Times New Roman"/>
          <w:sz w:val="28"/>
          <w:szCs w:val="26"/>
          <w:lang w:val="ru-RU"/>
        </w:rPr>
        <w:t>Франгопулов</w:t>
      </w:r>
      <w:proofErr w:type="spellEnd"/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                                                                                        </w:t>
      </w:r>
    </w:p>
    <w:p w:rsidR="00754E98" w:rsidRPr="009C094B" w:rsidRDefault="00754E98" w:rsidP="00ED1597">
      <w:pPr>
        <w:pStyle w:val="PreformattedText"/>
        <w:rPr>
          <w:lang w:val="ru-RU"/>
        </w:rPr>
      </w:pPr>
    </w:p>
    <w:sectPr w:rsidR="00754E98" w:rsidRPr="009C094B" w:rsidSect="00627E4F">
      <w:pgSz w:w="11906" w:h="16838"/>
      <w:pgMar w:top="1134" w:right="567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8"/>
    <w:rsid w:val="004930EB"/>
    <w:rsid w:val="004C1135"/>
    <w:rsid w:val="004C3A5A"/>
    <w:rsid w:val="00627E4F"/>
    <w:rsid w:val="00706093"/>
    <w:rsid w:val="00754E98"/>
    <w:rsid w:val="009C094B"/>
    <w:rsid w:val="009F600F"/>
    <w:rsid w:val="00B33C9C"/>
    <w:rsid w:val="00C7757B"/>
    <w:rsid w:val="00D13561"/>
    <w:rsid w:val="00E514A3"/>
    <w:rsid w:val="00E57B70"/>
    <w:rsid w:val="00ED1597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9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754E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754E98"/>
    <w:pPr>
      <w:spacing w:after="140" w:line="288" w:lineRule="auto"/>
    </w:pPr>
  </w:style>
  <w:style w:type="paragraph" w:styleId="a3">
    <w:name w:val="List"/>
    <w:basedOn w:val="TextBody"/>
    <w:rsid w:val="00754E98"/>
  </w:style>
  <w:style w:type="paragraph" w:customStyle="1" w:styleId="1">
    <w:name w:val="Название объекта1"/>
    <w:basedOn w:val="a"/>
    <w:qFormat/>
    <w:rsid w:val="00754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4E98"/>
    <w:pPr>
      <w:suppressLineNumbers/>
    </w:pPr>
  </w:style>
  <w:style w:type="paragraph" w:customStyle="1" w:styleId="PreformattedText">
    <w:name w:val="Preformatted Text"/>
    <w:basedOn w:val="a"/>
    <w:qFormat/>
    <w:rsid w:val="00754E98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627E4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627E4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27E4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27E4F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627E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627E4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D13561"/>
    <w:rPr>
      <w:color w:val="0000FF" w:themeColor="hyperlink"/>
      <w:u w:val="single"/>
    </w:rPr>
  </w:style>
  <w:style w:type="paragraph" w:customStyle="1" w:styleId="pboth">
    <w:name w:val="pboth"/>
    <w:basedOn w:val="a"/>
    <w:rsid w:val="00FC1B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9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754E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754E98"/>
    <w:pPr>
      <w:spacing w:after="140" w:line="288" w:lineRule="auto"/>
    </w:pPr>
  </w:style>
  <w:style w:type="paragraph" w:styleId="a3">
    <w:name w:val="List"/>
    <w:basedOn w:val="TextBody"/>
    <w:rsid w:val="00754E98"/>
  </w:style>
  <w:style w:type="paragraph" w:customStyle="1" w:styleId="1">
    <w:name w:val="Название объекта1"/>
    <w:basedOn w:val="a"/>
    <w:qFormat/>
    <w:rsid w:val="00754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4E98"/>
    <w:pPr>
      <w:suppressLineNumbers/>
    </w:pPr>
  </w:style>
  <w:style w:type="paragraph" w:customStyle="1" w:styleId="PreformattedText">
    <w:name w:val="Preformatted Text"/>
    <w:basedOn w:val="a"/>
    <w:qFormat/>
    <w:rsid w:val="00754E98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627E4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627E4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27E4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27E4F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627E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627E4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D13561"/>
    <w:rPr>
      <w:color w:val="0000FF" w:themeColor="hyperlink"/>
      <w:u w:val="single"/>
    </w:rPr>
  </w:style>
  <w:style w:type="paragraph" w:customStyle="1" w:styleId="pboth">
    <w:name w:val="pboth"/>
    <w:basedOn w:val="a"/>
    <w:rsid w:val="00FC1B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hyperlink" Target="https://legalacts.ru/doc/federalnyi-zakon-ot-02032007-n-25-fz-o/" TargetMode="External"/><Relationship Id="rId18" Type="http://schemas.openxmlformats.org/officeDocument/2006/relationships/hyperlink" Target="https://legalacts.ru/doc/federalnyi-zakon-ot-02032007-n-25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federalnyi-zakon-ot-25122008-n-273-fz-o/statja-15/" TargetMode="Externa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hyperlink" Target="https://legalacts.ru/doc/federalnyi-zakon-ot-02032007-n-25-fz-o/" TargetMode="External"/><Relationship Id="rId17" Type="http://schemas.openxmlformats.org/officeDocument/2006/relationships/hyperlink" Target="https://legalacts.ru/doc/federalnyi-zakon-ot-02032007-n-25-fz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federalnyi-zakon-ot-02032007-n-25-fz-o/" TargetMode="External"/><Relationship Id="rId20" Type="http://schemas.openxmlformats.org/officeDocument/2006/relationships/hyperlink" Target="https://legalacts.ru/doc/federalnyi-zakon-ot-02032007-n-25-fz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5122008-n-273-fz-o/" TargetMode="External"/><Relationship Id="rId11" Type="http://schemas.openxmlformats.org/officeDocument/2006/relationships/hyperlink" Target="https://legalacts.ru/doc/federalnyi-zakon-ot-02032007-n-25-fz-o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egalacts.ru/doc/federalnyi-zakon-ot-02032007-n-25-fz-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alacts.ru/doc/federalnyi-zakon-ot-02032007-n-25-fz-o/" TargetMode="External"/><Relationship Id="rId19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02032007-n-25-fz-o/" TargetMode="External"/><Relationship Id="rId14" Type="http://schemas.openxmlformats.org/officeDocument/2006/relationships/hyperlink" Target="https://legalacts.ru/doc/federalnyi-zakon-ot-02032007-n-25-fz-o/" TargetMode="External"/><Relationship Id="rId22" Type="http://schemas.openxmlformats.org/officeDocument/2006/relationships/hyperlink" Target="http://&#1074;&#1072;&#1089;&#1080;&#1083;&#1100;&#1077;&#1074;&#1082;&#107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3</cp:revision>
  <cp:lastPrinted>2020-06-30T13:50:00Z</cp:lastPrinted>
  <dcterms:created xsi:type="dcterms:W3CDTF">2020-06-30T10:02:00Z</dcterms:created>
  <dcterms:modified xsi:type="dcterms:W3CDTF">2020-06-30T13:51:00Z</dcterms:modified>
  <dc:language>en-US</dc:language>
</cp:coreProperties>
</file>