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bookmarkStart w:id="0" w:name="_GoBack"/>
          <w:bookmarkEnd w:id="0"/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49289268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293FF0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293FF0" w:rsidP="0029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00.00.2017                                                                                                             № 000</w:t>
            </w:r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484BD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>отмене решения Васильевского сельского совета от 19.0</w:t>
      </w:r>
      <w:r w:rsidR="00484BD6">
        <w:rPr>
          <w:rFonts w:ascii="Times New Roman" w:hAnsi="Times New Roman"/>
          <w:b/>
          <w:sz w:val="24"/>
          <w:szCs w:val="24"/>
        </w:rPr>
        <w:t>5</w:t>
      </w:r>
      <w:r w:rsidR="00293FF0">
        <w:rPr>
          <w:rFonts w:ascii="Times New Roman" w:hAnsi="Times New Roman"/>
          <w:b/>
          <w:sz w:val="24"/>
          <w:szCs w:val="24"/>
        </w:rPr>
        <w:t>.2015 № 7</w:t>
      </w:r>
      <w:r w:rsidR="00484BD6">
        <w:rPr>
          <w:rFonts w:ascii="Times New Roman" w:hAnsi="Times New Roman"/>
          <w:b/>
          <w:sz w:val="24"/>
          <w:szCs w:val="24"/>
        </w:rPr>
        <w:t>2</w:t>
      </w:r>
      <w:r w:rsidR="00293FF0">
        <w:rPr>
          <w:rFonts w:ascii="Times New Roman" w:hAnsi="Times New Roman"/>
          <w:b/>
          <w:sz w:val="24"/>
          <w:szCs w:val="24"/>
        </w:rPr>
        <w:t xml:space="preserve">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484BD6" w:rsidRPr="00484BD6">
        <w:rPr>
          <w:rFonts w:ascii="Times New Roman" w:hAnsi="Times New Roman"/>
          <w:b/>
          <w:sz w:val="24"/>
          <w:szCs w:val="24"/>
        </w:rPr>
        <w:t>Утверждение схем границ земельных участков</w:t>
      </w:r>
      <w:r w:rsidR="00484BD6">
        <w:rPr>
          <w:rFonts w:ascii="Times New Roman" w:hAnsi="Times New Roman"/>
          <w:b/>
          <w:sz w:val="24"/>
          <w:szCs w:val="24"/>
        </w:rPr>
        <w:t xml:space="preserve"> </w:t>
      </w:r>
      <w:r w:rsidR="00484BD6" w:rsidRPr="00484BD6">
        <w:rPr>
          <w:rFonts w:ascii="Times New Roman" w:hAnsi="Times New Roman"/>
          <w:b/>
          <w:sz w:val="24"/>
          <w:szCs w:val="24"/>
        </w:rPr>
        <w:t>на кадастровом плане или кадастровой карте территории</w:t>
      </w:r>
      <w:r w:rsidR="00484BD6">
        <w:rPr>
          <w:rFonts w:ascii="Times New Roman" w:hAnsi="Times New Roman"/>
          <w:b/>
          <w:sz w:val="24"/>
          <w:szCs w:val="24"/>
        </w:rPr>
        <w:t xml:space="preserve"> </w:t>
      </w:r>
      <w:r w:rsidR="00484BD6" w:rsidRPr="00484BD6">
        <w:rPr>
          <w:rFonts w:ascii="Times New Roman" w:hAnsi="Times New Roman"/>
          <w:b/>
          <w:sz w:val="24"/>
          <w:szCs w:val="24"/>
        </w:rPr>
        <w:t>и передачу земельного участка в собственность</w:t>
      </w:r>
      <w:r w:rsidRPr="00F2774A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8A21D1" w:rsidRPr="008A21D1">
        <w:rPr>
          <w:rFonts w:ascii="Times New Roman" w:hAnsi="Times New Roman"/>
          <w:sz w:val="24"/>
          <w:szCs w:val="24"/>
        </w:rPr>
        <w:t>от 19.05.2015 № 72 "Об утверждении Административного регламента предоставления муниципальной услуги «Утверждение схем границ земельных участков на кадастровом плане или кадастровой карте территории и передачу земельного участка в собственность»</w:t>
      </w:r>
      <w:r w:rsidRPr="00DA3D52">
        <w:rPr>
          <w:rFonts w:ascii="Times New Roman" w:hAnsi="Times New Roman"/>
          <w:sz w:val="24"/>
          <w:szCs w:val="24"/>
        </w:rPr>
        <w:t>,</w:t>
      </w:r>
      <w:r w:rsidR="00DA3D52">
        <w:rPr>
          <w:rFonts w:ascii="Times New Roman" w:hAnsi="Times New Roman"/>
          <w:sz w:val="24"/>
          <w:szCs w:val="24"/>
        </w:rPr>
        <w:t xml:space="preserve"> </w:t>
      </w:r>
      <w:r w:rsidR="008A21D1">
        <w:rPr>
          <w:rFonts w:ascii="Times New Roman" w:hAnsi="Times New Roman"/>
          <w:sz w:val="24"/>
          <w:szCs w:val="24"/>
        </w:rPr>
        <w:t>Васильевский сельский совет</w:t>
      </w:r>
      <w:r w:rsidR="00DA3D52">
        <w:rPr>
          <w:rFonts w:ascii="Times New Roman" w:hAnsi="Times New Roman"/>
          <w:sz w:val="24"/>
          <w:szCs w:val="24"/>
        </w:rPr>
        <w:t xml:space="preserve"> </w:t>
      </w: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DA3D52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8A21D1" w:rsidRPr="008A21D1">
        <w:rPr>
          <w:rFonts w:ascii="Times New Roman" w:hAnsi="Times New Roman"/>
          <w:sz w:val="24"/>
          <w:szCs w:val="24"/>
        </w:rPr>
        <w:t>от 19.05.2015 № 72 "Об утверждении Административного регламента предоставления муниципальной услуги «Утверждение схем границ земельных участков на кадастровом плане или кадастровой карте территории и передачу земельного участка в собственность»</w:t>
      </w:r>
      <w:r w:rsidR="00293FF0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p w:rsidR="005F7F3A" w:rsidRDefault="005F7F3A" w:rsidP="00550E37"/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2</cp:revision>
  <cp:lastPrinted>2015-06-19T07:51:00Z</cp:lastPrinted>
  <dcterms:created xsi:type="dcterms:W3CDTF">2017-02-22T14:21:00Z</dcterms:created>
  <dcterms:modified xsi:type="dcterms:W3CDTF">2017-02-22T14:21:00Z</dcterms:modified>
</cp:coreProperties>
</file>