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2E" w:rsidRDefault="00204C05">
      <w:pPr>
        <w:spacing w:after="0" w:line="259" w:lineRule="auto"/>
        <w:ind w:left="2249" w:right="4680" w:firstLine="0"/>
        <w:jc w:val="left"/>
      </w:pPr>
      <w:r>
        <w:rPr>
          <w:b/>
        </w:rPr>
        <w:t xml:space="preserve"> </w:t>
      </w:r>
    </w:p>
    <w:p w:rsidR="00567915" w:rsidRPr="00567915" w:rsidRDefault="00567915" w:rsidP="00567915">
      <w:pPr>
        <w:spacing w:after="0" w:line="240" w:lineRule="auto"/>
        <w:ind w:left="0" w:firstLine="0"/>
        <w:jc w:val="left"/>
        <w:rPr>
          <w:sz w:val="24"/>
          <w:szCs w:val="24"/>
        </w:rPr>
      </w:pPr>
      <w:r w:rsidRPr="00567915">
        <w:rPr>
          <w:noProof/>
          <w:sz w:val="24"/>
          <w:szCs w:val="24"/>
        </w:rPr>
        <w:t xml:space="preserve">                                                                        </w:t>
      </w:r>
      <w:r>
        <w:rPr>
          <w:noProof/>
          <w:sz w:val="24"/>
          <w:szCs w:val="24"/>
        </w:rPr>
        <w:drawing>
          <wp:inline distT="0" distB="0" distL="0" distR="0">
            <wp:extent cx="5524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rsidR="00567915" w:rsidRPr="00567915" w:rsidRDefault="00567915" w:rsidP="00567915">
      <w:pPr>
        <w:spacing w:after="0" w:line="240" w:lineRule="auto"/>
        <w:ind w:left="844" w:right="837" w:hanging="10"/>
        <w:jc w:val="center"/>
        <w:rPr>
          <w:sz w:val="24"/>
          <w:szCs w:val="24"/>
        </w:rPr>
      </w:pPr>
      <w:r w:rsidRPr="00567915">
        <w:rPr>
          <w:b/>
          <w:sz w:val="24"/>
          <w:szCs w:val="24"/>
        </w:rPr>
        <w:t xml:space="preserve">РЕСПУБЛИКА КРЫМ </w:t>
      </w:r>
    </w:p>
    <w:p w:rsidR="00567915" w:rsidRPr="00567915" w:rsidRDefault="00D7658F" w:rsidP="00567915">
      <w:pPr>
        <w:spacing w:after="0" w:line="240" w:lineRule="auto"/>
        <w:ind w:left="844" w:right="834" w:hanging="10"/>
        <w:jc w:val="center"/>
        <w:rPr>
          <w:sz w:val="24"/>
          <w:szCs w:val="24"/>
        </w:rPr>
      </w:pPr>
      <w:r>
        <w:rPr>
          <w:b/>
          <w:sz w:val="24"/>
          <w:szCs w:val="24"/>
        </w:rPr>
        <w:t>БЕЛОГОРСКИЙ</w:t>
      </w:r>
      <w:r w:rsidR="00567915" w:rsidRPr="00567915">
        <w:rPr>
          <w:b/>
          <w:sz w:val="24"/>
          <w:szCs w:val="24"/>
        </w:rPr>
        <w:t xml:space="preserve"> РАЙОН </w:t>
      </w:r>
    </w:p>
    <w:p w:rsidR="00567915" w:rsidRPr="00567915" w:rsidRDefault="00567915" w:rsidP="00567915">
      <w:pPr>
        <w:spacing w:after="0" w:line="240" w:lineRule="auto"/>
        <w:ind w:left="844" w:right="835" w:hanging="10"/>
        <w:jc w:val="center"/>
        <w:rPr>
          <w:sz w:val="24"/>
          <w:szCs w:val="24"/>
        </w:rPr>
      </w:pPr>
      <w:r w:rsidRPr="00567915">
        <w:rPr>
          <w:b/>
          <w:sz w:val="24"/>
          <w:szCs w:val="24"/>
        </w:rPr>
        <w:t xml:space="preserve">ВАСИЛЬЕВСКИЙ СЕЛЬСКИЙ СОВЕТ </w:t>
      </w:r>
    </w:p>
    <w:p w:rsidR="00567915" w:rsidRPr="00567915" w:rsidRDefault="00567915" w:rsidP="00567915">
      <w:pPr>
        <w:spacing w:after="0" w:line="240" w:lineRule="auto"/>
        <w:ind w:left="844" w:right="837" w:hanging="10"/>
        <w:jc w:val="center"/>
        <w:rPr>
          <w:sz w:val="24"/>
          <w:szCs w:val="24"/>
        </w:rPr>
      </w:pPr>
      <w:r w:rsidRPr="00567915">
        <w:rPr>
          <w:b/>
          <w:sz w:val="24"/>
          <w:szCs w:val="24"/>
        </w:rPr>
        <w:t xml:space="preserve">-я сессия -го созыва </w:t>
      </w:r>
    </w:p>
    <w:p w:rsidR="00567915" w:rsidRPr="00567915" w:rsidRDefault="00567915" w:rsidP="00567915">
      <w:pPr>
        <w:spacing w:after="0" w:line="240" w:lineRule="auto"/>
        <w:ind w:left="64" w:firstLine="0"/>
        <w:jc w:val="center"/>
        <w:rPr>
          <w:sz w:val="24"/>
          <w:szCs w:val="24"/>
        </w:rPr>
      </w:pPr>
    </w:p>
    <w:p w:rsidR="00567915" w:rsidRPr="00567915" w:rsidRDefault="001B7772" w:rsidP="00567915">
      <w:pPr>
        <w:spacing w:after="0" w:line="240" w:lineRule="auto"/>
        <w:ind w:left="844" w:right="837" w:hanging="10"/>
        <w:jc w:val="center"/>
        <w:rPr>
          <w:sz w:val="24"/>
          <w:szCs w:val="24"/>
        </w:rPr>
      </w:pPr>
      <w:r>
        <w:rPr>
          <w:b/>
          <w:sz w:val="24"/>
          <w:szCs w:val="24"/>
        </w:rPr>
        <w:t>ПРОЕКТ РЕШЕНИЯ</w:t>
      </w:r>
      <w:r w:rsidR="00567915" w:rsidRPr="00567915">
        <w:rPr>
          <w:b/>
          <w:sz w:val="24"/>
          <w:szCs w:val="24"/>
        </w:rPr>
        <w:t xml:space="preserve"> </w:t>
      </w:r>
    </w:p>
    <w:p w:rsidR="00567915" w:rsidRPr="00567915" w:rsidRDefault="00567915" w:rsidP="00567915">
      <w:pPr>
        <w:widowControl w:val="0"/>
        <w:suppressAutoHyphens/>
        <w:spacing w:after="0" w:line="240" w:lineRule="auto"/>
        <w:ind w:left="0" w:right="38" w:firstLine="0"/>
        <w:jc w:val="left"/>
        <w:rPr>
          <w:kern w:val="1"/>
          <w:sz w:val="24"/>
          <w:szCs w:val="24"/>
          <w:lang w:eastAsia="hi-IN" w:bidi="hi-IN"/>
        </w:rPr>
      </w:pPr>
    </w:p>
    <w:p w:rsidR="00567915" w:rsidRPr="001B7772" w:rsidRDefault="001B7772" w:rsidP="001B7772">
      <w:pPr>
        <w:pStyle w:val="a6"/>
        <w:widowControl w:val="0"/>
        <w:numPr>
          <w:ilvl w:val="3"/>
          <w:numId w:val="5"/>
        </w:numPr>
        <w:suppressAutoHyphens/>
        <w:spacing w:after="0" w:line="240" w:lineRule="auto"/>
        <w:ind w:right="38"/>
        <w:jc w:val="left"/>
        <w:rPr>
          <w:color w:val="auto"/>
          <w:kern w:val="1"/>
          <w:sz w:val="24"/>
          <w:szCs w:val="24"/>
          <w:lang w:eastAsia="hi-IN" w:bidi="hi-IN"/>
        </w:rPr>
      </w:pPr>
      <w:r>
        <w:rPr>
          <w:kern w:val="1"/>
          <w:sz w:val="24"/>
          <w:szCs w:val="24"/>
          <w:lang w:eastAsia="hi-IN" w:bidi="hi-IN"/>
        </w:rPr>
        <w:t xml:space="preserve">             </w:t>
      </w:r>
      <w:r w:rsidR="00567915" w:rsidRPr="001B7772">
        <w:rPr>
          <w:kern w:val="1"/>
          <w:sz w:val="24"/>
          <w:szCs w:val="24"/>
          <w:lang w:eastAsia="hi-IN" w:bidi="hi-IN"/>
        </w:rPr>
        <w:t xml:space="preserve">   с. Васильевка</w:t>
      </w:r>
      <w:r w:rsidR="00567915" w:rsidRPr="001B7772">
        <w:rPr>
          <w:kern w:val="1"/>
          <w:sz w:val="24"/>
          <w:szCs w:val="24"/>
          <w:lang w:eastAsia="hi-IN" w:bidi="hi-IN"/>
        </w:rPr>
        <w:tab/>
      </w:r>
      <w:r w:rsidR="00567915" w:rsidRPr="001B7772">
        <w:rPr>
          <w:kern w:val="1"/>
          <w:sz w:val="24"/>
          <w:szCs w:val="24"/>
          <w:lang w:eastAsia="hi-IN" w:bidi="hi-IN"/>
        </w:rPr>
        <w:tab/>
      </w:r>
      <w:r w:rsidR="00567915" w:rsidRPr="001B7772">
        <w:rPr>
          <w:kern w:val="1"/>
          <w:sz w:val="24"/>
          <w:szCs w:val="24"/>
          <w:lang w:eastAsia="hi-IN" w:bidi="hi-IN"/>
        </w:rPr>
        <w:tab/>
        <w:t xml:space="preserve">                    №</w:t>
      </w:r>
      <w:r w:rsidR="009A200E" w:rsidRPr="001B7772">
        <w:rPr>
          <w:kern w:val="1"/>
          <w:sz w:val="24"/>
          <w:szCs w:val="24"/>
          <w:lang w:eastAsia="hi-IN" w:bidi="hi-IN"/>
        </w:rPr>
        <w:t xml:space="preserve"> </w:t>
      </w:r>
      <w:r w:rsidR="0040469A" w:rsidRPr="001B7772">
        <w:rPr>
          <w:kern w:val="1"/>
          <w:sz w:val="24"/>
          <w:szCs w:val="24"/>
          <w:lang w:eastAsia="hi-IN" w:bidi="hi-IN"/>
        </w:rPr>
        <w:t>00</w:t>
      </w:r>
    </w:p>
    <w:p w:rsidR="00E5412E" w:rsidRDefault="00E5412E">
      <w:pPr>
        <w:spacing w:after="39" w:line="259" w:lineRule="auto"/>
        <w:ind w:left="113" w:firstLine="0"/>
        <w:jc w:val="left"/>
      </w:pPr>
    </w:p>
    <w:p w:rsidR="00E5412E" w:rsidRDefault="00204C05">
      <w:pPr>
        <w:spacing w:after="0" w:line="271" w:lineRule="auto"/>
        <w:ind w:left="-5" w:right="3365" w:hanging="10"/>
        <w:jc w:val="left"/>
      </w:pPr>
      <w:r>
        <w:rPr>
          <w:b/>
          <w:i/>
        </w:rPr>
        <w:t>Об утверждении П</w:t>
      </w:r>
      <w:r w:rsidR="005B05B3">
        <w:rPr>
          <w:b/>
          <w:i/>
        </w:rPr>
        <w:t>оложения «О порядке определения</w:t>
      </w:r>
      <w:r>
        <w:rPr>
          <w:b/>
          <w:i/>
        </w:rPr>
        <w:t xml:space="preserve"> размера арен</w:t>
      </w:r>
      <w:r w:rsidR="005B05B3">
        <w:rPr>
          <w:b/>
          <w:i/>
        </w:rPr>
        <w:t>дной платы, цены продажи, платы</w:t>
      </w:r>
      <w:r>
        <w:rPr>
          <w:b/>
          <w:i/>
        </w:rPr>
        <w:t xml:space="preserve"> за установление </w:t>
      </w:r>
      <w:r w:rsidR="005B05B3">
        <w:rPr>
          <w:b/>
          <w:i/>
        </w:rPr>
        <w:t xml:space="preserve">сервитута, платы за проведение </w:t>
      </w:r>
      <w:r>
        <w:rPr>
          <w:b/>
          <w:i/>
        </w:rPr>
        <w:t>перераспределения з</w:t>
      </w:r>
      <w:r w:rsidR="005B05B3">
        <w:rPr>
          <w:b/>
          <w:i/>
        </w:rPr>
        <w:t xml:space="preserve">емельных участков, находящихся </w:t>
      </w:r>
    </w:p>
    <w:p w:rsidR="00CC6BD2" w:rsidRDefault="00204C05">
      <w:pPr>
        <w:spacing w:after="0" w:line="271" w:lineRule="auto"/>
        <w:ind w:left="-5" w:hanging="10"/>
        <w:jc w:val="left"/>
        <w:rPr>
          <w:b/>
          <w:i/>
        </w:rPr>
      </w:pPr>
      <w:proofErr w:type="gramStart"/>
      <w:r>
        <w:rPr>
          <w:b/>
          <w:i/>
        </w:rPr>
        <w:t>в</w:t>
      </w:r>
      <w:proofErr w:type="gramEnd"/>
      <w:r>
        <w:rPr>
          <w:b/>
          <w:i/>
        </w:rPr>
        <w:t xml:space="preserve"> муниципальной собственности </w:t>
      </w:r>
      <w:r w:rsidR="00CF33C6">
        <w:rPr>
          <w:b/>
          <w:i/>
        </w:rPr>
        <w:t>Васильевск</w:t>
      </w:r>
      <w:r w:rsidR="005B05B3">
        <w:rPr>
          <w:b/>
          <w:i/>
        </w:rPr>
        <w:t>ого сельского поселения</w:t>
      </w:r>
    </w:p>
    <w:p w:rsidR="00E5412E" w:rsidRDefault="00CC6BD2">
      <w:pPr>
        <w:spacing w:after="0" w:line="271" w:lineRule="auto"/>
        <w:ind w:left="-5" w:hanging="10"/>
        <w:jc w:val="left"/>
      </w:pPr>
      <w:proofErr w:type="gramStart"/>
      <w:r>
        <w:rPr>
          <w:b/>
          <w:i/>
        </w:rPr>
        <w:t>с</w:t>
      </w:r>
      <w:proofErr w:type="gramEnd"/>
      <w:r>
        <w:rPr>
          <w:b/>
          <w:i/>
        </w:rPr>
        <w:t xml:space="preserve"> 01.01.202</w:t>
      </w:r>
      <w:r w:rsidR="0040469A">
        <w:rPr>
          <w:b/>
          <w:i/>
        </w:rPr>
        <w:t>3</w:t>
      </w:r>
      <w:r>
        <w:rPr>
          <w:b/>
          <w:i/>
        </w:rPr>
        <w:t xml:space="preserve"> года</w:t>
      </w:r>
      <w:r w:rsidR="005B05B3">
        <w:rPr>
          <w:b/>
          <w:i/>
        </w:rPr>
        <w:t>»</w:t>
      </w:r>
    </w:p>
    <w:p w:rsidR="00E5412E" w:rsidRDefault="00E5412E">
      <w:pPr>
        <w:spacing w:after="12" w:line="259" w:lineRule="auto"/>
        <w:ind w:left="0" w:firstLine="0"/>
        <w:jc w:val="left"/>
      </w:pPr>
    </w:p>
    <w:p w:rsidR="00E5412E" w:rsidRDefault="00204C05" w:rsidP="005B05B3">
      <w:pPr>
        <w:ind w:left="0" w:firstLine="709"/>
      </w:pPr>
      <w:r>
        <w:t xml:space="preserve">В соответствии со ст. 12.1 Федерального конституционного закона от 21 марта 2014 года №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статьями 83, 84 Конституции Республики Крым, статьей 41 Закона Республики Крым от 29 мая 2014 года № 5-ЗРК «О системе исполнительных органов государственной власти Республики Крым», статьями 11, 13 Закона Республики Крым от 31 июля 2014 года № 38-ЗРК «Об особенностях регулирования имущественных и земельных отношений на территории Республики Крым», статьей 12 Закона № 66 — 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Правительства Российской Федерации № 582 от 16 июля 2009 года «Об основных принципах определения арендной платы при аренде земельных участков, находящихся в государственной или муниципальной собственности,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распоряжение Совета министров Республики Крым от 04 июля 2018 года № 755-р «О внесении изменений в распоряжение Совета министров Республики Крым от 29 ноября 2016 года № 1498-р и применении результатов государственной кадастровой оценки земельных участков, расположенных на территории Республики Крым», поручение Главы Республики Крым от 20.09.2018 № 1/01-32/5983, Уставом муниципального образования </w:t>
      </w:r>
      <w:r w:rsidR="00CF33C6">
        <w:t>Васильевск</w:t>
      </w:r>
      <w:r>
        <w:t xml:space="preserve">ое сельское поселение </w:t>
      </w:r>
      <w:r w:rsidR="00CF33C6">
        <w:t>Васильевск</w:t>
      </w:r>
      <w:r w:rsidR="005B05B3">
        <w:t xml:space="preserve">ого района Республики Крым, </w:t>
      </w:r>
      <w:r w:rsidR="00CF33C6">
        <w:t>Васильевск</w:t>
      </w:r>
      <w:r w:rsidR="005B05B3">
        <w:t>ий сельский совет</w:t>
      </w:r>
    </w:p>
    <w:p w:rsidR="00E5412E" w:rsidRDefault="005B05B3" w:rsidP="005B05B3">
      <w:pPr>
        <w:tabs>
          <w:tab w:val="center" w:pos="3839"/>
        </w:tabs>
        <w:spacing w:after="0" w:line="269" w:lineRule="auto"/>
        <w:ind w:left="0" w:firstLine="0"/>
        <w:jc w:val="center"/>
      </w:pPr>
      <w:r>
        <w:rPr>
          <w:b/>
        </w:rPr>
        <w:lastRenderedPageBreak/>
        <w:t>РЕШИ</w:t>
      </w:r>
      <w:r w:rsidR="00204C05">
        <w:rPr>
          <w:b/>
        </w:rPr>
        <w:t>Л:</w:t>
      </w:r>
    </w:p>
    <w:p w:rsidR="00E5412E" w:rsidRDefault="00E5412E">
      <w:pPr>
        <w:spacing w:after="20" w:line="259" w:lineRule="auto"/>
        <w:ind w:left="0" w:firstLine="0"/>
        <w:jc w:val="left"/>
      </w:pPr>
    </w:p>
    <w:p w:rsidR="00E5412E" w:rsidRDefault="005B05B3">
      <w:pPr>
        <w:ind w:left="0" w:right="8"/>
      </w:pPr>
      <w:r>
        <w:t>1</w:t>
      </w:r>
      <w:r w:rsidR="00204C05">
        <w:t xml:space="preserve">. Утвердить Положение «О порядке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w:t>
      </w:r>
      <w:r w:rsidR="00CF33C6">
        <w:t>Васильевск</w:t>
      </w:r>
      <w:r w:rsidR="00204C05">
        <w:t xml:space="preserve">ого сельского поселения» </w:t>
      </w:r>
    </w:p>
    <w:p w:rsidR="005B05B3" w:rsidRDefault="005B05B3" w:rsidP="005B05B3">
      <w:pPr>
        <w:numPr>
          <w:ilvl w:val="0"/>
          <w:numId w:val="1"/>
        </w:numPr>
        <w:ind w:right="111" w:firstLine="709"/>
      </w:pPr>
      <w:r>
        <w:t>Обнародовать настоящее решение в соответствии с Уставом муниципального образования.</w:t>
      </w:r>
    </w:p>
    <w:p w:rsidR="005B05B3" w:rsidRDefault="005B05B3" w:rsidP="005B05B3">
      <w:pPr>
        <w:numPr>
          <w:ilvl w:val="0"/>
          <w:numId w:val="1"/>
        </w:numPr>
        <w:ind w:right="111" w:firstLine="709"/>
      </w:pPr>
      <w:r>
        <w:t>Настоящее решение вступает в силу с момента официального обнародования.</w:t>
      </w:r>
    </w:p>
    <w:p w:rsidR="00724F78" w:rsidRDefault="00204C05" w:rsidP="00E855E2">
      <w:pPr>
        <w:numPr>
          <w:ilvl w:val="0"/>
          <w:numId w:val="1"/>
        </w:numPr>
        <w:spacing w:after="242" w:line="259" w:lineRule="auto"/>
        <w:ind w:right="111" w:firstLine="0"/>
        <w:jc w:val="left"/>
      </w:pPr>
      <w:r>
        <w:t>Контроль за выполнением настоящего ре</w:t>
      </w:r>
      <w:r w:rsidR="005B05B3">
        <w:t xml:space="preserve">шения </w:t>
      </w:r>
      <w:r w:rsidR="001B7772">
        <w:t xml:space="preserve">возложить на Председателя </w:t>
      </w:r>
      <w:r w:rsidR="00001B2A">
        <w:t>В</w:t>
      </w:r>
      <w:bookmarkStart w:id="0" w:name="_GoBack"/>
      <w:bookmarkEnd w:id="0"/>
      <w:r w:rsidR="001B7772">
        <w:t xml:space="preserve">асильевского сельского совета-главу администрации Васильевского сельского поселения </w:t>
      </w:r>
      <w:proofErr w:type="spellStart"/>
      <w:r w:rsidR="001B7772">
        <w:t>Франгопулова</w:t>
      </w:r>
      <w:proofErr w:type="spellEnd"/>
      <w:r w:rsidR="001B7772">
        <w:t xml:space="preserve"> В.Д.</w:t>
      </w:r>
      <w:r w:rsidR="00724F78">
        <w:t xml:space="preserve"> </w:t>
      </w:r>
    </w:p>
    <w:p w:rsidR="00724F78" w:rsidRDefault="00724F78" w:rsidP="00724F78">
      <w:pPr>
        <w:spacing w:after="242" w:line="259" w:lineRule="auto"/>
        <w:ind w:right="111"/>
        <w:jc w:val="left"/>
      </w:pPr>
    </w:p>
    <w:p w:rsidR="00E5412E" w:rsidRDefault="00724F78" w:rsidP="00724F78">
      <w:pPr>
        <w:spacing w:after="242" w:line="259" w:lineRule="auto"/>
        <w:ind w:right="111"/>
        <w:jc w:val="left"/>
      </w:pPr>
      <w:r>
        <w:t xml:space="preserve"> </w:t>
      </w:r>
      <w:r w:rsidR="00204C05">
        <w:t xml:space="preserve"> </w:t>
      </w:r>
    </w:p>
    <w:p w:rsidR="00724F78" w:rsidRDefault="00204C05">
      <w:pPr>
        <w:spacing w:after="6"/>
        <w:ind w:left="113" w:right="173" w:firstLine="0"/>
      </w:pPr>
      <w:r>
        <w:t xml:space="preserve">Председатель </w:t>
      </w:r>
      <w:r w:rsidR="00CF33C6">
        <w:t>Васильевск</w:t>
      </w:r>
      <w:r>
        <w:t xml:space="preserve">ого сельского совета  </w:t>
      </w:r>
    </w:p>
    <w:p w:rsidR="00724F78" w:rsidRDefault="00724F78">
      <w:pPr>
        <w:spacing w:after="6"/>
        <w:ind w:left="113" w:right="173" w:firstLine="0"/>
      </w:pPr>
      <w:r>
        <w:t>Глава администрации</w:t>
      </w:r>
    </w:p>
    <w:p w:rsidR="00E5412E" w:rsidRDefault="00724F78" w:rsidP="00724F78">
      <w:pPr>
        <w:spacing w:after="6"/>
        <w:ind w:left="113" w:right="173" w:firstLine="0"/>
      </w:pPr>
      <w:r>
        <w:t xml:space="preserve">Васильевского сельского поселения </w:t>
      </w:r>
      <w:r w:rsidR="00204C05">
        <w:t xml:space="preserve">           </w:t>
      </w:r>
      <w:r w:rsidR="005B05B3">
        <w:t xml:space="preserve">                  </w:t>
      </w:r>
      <w:r>
        <w:t xml:space="preserve"> В.Д. </w:t>
      </w:r>
      <w:proofErr w:type="spellStart"/>
      <w:r>
        <w:t>Франгопулов</w:t>
      </w:r>
      <w:proofErr w:type="spellEnd"/>
      <w:r>
        <w:t xml:space="preserve"> </w:t>
      </w:r>
      <w:r w:rsidR="00204C05">
        <w:t xml:space="preserve"> </w:t>
      </w:r>
      <w:r w:rsidR="00204C05">
        <w:br w:type="page"/>
      </w:r>
    </w:p>
    <w:p w:rsidR="005B05B3" w:rsidRDefault="005B05B3">
      <w:pPr>
        <w:ind w:left="6978" w:right="629" w:firstLine="0"/>
      </w:pPr>
      <w:r>
        <w:lastRenderedPageBreak/>
        <w:t>П</w:t>
      </w:r>
      <w:r w:rsidR="00204C05">
        <w:t>риложение 1 к решению</w:t>
      </w:r>
      <w:r>
        <w:t xml:space="preserve"> </w:t>
      </w:r>
      <w:r w:rsidR="00567915">
        <w:t>-й</w:t>
      </w:r>
      <w:r w:rsidR="00204C05">
        <w:t xml:space="preserve"> сессии </w:t>
      </w:r>
      <w:r w:rsidR="00567915">
        <w:t>2-го</w:t>
      </w:r>
      <w:r w:rsidR="00204C05">
        <w:t xml:space="preserve"> созыва </w:t>
      </w:r>
      <w:r w:rsidR="00CF33C6">
        <w:t>Васильевск</w:t>
      </w:r>
      <w:r>
        <w:t>ого сельского</w:t>
      </w:r>
      <w:r w:rsidR="00204C05">
        <w:t xml:space="preserve"> совета </w:t>
      </w:r>
    </w:p>
    <w:p w:rsidR="00E5412E" w:rsidRDefault="005B05B3">
      <w:pPr>
        <w:ind w:left="6978" w:right="629" w:firstLine="0"/>
      </w:pPr>
      <w:proofErr w:type="gramStart"/>
      <w:r>
        <w:t>от</w:t>
      </w:r>
      <w:proofErr w:type="gramEnd"/>
      <w:r>
        <w:t xml:space="preserve"> </w:t>
      </w:r>
      <w:r w:rsidR="001B7772">
        <w:t xml:space="preserve">         2022</w:t>
      </w:r>
      <w:r>
        <w:t xml:space="preserve">г. № </w:t>
      </w:r>
      <w:r w:rsidR="001B7772">
        <w:t>00</w:t>
      </w:r>
    </w:p>
    <w:p w:rsidR="00E5412E" w:rsidRDefault="00204C05">
      <w:pPr>
        <w:spacing w:after="0" w:line="259" w:lineRule="auto"/>
        <w:ind w:left="0" w:firstLine="0"/>
        <w:jc w:val="left"/>
      </w:pPr>
      <w:r>
        <w:t xml:space="preserve"> </w:t>
      </w:r>
    </w:p>
    <w:p w:rsidR="00E5412E" w:rsidRDefault="00204C05">
      <w:pPr>
        <w:spacing w:after="121" w:line="259" w:lineRule="auto"/>
        <w:ind w:left="0" w:firstLine="0"/>
        <w:jc w:val="left"/>
      </w:pPr>
      <w:r>
        <w:t xml:space="preserve"> </w:t>
      </w:r>
    </w:p>
    <w:p w:rsidR="00E5412E" w:rsidRDefault="00204C05" w:rsidP="005B05B3">
      <w:pPr>
        <w:spacing w:after="13" w:line="248" w:lineRule="auto"/>
        <w:ind w:left="844" w:right="615" w:hanging="10"/>
        <w:jc w:val="center"/>
      </w:pPr>
      <w:r>
        <w:rPr>
          <w:b/>
        </w:rPr>
        <w:t>Положение</w:t>
      </w:r>
    </w:p>
    <w:p w:rsidR="00E5412E" w:rsidRDefault="00204C05" w:rsidP="005B05B3">
      <w:pPr>
        <w:spacing w:after="45" w:line="248" w:lineRule="auto"/>
        <w:ind w:left="844" w:right="489" w:hanging="10"/>
        <w:jc w:val="center"/>
      </w:pPr>
      <w:proofErr w:type="gramStart"/>
      <w:r>
        <w:rPr>
          <w:b/>
        </w:rPr>
        <w:t>о</w:t>
      </w:r>
      <w:proofErr w:type="gramEnd"/>
      <w:r>
        <w:rPr>
          <w:b/>
        </w:rPr>
        <w:t xml:space="preserve"> порядке определения размера арендной платы, цены продажи, платы за сервитут, платы за проведение перераспределения</w:t>
      </w:r>
    </w:p>
    <w:p w:rsidR="00E5412E" w:rsidRDefault="00204C05" w:rsidP="005B05B3">
      <w:pPr>
        <w:pStyle w:val="1"/>
        <w:ind w:left="1322" w:right="642" w:hanging="408"/>
        <w:jc w:val="center"/>
      </w:pPr>
      <w:proofErr w:type="gramStart"/>
      <w:r>
        <w:t>земельных</w:t>
      </w:r>
      <w:proofErr w:type="gramEnd"/>
      <w:r>
        <w:t xml:space="preserve"> участков, находящихся в муниципальной собственности муниципального образования </w:t>
      </w:r>
      <w:r w:rsidR="00CF33C6">
        <w:t>Васильевск</w:t>
      </w:r>
      <w:r>
        <w:t xml:space="preserve">ое сельское поселение </w:t>
      </w:r>
      <w:r w:rsidR="00CF33C6">
        <w:t>Васильевск</w:t>
      </w:r>
      <w:r w:rsidR="005B05B3">
        <w:t>ого</w:t>
      </w:r>
      <w:r>
        <w:t xml:space="preserve"> района Республики Крым</w:t>
      </w:r>
    </w:p>
    <w:p w:rsidR="00E5412E" w:rsidRDefault="00204C05">
      <w:pPr>
        <w:spacing w:after="25" w:line="259" w:lineRule="auto"/>
        <w:ind w:left="0" w:firstLine="0"/>
        <w:jc w:val="left"/>
      </w:pPr>
      <w:r>
        <w:rPr>
          <w:b/>
        </w:rPr>
        <w:t xml:space="preserve"> </w:t>
      </w:r>
    </w:p>
    <w:p w:rsidR="00E5412E" w:rsidRDefault="00204C05">
      <w:pPr>
        <w:numPr>
          <w:ilvl w:val="0"/>
          <w:numId w:val="2"/>
        </w:numPr>
        <w:spacing w:after="13" w:line="248" w:lineRule="auto"/>
        <w:ind w:left="1074" w:right="53" w:hanging="240"/>
        <w:jc w:val="center"/>
      </w:pPr>
      <w:r>
        <w:rPr>
          <w:b/>
        </w:rPr>
        <w:t xml:space="preserve">Общие положения </w:t>
      </w:r>
    </w:p>
    <w:p w:rsidR="00E5412E" w:rsidRDefault="00204C05">
      <w:pPr>
        <w:spacing w:after="23" w:line="259" w:lineRule="auto"/>
        <w:ind w:left="0" w:firstLine="0"/>
        <w:jc w:val="left"/>
      </w:pPr>
      <w:r>
        <w:rPr>
          <w:b/>
        </w:rPr>
        <w:t xml:space="preserve"> </w:t>
      </w:r>
    </w:p>
    <w:p w:rsidR="00E5412E" w:rsidRDefault="00204C05" w:rsidP="005B05B3">
      <w:pPr>
        <w:ind w:left="0" w:right="173" w:firstLine="709"/>
      </w:pPr>
      <w:r>
        <w:t xml:space="preserve">1.1. Настоящее Положение устанавливает: </w:t>
      </w:r>
    </w:p>
    <w:p w:rsidR="00E5412E" w:rsidRDefault="00204C05" w:rsidP="005B05B3">
      <w:pPr>
        <w:numPr>
          <w:ilvl w:val="0"/>
          <w:numId w:val="3"/>
        </w:numPr>
        <w:ind w:left="0" w:firstLine="709"/>
      </w:pPr>
      <w:proofErr w:type="gramStart"/>
      <w:r>
        <w:t>порядок</w:t>
      </w:r>
      <w:proofErr w:type="gramEnd"/>
      <w:r>
        <w:t xml:space="preserve"> определения годового размера арендной платы за земельный участок; </w:t>
      </w:r>
    </w:p>
    <w:p w:rsidR="00E5412E" w:rsidRDefault="00204C05" w:rsidP="005B05B3">
      <w:pPr>
        <w:numPr>
          <w:ilvl w:val="0"/>
          <w:numId w:val="3"/>
        </w:numPr>
        <w:ind w:left="0" w:firstLine="709"/>
      </w:pPr>
      <w:proofErr w:type="gramStart"/>
      <w:r>
        <w:t>порядок</w:t>
      </w:r>
      <w:proofErr w:type="gramEnd"/>
      <w:r>
        <w:t xml:space="preserve"> определения цены продажи земельного участка; </w:t>
      </w:r>
    </w:p>
    <w:p w:rsidR="00E5412E" w:rsidRDefault="00204C05" w:rsidP="005B05B3">
      <w:pPr>
        <w:numPr>
          <w:ilvl w:val="0"/>
          <w:numId w:val="3"/>
        </w:numPr>
        <w:ind w:left="0" w:firstLine="709"/>
      </w:pPr>
      <w:proofErr w:type="gramStart"/>
      <w:r>
        <w:t>порядок</w:t>
      </w:r>
      <w:proofErr w:type="gramEnd"/>
      <w:r>
        <w:t xml:space="preserve"> определения платы за установление сервитута на земельном участке; </w:t>
      </w:r>
    </w:p>
    <w:p w:rsidR="005B05B3" w:rsidRDefault="00204C05" w:rsidP="005B05B3">
      <w:pPr>
        <w:numPr>
          <w:ilvl w:val="0"/>
          <w:numId w:val="3"/>
        </w:numPr>
        <w:spacing w:after="12" w:line="268" w:lineRule="auto"/>
        <w:ind w:left="0" w:firstLine="709"/>
      </w:pPr>
      <w:proofErr w:type="gramStart"/>
      <w:r>
        <w:t>порядок</w:t>
      </w:r>
      <w:proofErr w:type="gramEnd"/>
      <w:r>
        <w:t xml:space="preserve"> определения платы за проведение перераспределения земельных участков; </w:t>
      </w:r>
    </w:p>
    <w:p w:rsidR="00E5412E" w:rsidRDefault="00204C05" w:rsidP="005B05B3">
      <w:pPr>
        <w:spacing w:after="12" w:line="268" w:lineRule="auto"/>
        <w:ind w:left="0" w:firstLine="709"/>
      </w:pPr>
      <w:r>
        <w:rPr>
          <w:sz w:val="24"/>
        </w:rPr>
        <w:t>5)</w:t>
      </w:r>
      <w:r>
        <w:rPr>
          <w:rFonts w:ascii="Arial" w:eastAsia="Arial" w:hAnsi="Arial" w:cs="Arial"/>
          <w:sz w:val="24"/>
        </w:rPr>
        <w:t xml:space="preserve"> </w:t>
      </w:r>
      <w:r>
        <w:rPr>
          <w:rFonts w:ascii="Arial" w:eastAsia="Arial" w:hAnsi="Arial" w:cs="Arial"/>
          <w:sz w:val="24"/>
        </w:rPr>
        <w:tab/>
      </w:r>
      <w:r>
        <w:t xml:space="preserve">порядок, условия и сроки внесения платы за земельные участки. </w:t>
      </w:r>
    </w:p>
    <w:p w:rsidR="00E5412E" w:rsidRDefault="00204C05" w:rsidP="005B05B3">
      <w:pPr>
        <w:spacing w:after="30" w:line="259" w:lineRule="auto"/>
        <w:ind w:left="0" w:firstLine="709"/>
        <w:jc w:val="left"/>
      </w:pPr>
      <w:r>
        <w:t xml:space="preserve"> </w:t>
      </w:r>
    </w:p>
    <w:p w:rsidR="00E5412E" w:rsidRDefault="00204C05" w:rsidP="005B05B3">
      <w:pPr>
        <w:spacing w:after="45" w:line="248" w:lineRule="auto"/>
        <w:ind w:left="0" w:firstLine="709"/>
        <w:jc w:val="center"/>
      </w:pPr>
      <w:r>
        <w:rPr>
          <w:b/>
          <w:sz w:val="24"/>
        </w:rPr>
        <w:t>2.</w:t>
      </w:r>
      <w:r>
        <w:rPr>
          <w:rFonts w:ascii="Arial" w:eastAsia="Arial" w:hAnsi="Arial" w:cs="Arial"/>
          <w:b/>
          <w:sz w:val="24"/>
        </w:rPr>
        <w:t xml:space="preserve"> </w:t>
      </w:r>
      <w:r>
        <w:rPr>
          <w:b/>
        </w:rPr>
        <w:t xml:space="preserve">Порядок определения </w:t>
      </w:r>
    </w:p>
    <w:p w:rsidR="00E5412E" w:rsidRDefault="00204C05" w:rsidP="005B05B3">
      <w:pPr>
        <w:pStyle w:val="1"/>
        <w:ind w:left="0" w:right="0" w:firstLine="709"/>
      </w:pPr>
      <w:proofErr w:type="gramStart"/>
      <w:r>
        <w:t>годового</w:t>
      </w:r>
      <w:proofErr w:type="gramEnd"/>
      <w:r>
        <w:t xml:space="preserve"> размера арендной платы за земельный участок </w:t>
      </w:r>
    </w:p>
    <w:p w:rsidR="00E5412E" w:rsidRDefault="00204C05" w:rsidP="005B05B3">
      <w:pPr>
        <w:spacing w:after="0" w:line="259" w:lineRule="auto"/>
        <w:ind w:left="0" w:firstLine="709"/>
        <w:jc w:val="left"/>
      </w:pPr>
      <w:r>
        <w:rPr>
          <w:b/>
        </w:rPr>
        <w:t xml:space="preserve"> </w:t>
      </w:r>
    </w:p>
    <w:p w:rsidR="00E5412E" w:rsidRDefault="00204C05" w:rsidP="005B05B3">
      <w:pPr>
        <w:spacing w:after="0"/>
        <w:ind w:left="0" w:right="173" w:firstLine="709"/>
      </w:pPr>
      <w:r>
        <w:rPr>
          <w:sz w:val="24"/>
        </w:rPr>
        <w:t>2.1.</w:t>
      </w:r>
      <w:r>
        <w:rPr>
          <w:rFonts w:ascii="Arial" w:eastAsia="Arial" w:hAnsi="Arial" w:cs="Arial"/>
          <w:sz w:val="24"/>
        </w:rPr>
        <w:t xml:space="preserve"> </w:t>
      </w:r>
      <w:r>
        <w:t xml:space="preserve">Размер арендной платы за земельный участок, находящийся в муниципальной собственности </w:t>
      </w:r>
      <w:r w:rsidR="00CF33C6">
        <w:t>Васильевск</w:t>
      </w:r>
      <w:r>
        <w:t xml:space="preserve">ого сельского поселения, определяется в соответствии с основными принципами определения арендной платы, установленными Законодательством. </w:t>
      </w:r>
    </w:p>
    <w:p w:rsidR="00E5412E" w:rsidRDefault="00204C05" w:rsidP="005B05B3">
      <w:pPr>
        <w:spacing w:after="0"/>
        <w:ind w:left="0" w:right="173" w:firstLine="709"/>
      </w:pPr>
      <w:r>
        <w:rPr>
          <w:sz w:val="24"/>
        </w:rPr>
        <w:t>2.2.</w:t>
      </w:r>
      <w:r>
        <w:rPr>
          <w:rFonts w:ascii="Arial" w:eastAsia="Arial" w:hAnsi="Arial" w:cs="Arial"/>
          <w:sz w:val="24"/>
        </w:rPr>
        <w:t xml:space="preserve"> </w:t>
      </w:r>
      <w:r>
        <w:t xml:space="preserve">В случае заключения договора аренды земельного участка, находящегося в муниципальной собственности </w:t>
      </w:r>
      <w:r w:rsidR="00CF33C6">
        <w:t>Васильевск</w:t>
      </w:r>
      <w:r>
        <w:t xml:space="preserve">ого сельского поселения,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E5412E" w:rsidRPr="00BB39E1" w:rsidRDefault="00204C05" w:rsidP="005B05B3">
      <w:pPr>
        <w:spacing w:after="0"/>
        <w:ind w:left="0" w:right="173" w:firstLine="709"/>
        <w:rPr>
          <w:szCs w:val="28"/>
        </w:rPr>
      </w:pPr>
      <w:r w:rsidRPr="00BB39E1">
        <w:rPr>
          <w:szCs w:val="28"/>
        </w:rPr>
        <w:lastRenderedPageBreak/>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w:t>
      </w:r>
      <w:r w:rsidR="00CF33C6" w:rsidRPr="00BB39E1">
        <w:rPr>
          <w:szCs w:val="28"/>
        </w:rPr>
        <w:t>Васильевск</w:t>
      </w:r>
      <w:r w:rsidRPr="00BB39E1">
        <w:rPr>
          <w:szCs w:val="28"/>
        </w:rPr>
        <w:t xml:space="preserve">ого сельского поселения,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 </w:t>
      </w:r>
    </w:p>
    <w:p w:rsidR="00E5412E" w:rsidRPr="00BB39E1" w:rsidRDefault="00204C05" w:rsidP="005B05B3">
      <w:pPr>
        <w:ind w:left="0" w:right="173" w:firstLine="693"/>
        <w:rPr>
          <w:szCs w:val="28"/>
        </w:rPr>
      </w:pPr>
      <w:r w:rsidRPr="00BB39E1">
        <w:rPr>
          <w:szCs w:val="28"/>
        </w:rPr>
        <w:t>2.3. Начальный годовой размер арендной платы земел</w:t>
      </w:r>
      <w:r w:rsidR="005B05B3" w:rsidRPr="00BB39E1">
        <w:rPr>
          <w:szCs w:val="28"/>
        </w:rPr>
        <w:t xml:space="preserve">ьного участка, право </w:t>
      </w:r>
      <w:proofErr w:type="gramStart"/>
      <w:r w:rsidR="005B05B3" w:rsidRPr="00BB39E1">
        <w:rPr>
          <w:szCs w:val="28"/>
        </w:rPr>
        <w:t>аренды</w:t>
      </w:r>
      <w:r w:rsidR="00E37F9E" w:rsidRPr="00BB39E1">
        <w:rPr>
          <w:szCs w:val="28"/>
        </w:rPr>
        <w:t xml:space="preserve"> </w:t>
      </w:r>
      <w:r w:rsidR="005B05B3" w:rsidRPr="00BB39E1">
        <w:rPr>
          <w:szCs w:val="28"/>
        </w:rPr>
        <w:t xml:space="preserve"> на</w:t>
      </w:r>
      <w:proofErr w:type="gramEnd"/>
      <w:r w:rsidRPr="00BB39E1">
        <w:rPr>
          <w:szCs w:val="28"/>
        </w:rPr>
        <w:t xml:space="preserve"> который выста</w:t>
      </w:r>
      <w:r w:rsidR="005B05B3" w:rsidRPr="00BB39E1">
        <w:rPr>
          <w:szCs w:val="28"/>
        </w:rPr>
        <w:t xml:space="preserve">вляется на торги (аукцион), </w:t>
      </w:r>
      <w:r w:rsidR="00E37F9E" w:rsidRPr="00BB39E1">
        <w:rPr>
          <w:szCs w:val="28"/>
        </w:rPr>
        <w:t xml:space="preserve">а также земельного участка, </w:t>
      </w:r>
      <w:r w:rsidRPr="00BB39E1">
        <w:rPr>
          <w:szCs w:val="28"/>
        </w:rPr>
        <w:t xml:space="preserve"> </w:t>
      </w:r>
      <w:r w:rsidR="00E37F9E" w:rsidRPr="00BB39E1">
        <w:rPr>
          <w:szCs w:val="28"/>
        </w:rPr>
        <w:t>который предоставляется в аренду без проведения торгов(аукциона)</w:t>
      </w:r>
      <w:r w:rsidRPr="00BB39E1">
        <w:rPr>
          <w:szCs w:val="28"/>
        </w:rPr>
        <w:t>, устанавливается в соответствии с пунктами  2.4.</w:t>
      </w:r>
      <w:r w:rsidR="00E37F9E" w:rsidRPr="00BB39E1">
        <w:rPr>
          <w:szCs w:val="28"/>
        </w:rPr>
        <w:t>, 2.5</w:t>
      </w:r>
      <w:r w:rsidRPr="00BB39E1">
        <w:rPr>
          <w:szCs w:val="28"/>
        </w:rPr>
        <w:t xml:space="preserve"> настоящего Положения.</w:t>
      </w:r>
      <w:r w:rsidRPr="00BB39E1">
        <w:rPr>
          <w:color w:val="FF0000"/>
          <w:szCs w:val="28"/>
        </w:rPr>
        <w:t xml:space="preserve"> </w:t>
      </w:r>
    </w:p>
    <w:p w:rsidR="00E5412E" w:rsidRPr="00BB39E1" w:rsidRDefault="00204C05" w:rsidP="005B05B3">
      <w:pPr>
        <w:spacing w:after="0"/>
        <w:ind w:left="0" w:right="173" w:firstLine="693"/>
        <w:rPr>
          <w:szCs w:val="28"/>
        </w:rPr>
      </w:pPr>
      <w:r w:rsidRPr="00BB39E1">
        <w:rPr>
          <w:szCs w:val="28"/>
        </w:rPr>
        <w:t xml:space="preserve">2.4.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rsidR="00E5412E" w:rsidRPr="00BB39E1" w:rsidRDefault="00204C05" w:rsidP="005B05B3">
      <w:pPr>
        <w:ind w:left="0" w:right="173" w:firstLine="693"/>
        <w:rPr>
          <w:color w:val="FF0000"/>
          <w:szCs w:val="28"/>
        </w:rPr>
      </w:pPr>
      <w:r w:rsidRPr="00BB39E1">
        <w:rPr>
          <w:szCs w:val="28"/>
        </w:rPr>
        <w:t>Если иное не установлено настоящим Порядком или другими законодательными актами,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r w:rsidRPr="00BB39E1">
        <w:rPr>
          <w:color w:val="FF0000"/>
          <w:szCs w:val="28"/>
        </w:rPr>
        <w:t xml:space="preserve"> </w:t>
      </w:r>
    </w:p>
    <w:p w:rsidR="002B42FB" w:rsidRPr="00BB39E1" w:rsidRDefault="002B42FB" w:rsidP="002B42FB">
      <w:pPr>
        <w:spacing w:after="0" w:line="240" w:lineRule="auto"/>
        <w:ind w:left="0" w:right="8"/>
        <w:contextualSpacing/>
        <w:rPr>
          <w:szCs w:val="28"/>
          <w:lang w:bidi="ru-RU"/>
        </w:rPr>
      </w:pPr>
      <w:r w:rsidRPr="00BB39E1">
        <w:rPr>
          <w:szCs w:val="28"/>
        </w:rPr>
        <w:t>2.5.</w:t>
      </w:r>
      <w:r w:rsidRPr="00BB39E1">
        <w:rPr>
          <w:rFonts w:ascii="Arial" w:eastAsia="Arial" w:hAnsi="Arial" w:cs="Arial"/>
          <w:szCs w:val="28"/>
        </w:rPr>
        <w:t xml:space="preserve"> </w:t>
      </w:r>
      <w:r w:rsidRPr="00BB39E1">
        <w:rPr>
          <w:szCs w:val="28"/>
          <w:lang w:bidi="ru-RU"/>
        </w:rPr>
        <w:t>Размер арендной платы за использование земельных участков</w:t>
      </w:r>
      <w:r w:rsidRPr="00BB39E1">
        <w:rPr>
          <w:szCs w:val="28"/>
        </w:rPr>
        <w:t>, которые предоставляется в аренду без проведения торгов (аукциона) устанавливается</w:t>
      </w:r>
      <w:r w:rsidRPr="00BB39E1">
        <w:rPr>
          <w:szCs w:val="28"/>
          <w:lang w:bidi="ru-RU"/>
        </w:rPr>
        <w:t xml:space="preserve"> в соответствии со ставками арендной платы как произведение кадастровой стоимости земельного участка на базовую ставку арендной платы определенную в соответствии с таблицей, приведенной ниже:</w:t>
      </w:r>
    </w:p>
    <w:p w:rsidR="002B42FB" w:rsidRPr="00BB39E1" w:rsidRDefault="002B42FB" w:rsidP="002B42FB">
      <w:pPr>
        <w:spacing w:after="0" w:line="240" w:lineRule="auto"/>
        <w:ind w:left="0" w:right="8"/>
        <w:contextualSpacing/>
        <w:rPr>
          <w:szCs w:val="28"/>
          <w:lang w:bidi="ru-RU"/>
        </w:rPr>
      </w:pPr>
    </w:p>
    <w:tbl>
      <w:tblPr>
        <w:tblStyle w:val="2"/>
        <w:tblW w:w="10349" w:type="dxa"/>
        <w:tblInd w:w="-176" w:type="dxa"/>
        <w:tblLayout w:type="fixed"/>
        <w:tblLook w:val="04A0" w:firstRow="1" w:lastRow="0" w:firstColumn="1" w:lastColumn="0" w:noHBand="0" w:noVBand="1"/>
      </w:tblPr>
      <w:tblGrid>
        <w:gridCol w:w="1135"/>
        <w:gridCol w:w="4914"/>
        <w:gridCol w:w="2315"/>
        <w:gridCol w:w="1985"/>
      </w:tblGrid>
      <w:tr w:rsidR="002B42FB" w:rsidRPr="00BB39E1" w:rsidTr="00040C17">
        <w:tc>
          <w:tcPr>
            <w:tcW w:w="10349" w:type="dxa"/>
            <w:gridSpan w:val="4"/>
          </w:tcPr>
          <w:p w:rsidR="002B42FB" w:rsidRPr="00BB39E1" w:rsidRDefault="002B42FB" w:rsidP="00040C17">
            <w:pPr>
              <w:ind w:left="74" w:hanging="74"/>
              <w:jc w:val="center"/>
              <w:rPr>
                <w:b/>
                <w:szCs w:val="28"/>
              </w:rPr>
            </w:pPr>
            <w:r w:rsidRPr="00BB39E1">
              <w:rPr>
                <w:b/>
                <w:szCs w:val="28"/>
              </w:rPr>
              <w:t>Категория земель – «Земли населенных пунктов»</w:t>
            </w:r>
          </w:p>
        </w:tc>
      </w:tr>
      <w:tr w:rsidR="002B42FB" w:rsidRPr="00BB39E1" w:rsidTr="00040C17">
        <w:tc>
          <w:tcPr>
            <w:tcW w:w="1135" w:type="dxa"/>
          </w:tcPr>
          <w:p w:rsidR="002B42FB" w:rsidRPr="00BB39E1" w:rsidRDefault="002B42FB" w:rsidP="00040C17">
            <w:pPr>
              <w:ind w:left="-674" w:right="447"/>
              <w:rPr>
                <w:szCs w:val="28"/>
              </w:rPr>
            </w:pPr>
            <w:r w:rsidRPr="00BB39E1">
              <w:rPr>
                <w:szCs w:val="28"/>
              </w:rPr>
              <w:t>№</w:t>
            </w:r>
          </w:p>
          <w:p w:rsidR="002B42FB" w:rsidRPr="00BB39E1" w:rsidRDefault="002B42FB" w:rsidP="00040C17">
            <w:pPr>
              <w:ind w:left="-674" w:right="447"/>
              <w:rPr>
                <w:szCs w:val="28"/>
              </w:rPr>
            </w:pPr>
            <w:proofErr w:type="gramStart"/>
            <w:r w:rsidRPr="00BB39E1">
              <w:rPr>
                <w:szCs w:val="28"/>
              </w:rPr>
              <w:t>п</w:t>
            </w:r>
            <w:proofErr w:type="gramEnd"/>
            <w:r w:rsidRPr="00BB39E1">
              <w:rPr>
                <w:szCs w:val="28"/>
              </w:rPr>
              <w:t>/п</w:t>
            </w:r>
          </w:p>
        </w:tc>
        <w:tc>
          <w:tcPr>
            <w:tcW w:w="4914" w:type="dxa"/>
          </w:tcPr>
          <w:p w:rsidR="002B42FB" w:rsidRPr="00BB39E1" w:rsidRDefault="002B42FB" w:rsidP="00040C17">
            <w:pPr>
              <w:ind w:left="-108" w:firstLine="0"/>
              <w:jc w:val="center"/>
              <w:rPr>
                <w:szCs w:val="28"/>
              </w:rPr>
            </w:pPr>
            <w:r w:rsidRPr="00BB39E1">
              <w:rPr>
                <w:szCs w:val="28"/>
              </w:rPr>
              <w:t>Наименование вида разрешенного использования земельного участка</w:t>
            </w:r>
          </w:p>
        </w:tc>
        <w:tc>
          <w:tcPr>
            <w:tcW w:w="2315" w:type="dxa"/>
          </w:tcPr>
          <w:p w:rsidR="002B42FB" w:rsidRPr="00BB39E1" w:rsidRDefault="002B42FB" w:rsidP="00040C17">
            <w:pPr>
              <w:ind w:left="222" w:firstLine="0"/>
              <w:jc w:val="center"/>
              <w:rPr>
                <w:szCs w:val="28"/>
              </w:rPr>
            </w:pPr>
            <w:r w:rsidRPr="00BB39E1">
              <w:rPr>
                <w:szCs w:val="28"/>
              </w:rPr>
              <w:t>Код вида разрешенного использования земельного участка</w:t>
            </w:r>
          </w:p>
        </w:tc>
        <w:tc>
          <w:tcPr>
            <w:tcW w:w="1985" w:type="dxa"/>
          </w:tcPr>
          <w:p w:rsidR="002B42FB" w:rsidRPr="00BB39E1" w:rsidRDefault="002B42FB" w:rsidP="00040C17">
            <w:pPr>
              <w:ind w:left="74" w:hanging="74"/>
              <w:jc w:val="center"/>
              <w:rPr>
                <w:szCs w:val="28"/>
              </w:rPr>
            </w:pPr>
            <w:r w:rsidRPr="00BB39E1">
              <w:rPr>
                <w:szCs w:val="28"/>
              </w:rPr>
              <w:t>Ставка арендной платы (Сап), %</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Сельскохозяйственное использование</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1.0</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2</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Растениеводство</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1.1</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3</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Садоводство</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1.5</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4</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Животноводство</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1.7</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5</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Свиноводство</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1.11</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6</w:t>
            </w:r>
          </w:p>
        </w:tc>
        <w:tc>
          <w:tcPr>
            <w:tcW w:w="4914" w:type="dxa"/>
          </w:tcPr>
          <w:p w:rsidR="002B42FB" w:rsidRPr="00BB39E1" w:rsidRDefault="002B42FB" w:rsidP="00040C17">
            <w:pPr>
              <w:spacing w:after="0" w:line="240" w:lineRule="auto"/>
              <w:ind w:left="-108" w:firstLine="0"/>
              <w:contextualSpacing/>
              <w:jc w:val="left"/>
              <w:rPr>
                <w:szCs w:val="28"/>
              </w:rPr>
            </w:pPr>
            <w:r w:rsidRPr="00BB39E1">
              <w:rPr>
                <w:szCs w:val="28"/>
              </w:rPr>
              <w:t>Хранение и переработка сельскохозяйственной продукции</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1.15</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7</w:t>
            </w:r>
          </w:p>
        </w:tc>
        <w:tc>
          <w:tcPr>
            <w:tcW w:w="4914" w:type="dxa"/>
          </w:tcPr>
          <w:p w:rsidR="002B42FB" w:rsidRPr="00BB39E1" w:rsidRDefault="002B42FB" w:rsidP="00040C17">
            <w:pPr>
              <w:spacing w:after="0" w:line="240" w:lineRule="auto"/>
              <w:ind w:left="-108" w:firstLine="0"/>
              <w:contextualSpacing/>
              <w:jc w:val="left"/>
              <w:rPr>
                <w:szCs w:val="28"/>
              </w:rPr>
            </w:pPr>
            <w:r w:rsidRPr="00BB39E1">
              <w:rPr>
                <w:szCs w:val="28"/>
              </w:rPr>
              <w:t xml:space="preserve">Обеспечение сельскохозяйственного производства </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1.18</w:t>
            </w:r>
          </w:p>
        </w:tc>
        <w:tc>
          <w:tcPr>
            <w:tcW w:w="1985" w:type="dxa"/>
          </w:tcPr>
          <w:p w:rsidR="002B42FB" w:rsidRPr="00BB39E1" w:rsidRDefault="007700B0" w:rsidP="007700B0">
            <w:pPr>
              <w:spacing w:after="0" w:line="240" w:lineRule="auto"/>
              <w:ind w:left="74" w:hanging="74"/>
              <w:contextualSpacing/>
              <w:rPr>
                <w:szCs w:val="28"/>
              </w:rPr>
            </w:pPr>
            <w:r>
              <w:rPr>
                <w:szCs w:val="28"/>
              </w:rPr>
              <w:t>3</w:t>
            </w:r>
            <w:r w:rsidR="002B42FB" w:rsidRPr="00BB39E1">
              <w:rPr>
                <w:szCs w:val="28"/>
              </w:rPr>
              <w:t xml:space="preserve"> </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szCs w:val="28"/>
              </w:rPr>
            </w:pPr>
            <w:r w:rsidRPr="00BB39E1">
              <w:rPr>
                <w:szCs w:val="28"/>
              </w:rPr>
              <w:t>8</w:t>
            </w:r>
          </w:p>
        </w:tc>
        <w:tc>
          <w:tcPr>
            <w:tcW w:w="4914" w:type="dxa"/>
          </w:tcPr>
          <w:p w:rsidR="002B42FB" w:rsidRPr="00BB39E1" w:rsidRDefault="002B42FB" w:rsidP="00040C17">
            <w:pPr>
              <w:spacing w:after="0" w:line="240" w:lineRule="auto"/>
              <w:ind w:left="-108" w:firstLine="0"/>
              <w:contextualSpacing/>
              <w:rPr>
                <w:szCs w:val="28"/>
              </w:rPr>
            </w:pPr>
            <w:r w:rsidRPr="00BB39E1">
              <w:rPr>
                <w:szCs w:val="28"/>
              </w:rPr>
              <w:t xml:space="preserve">Сенокошение </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1.19</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 xml:space="preserve">10 </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9</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Жилая застройка</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2.0</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0,40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10</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Для индивидуального жилищного строительства</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2.1</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0,40</w:t>
            </w:r>
          </w:p>
        </w:tc>
      </w:tr>
      <w:tr w:rsidR="002B42FB" w:rsidRPr="00BB39E1" w:rsidTr="00040C17">
        <w:tc>
          <w:tcPr>
            <w:tcW w:w="1135" w:type="dxa"/>
          </w:tcPr>
          <w:p w:rsidR="002B42FB" w:rsidRPr="00BB39E1" w:rsidRDefault="002B42FB" w:rsidP="00040C17">
            <w:pPr>
              <w:tabs>
                <w:tab w:val="left" w:pos="132"/>
              </w:tabs>
              <w:spacing w:after="0" w:line="240" w:lineRule="auto"/>
              <w:ind w:left="132" w:right="447" w:hanging="97"/>
              <w:contextualSpacing/>
              <w:rPr>
                <w:b/>
                <w:szCs w:val="28"/>
              </w:rPr>
            </w:pPr>
            <w:r w:rsidRPr="00BB39E1">
              <w:rPr>
                <w:szCs w:val="28"/>
              </w:rPr>
              <w:t>11</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Для ведения личного подсобного хозяйства</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2.2</w:t>
            </w:r>
          </w:p>
        </w:tc>
        <w:tc>
          <w:tcPr>
            <w:tcW w:w="1985" w:type="dxa"/>
          </w:tcPr>
          <w:p w:rsidR="002B42FB" w:rsidRPr="00BB39E1" w:rsidRDefault="002B42FB" w:rsidP="007700B0">
            <w:pPr>
              <w:spacing w:after="0" w:line="240" w:lineRule="auto"/>
              <w:ind w:left="74" w:hanging="74"/>
              <w:contextualSpacing/>
              <w:rPr>
                <w:szCs w:val="28"/>
              </w:rPr>
            </w:pPr>
            <w:r w:rsidRPr="00BB39E1">
              <w:rPr>
                <w:szCs w:val="28"/>
              </w:rPr>
              <w:t>0,</w:t>
            </w:r>
            <w:r w:rsidR="007700B0">
              <w:rPr>
                <w:szCs w:val="28"/>
              </w:rPr>
              <w:t>3</w:t>
            </w:r>
            <w:r w:rsidRPr="00BB39E1">
              <w:rPr>
                <w:szCs w:val="28"/>
              </w:rPr>
              <w:t>0</w:t>
            </w:r>
          </w:p>
        </w:tc>
      </w:tr>
      <w:tr w:rsidR="002B42FB" w:rsidRPr="00BB39E1" w:rsidTr="00040C17">
        <w:tc>
          <w:tcPr>
            <w:tcW w:w="1135" w:type="dxa"/>
          </w:tcPr>
          <w:p w:rsidR="002B42FB" w:rsidRPr="00BB39E1" w:rsidRDefault="002B42FB" w:rsidP="00040C17">
            <w:pPr>
              <w:tabs>
                <w:tab w:val="left" w:pos="132"/>
              </w:tabs>
              <w:spacing w:after="0" w:line="240" w:lineRule="auto"/>
              <w:ind w:left="132" w:right="447" w:hanging="97"/>
              <w:contextualSpacing/>
              <w:rPr>
                <w:szCs w:val="28"/>
              </w:rPr>
            </w:pPr>
            <w:r w:rsidRPr="00BB39E1">
              <w:rPr>
                <w:szCs w:val="28"/>
              </w:rPr>
              <w:t>12</w:t>
            </w:r>
          </w:p>
        </w:tc>
        <w:tc>
          <w:tcPr>
            <w:tcW w:w="4914" w:type="dxa"/>
          </w:tcPr>
          <w:p w:rsidR="002B42FB" w:rsidRPr="00BB39E1" w:rsidRDefault="002B42FB" w:rsidP="00040C17">
            <w:pPr>
              <w:spacing w:after="0" w:line="240" w:lineRule="auto"/>
              <w:ind w:left="-108" w:firstLine="0"/>
              <w:contextualSpacing/>
              <w:rPr>
                <w:szCs w:val="28"/>
              </w:rPr>
            </w:pPr>
            <w:r w:rsidRPr="00BB39E1">
              <w:rPr>
                <w:szCs w:val="28"/>
              </w:rPr>
              <w:t>Бытовое обслуживание</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3,3</w:t>
            </w:r>
          </w:p>
        </w:tc>
        <w:tc>
          <w:tcPr>
            <w:tcW w:w="1985" w:type="dxa"/>
          </w:tcPr>
          <w:p w:rsidR="002B42FB" w:rsidRPr="00BB39E1" w:rsidRDefault="003541BD" w:rsidP="003541BD">
            <w:pPr>
              <w:spacing w:after="0" w:line="240" w:lineRule="auto"/>
              <w:ind w:left="74" w:hanging="74"/>
              <w:contextualSpacing/>
              <w:rPr>
                <w:szCs w:val="28"/>
              </w:rPr>
            </w:pPr>
            <w:r>
              <w:rPr>
                <w:szCs w:val="28"/>
              </w:rPr>
              <w:t>3</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13</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Предпринимательство</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4.0</w:t>
            </w:r>
          </w:p>
        </w:tc>
        <w:tc>
          <w:tcPr>
            <w:tcW w:w="1985" w:type="dxa"/>
          </w:tcPr>
          <w:p w:rsidR="002B42FB" w:rsidRPr="00BB39E1" w:rsidRDefault="00021A2D" w:rsidP="00021A2D">
            <w:pPr>
              <w:spacing w:after="0" w:line="240" w:lineRule="auto"/>
              <w:ind w:left="74" w:hanging="74"/>
              <w:contextualSpacing/>
              <w:rPr>
                <w:szCs w:val="28"/>
              </w:rPr>
            </w:pPr>
            <w:r>
              <w:rPr>
                <w:szCs w:val="28"/>
              </w:rPr>
              <w:t>3,0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szCs w:val="28"/>
              </w:rPr>
            </w:pPr>
            <w:r w:rsidRPr="00BB39E1">
              <w:rPr>
                <w:szCs w:val="28"/>
              </w:rPr>
              <w:t>14</w:t>
            </w:r>
          </w:p>
        </w:tc>
        <w:tc>
          <w:tcPr>
            <w:tcW w:w="4914" w:type="dxa"/>
          </w:tcPr>
          <w:p w:rsidR="002B42FB" w:rsidRPr="00BB39E1" w:rsidRDefault="002B42FB" w:rsidP="00040C17">
            <w:pPr>
              <w:spacing w:after="0" w:line="240" w:lineRule="auto"/>
              <w:ind w:left="-108" w:firstLine="0"/>
              <w:contextualSpacing/>
              <w:rPr>
                <w:szCs w:val="28"/>
              </w:rPr>
            </w:pPr>
            <w:r w:rsidRPr="00BB39E1">
              <w:rPr>
                <w:szCs w:val="28"/>
              </w:rPr>
              <w:t>Деловое управление</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4.1</w:t>
            </w:r>
          </w:p>
        </w:tc>
        <w:tc>
          <w:tcPr>
            <w:tcW w:w="1985" w:type="dxa"/>
          </w:tcPr>
          <w:p w:rsidR="002B42FB" w:rsidRPr="00BB39E1" w:rsidRDefault="0000715C" w:rsidP="00040C17">
            <w:pPr>
              <w:spacing w:after="0" w:line="240" w:lineRule="auto"/>
              <w:ind w:left="74" w:hanging="74"/>
              <w:contextualSpacing/>
              <w:rPr>
                <w:szCs w:val="28"/>
              </w:rPr>
            </w:pPr>
            <w:r>
              <w:rPr>
                <w:szCs w:val="28"/>
              </w:rPr>
              <w:t>3,0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15</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Рынки</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4.3</w:t>
            </w:r>
          </w:p>
        </w:tc>
        <w:tc>
          <w:tcPr>
            <w:tcW w:w="1985" w:type="dxa"/>
          </w:tcPr>
          <w:p w:rsidR="002B42FB" w:rsidRPr="00BB39E1" w:rsidRDefault="0000715C" w:rsidP="0000715C">
            <w:pPr>
              <w:spacing w:after="0" w:line="240" w:lineRule="auto"/>
              <w:ind w:left="74" w:hanging="74"/>
              <w:contextualSpacing/>
              <w:rPr>
                <w:szCs w:val="28"/>
              </w:rPr>
            </w:pPr>
            <w:r>
              <w:rPr>
                <w:szCs w:val="28"/>
              </w:rPr>
              <w:t>3,0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16</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Магазины</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4.4</w:t>
            </w:r>
          </w:p>
        </w:tc>
        <w:tc>
          <w:tcPr>
            <w:tcW w:w="1985" w:type="dxa"/>
          </w:tcPr>
          <w:p w:rsidR="002B42FB" w:rsidRPr="00BB39E1" w:rsidRDefault="0000715C" w:rsidP="0000715C">
            <w:pPr>
              <w:spacing w:after="0" w:line="240" w:lineRule="auto"/>
              <w:ind w:left="74" w:hanging="74"/>
              <w:contextualSpacing/>
              <w:rPr>
                <w:szCs w:val="28"/>
              </w:rPr>
            </w:pPr>
            <w:r>
              <w:rPr>
                <w:szCs w:val="28"/>
              </w:rPr>
              <w:t>3,0</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17</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Обслуживание автотранспорта</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4.9</w:t>
            </w:r>
          </w:p>
        </w:tc>
        <w:tc>
          <w:tcPr>
            <w:tcW w:w="1985" w:type="dxa"/>
          </w:tcPr>
          <w:p w:rsidR="002B42FB" w:rsidRPr="00BB39E1" w:rsidRDefault="0000715C" w:rsidP="00040C17">
            <w:pPr>
              <w:spacing w:after="0" w:line="240" w:lineRule="auto"/>
              <w:ind w:left="74" w:hanging="74"/>
              <w:contextualSpacing/>
              <w:rPr>
                <w:szCs w:val="28"/>
              </w:rPr>
            </w:pPr>
            <w:r>
              <w:rPr>
                <w:szCs w:val="28"/>
              </w:rPr>
              <w:t>5,5</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18</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 xml:space="preserve">Производственная деятельность </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6.0</w:t>
            </w:r>
          </w:p>
        </w:tc>
        <w:tc>
          <w:tcPr>
            <w:tcW w:w="1985" w:type="dxa"/>
          </w:tcPr>
          <w:p w:rsidR="002B42FB" w:rsidRPr="00BB39E1" w:rsidRDefault="0000715C" w:rsidP="00040C17">
            <w:pPr>
              <w:spacing w:after="0" w:line="240" w:lineRule="auto"/>
              <w:ind w:left="74" w:hanging="74"/>
              <w:contextualSpacing/>
              <w:rPr>
                <w:b/>
                <w:szCs w:val="28"/>
              </w:rPr>
            </w:pPr>
            <w:r>
              <w:rPr>
                <w:b/>
                <w:szCs w:val="28"/>
              </w:rPr>
              <w:t>1,5</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szCs w:val="28"/>
              </w:rPr>
            </w:pPr>
            <w:r w:rsidRPr="00BB39E1">
              <w:rPr>
                <w:szCs w:val="28"/>
              </w:rPr>
              <w:t>19</w:t>
            </w:r>
          </w:p>
        </w:tc>
        <w:tc>
          <w:tcPr>
            <w:tcW w:w="4914" w:type="dxa"/>
          </w:tcPr>
          <w:p w:rsidR="002B42FB" w:rsidRPr="00BB39E1" w:rsidRDefault="002B42FB" w:rsidP="00040C17">
            <w:pPr>
              <w:spacing w:after="0" w:line="240" w:lineRule="auto"/>
              <w:ind w:left="-108" w:firstLine="0"/>
              <w:contextualSpacing/>
              <w:rPr>
                <w:szCs w:val="28"/>
              </w:rPr>
            </w:pPr>
            <w:r w:rsidRPr="00BB39E1">
              <w:rPr>
                <w:szCs w:val="28"/>
              </w:rPr>
              <w:t xml:space="preserve">Пищевая промышленность </w:t>
            </w:r>
          </w:p>
        </w:tc>
        <w:tc>
          <w:tcPr>
            <w:tcW w:w="2315" w:type="dxa"/>
          </w:tcPr>
          <w:p w:rsidR="002B42FB" w:rsidRPr="00BB39E1" w:rsidRDefault="002B42FB" w:rsidP="00040C17">
            <w:pPr>
              <w:spacing w:after="0" w:line="240" w:lineRule="auto"/>
              <w:ind w:left="222" w:firstLine="0"/>
              <w:contextualSpacing/>
              <w:rPr>
                <w:szCs w:val="28"/>
              </w:rPr>
            </w:pPr>
            <w:r w:rsidRPr="00BB39E1">
              <w:rPr>
                <w:szCs w:val="28"/>
              </w:rPr>
              <w:t>6.4</w:t>
            </w:r>
          </w:p>
        </w:tc>
        <w:tc>
          <w:tcPr>
            <w:tcW w:w="1985" w:type="dxa"/>
          </w:tcPr>
          <w:p w:rsidR="002B42FB" w:rsidRPr="00BB39E1" w:rsidRDefault="0000715C" w:rsidP="0000715C">
            <w:pPr>
              <w:spacing w:after="0" w:line="240" w:lineRule="auto"/>
              <w:ind w:left="74" w:hanging="74"/>
              <w:contextualSpacing/>
              <w:rPr>
                <w:szCs w:val="28"/>
              </w:rPr>
            </w:pPr>
            <w:r>
              <w:rPr>
                <w:szCs w:val="28"/>
              </w:rPr>
              <w:t>1,5</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20</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Склады</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6.9</w:t>
            </w:r>
          </w:p>
        </w:tc>
        <w:tc>
          <w:tcPr>
            <w:tcW w:w="1985" w:type="dxa"/>
          </w:tcPr>
          <w:p w:rsidR="002B42FB" w:rsidRPr="00BB39E1" w:rsidRDefault="0000715C" w:rsidP="00040C17">
            <w:pPr>
              <w:spacing w:after="0" w:line="240" w:lineRule="auto"/>
              <w:ind w:left="74" w:hanging="74"/>
              <w:contextualSpacing/>
              <w:rPr>
                <w:szCs w:val="28"/>
              </w:rPr>
            </w:pPr>
            <w:r>
              <w:rPr>
                <w:szCs w:val="28"/>
              </w:rPr>
              <w:t>2,5</w:t>
            </w:r>
          </w:p>
        </w:tc>
      </w:tr>
      <w:tr w:rsidR="002B42FB" w:rsidRPr="00BB39E1" w:rsidTr="00040C17">
        <w:tc>
          <w:tcPr>
            <w:tcW w:w="1135" w:type="dxa"/>
          </w:tcPr>
          <w:p w:rsidR="002B42FB" w:rsidRPr="00BB39E1" w:rsidRDefault="002B42FB" w:rsidP="00040C17">
            <w:pPr>
              <w:spacing w:after="0" w:line="240" w:lineRule="auto"/>
              <w:ind w:left="132" w:right="447" w:hanging="97"/>
              <w:contextualSpacing/>
              <w:rPr>
                <w:b/>
                <w:szCs w:val="28"/>
              </w:rPr>
            </w:pPr>
            <w:r w:rsidRPr="00BB39E1">
              <w:rPr>
                <w:szCs w:val="28"/>
              </w:rPr>
              <w:t>34</w:t>
            </w:r>
          </w:p>
        </w:tc>
        <w:tc>
          <w:tcPr>
            <w:tcW w:w="4914" w:type="dxa"/>
          </w:tcPr>
          <w:p w:rsidR="002B42FB" w:rsidRPr="00BB39E1" w:rsidRDefault="002B42FB" w:rsidP="00040C17">
            <w:pPr>
              <w:spacing w:after="0" w:line="240" w:lineRule="auto"/>
              <w:ind w:left="-108" w:firstLine="0"/>
              <w:contextualSpacing/>
              <w:rPr>
                <w:b/>
                <w:szCs w:val="28"/>
              </w:rPr>
            </w:pPr>
            <w:r w:rsidRPr="00BB39E1">
              <w:rPr>
                <w:szCs w:val="28"/>
              </w:rPr>
              <w:t>Земельные участки (территории) общего пользования</w:t>
            </w:r>
          </w:p>
        </w:tc>
        <w:tc>
          <w:tcPr>
            <w:tcW w:w="2315" w:type="dxa"/>
          </w:tcPr>
          <w:p w:rsidR="002B42FB" w:rsidRPr="00BB39E1" w:rsidRDefault="002B42FB" w:rsidP="00040C17">
            <w:pPr>
              <w:spacing w:after="0" w:line="240" w:lineRule="auto"/>
              <w:ind w:left="222" w:firstLine="0"/>
              <w:contextualSpacing/>
              <w:rPr>
                <w:b/>
                <w:szCs w:val="28"/>
              </w:rPr>
            </w:pPr>
            <w:r w:rsidRPr="00BB39E1">
              <w:rPr>
                <w:szCs w:val="28"/>
              </w:rPr>
              <w:t>12.0</w:t>
            </w:r>
          </w:p>
        </w:tc>
        <w:tc>
          <w:tcPr>
            <w:tcW w:w="1985" w:type="dxa"/>
          </w:tcPr>
          <w:p w:rsidR="002B42FB" w:rsidRPr="00BB39E1" w:rsidRDefault="002B42FB" w:rsidP="00040C17">
            <w:pPr>
              <w:spacing w:after="0" w:line="240" w:lineRule="auto"/>
              <w:ind w:left="74" w:hanging="74"/>
              <w:contextualSpacing/>
              <w:rPr>
                <w:szCs w:val="28"/>
              </w:rPr>
            </w:pPr>
            <w:r w:rsidRPr="00BB39E1">
              <w:rPr>
                <w:szCs w:val="28"/>
              </w:rPr>
              <w:t>1,00</w:t>
            </w:r>
          </w:p>
        </w:tc>
      </w:tr>
      <w:tr w:rsidR="002B42FB" w:rsidRPr="00BB39E1" w:rsidTr="00040C17">
        <w:tc>
          <w:tcPr>
            <w:tcW w:w="10349" w:type="dxa"/>
            <w:gridSpan w:val="4"/>
          </w:tcPr>
          <w:p w:rsidR="002B42FB" w:rsidRPr="00BB39E1" w:rsidRDefault="002B42FB" w:rsidP="00040C17">
            <w:pPr>
              <w:ind w:left="74" w:hanging="74"/>
              <w:jc w:val="center"/>
              <w:rPr>
                <w:szCs w:val="28"/>
              </w:rPr>
            </w:pPr>
            <w:r w:rsidRPr="00BB39E1">
              <w:rPr>
                <w:b/>
                <w:szCs w:val="28"/>
              </w:rPr>
              <w:t>Категория земель – «Земли сельскохозяйственного назначения»</w:t>
            </w:r>
          </w:p>
        </w:tc>
      </w:tr>
      <w:tr w:rsidR="002B42FB" w:rsidRPr="00BB39E1" w:rsidTr="00040C17">
        <w:tc>
          <w:tcPr>
            <w:tcW w:w="1135" w:type="dxa"/>
          </w:tcPr>
          <w:p w:rsidR="002B42FB" w:rsidRPr="00BB39E1" w:rsidRDefault="002B42FB" w:rsidP="00040C17">
            <w:pPr>
              <w:ind w:left="-674" w:right="447"/>
              <w:rPr>
                <w:szCs w:val="28"/>
              </w:rPr>
            </w:pPr>
            <w:r w:rsidRPr="00BB39E1">
              <w:rPr>
                <w:szCs w:val="28"/>
              </w:rPr>
              <w:t>№</w:t>
            </w:r>
          </w:p>
          <w:p w:rsidR="002B42FB" w:rsidRPr="00BB39E1" w:rsidRDefault="002B42FB" w:rsidP="00040C17">
            <w:pPr>
              <w:ind w:left="-674" w:right="447"/>
              <w:rPr>
                <w:szCs w:val="28"/>
              </w:rPr>
            </w:pPr>
            <w:proofErr w:type="gramStart"/>
            <w:r w:rsidRPr="00BB39E1">
              <w:rPr>
                <w:szCs w:val="28"/>
              </w:rPr>
              <w:t>п</w:t>
            </w:r>
            <w:proofErr w:type="gramEnd"/>
            <w:r w:rsidRPr="00BB39E1">
              <w:rPr>
                <w:szCs w:val="28"/>
              </w:rPr>
              <w:t>/п</w:t>
            </w:r>
          </w:p>
        </w:tc>
        <w:tc>
          <w:tcPr>
            <w:tcW w:w="4914" w:type="dxa"/>
          </w:tcPr>
          <w:p w:rsidR="002B42FB" w:rsidRPr="00BB39E1" w:rsidRDefault="002B42FB" w:rsidP="00040C17">
            <w:pPr>
              <w:ind w:left="-108" w:firstLine="0"/>
              <w:jc w:val="center"/>
              <w:rPr>
                <w:szCs w:val="28"/>
              </w:rPr>
            </w:pPr>
            <w:r w:rsidRPr="00BB39E1">
              <w:rPr>
                <w:szCs w:val="28"/>
              </w:rPr>
              <w:t>Наименование вида разрешенного использования земельного участка</w:t>
            </w:r>
          </w:p>
        </w:tc>
        <w:tc>
          <w:tcPr>
            <w:tcW w:w="2315" w:type="dxa"/>
          </w:tcPr>
          <w:p w:rsidR="002B42FB" w:rsidRPr="00BB39E1" w:rsidRDefault="002B42FB" w:rsidP="00040C17">
            <w:pPr>
              <w:ind w:left="222" w:firstLine="0"/>
              <w:jc w:val="center"/>
              <w:rPr>
                <w:szCs w:val="28"/>
              </w:rPr>
            </w:pPr>
            <w:r w:rsidRPr="00BB39E1">
              <w:rPr>
                <w:szCs w:val="28"/>
              </w:rPr>
              <w:t>Код вида разрешенного использования земельного участка</w:t>
            </w:r>
          </w:p>
        </w:tc>
        <w:tc>
          <w:tcPr>
            <w:tcW w:w="1985" w:type="dxa"/>
          </w:tcPr>
          <w:p w:rsidR="002B42FB" w:rsidRPr="00BB39E1" w:rsidRDefault="002B42FB" w:rsidP="00040C17">
            <w:pPr>
              <w:ind w:left="74" w:hanging="74"/>
              <w:jc w:val="center"/>
              <w:rPr>
                <w:szCs w:val="28"/>
              </w:rPr>
            </w:pPr>
            <w:r w:rsidRPr="00BB39E1">
              <w:rPr>
                <w:szCs w:val="28"/>
              </w:rPr>
              <w:t>Ставка арендной платы (Сап), %</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w:t>
            </w:r>
          </w:p>
        </w:tc>
        <w:tc>
          <w:tcPr>
            <w:tcW w:w="4914" w:type="dxa"/>
          </w:tcPr>
          <w:p w:rsidR="002B42FB" w:rsidRPr="00BB39E1" w:rsidRDefault="002B42FB" w:rsidP="00040C17">
            <w:pPr>
              <w:ind w:left="-108" w:firstLine="0"/>
              <w:rPr>
                <w:szCs w:val="28"/>
              </w:rPr>
            </w:pPr>
            <w:r w:rsidRPr="00BB39E1">
              <w:rPr>
                <w:szCs w:val="28"/>
              </w:rPr>
              <w:t>Сельскохозяйственное использование</w:t>
            </w:r>
          </w:p>
        </w:tc>
        <w:tc>
          <w:tcPr>
            <w:tcW w:w="2315" w:type="dxa"/>
          </w:tcPr>
          <w:p w:rsidR="002B42FB" w:rsidRPr="00BB39E1" w:rsidRDefault="002B42FB" w:rsidP="00040C17">
            <w:pPr>
              <w:ind w:left="222" w:firstLine="0"/>
              <w:rPr>
                <w:szCs w:val="28"/>
              </w:rPr>
            </w:pPr>
            <w:r w:rsidRPr="00BB39E1">
              <w:rPr>
                <w:szCs w:val="28"/>
              </w:rPr>
              <w:t>1.0</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2</w:t>
            </w:r>
          </w:p>
        </w:tc>
        <w:tc>
          <w:tcPr>
            <w:tcW w:w="4914" w:type="dxa"/>
          </w:tcPr>
          <w:p w:rsidR="002B42FB" w:rsidRPr="00BB39E1" w:rsidRDefault="002B42FB" w:rsidP="00040C17">
            <w:pPr>
              <w:ind w:left="-108" w:firstLine="0"/>
              <w:rPr>
                <w:szCs w:val="28"/>
              </w:rPr>
            </w:pPr>
            <w:r w:rsidRPr="00BB39E1">
              <w:rPr>
                <w:szCs w:val="28"/>
              </w:rPr>
              <w:t xml:space="preserve">Растениеводство </w:t>
            </w:r>
          </w:p>
        </w:tc>
        <w:tc>
          <w:tcPr>
            <w:tcW w:w="2315" w:type="dxa"/>
          </w:tcPr>
          <w:p w:rsidR="002B42FB" w:rsidRPr="00BB39E1" w:rsidRDefault="002B42FB" w:rsidP="00040C17">
            <w:pPr>
              <w:ind w:left="222" w:firstLine="0"/>
              <w:rPr>
                <w:szCs w:val="28"/>
              </w:rPr>
            </w:pPr>
            <w:r w:rsidRPr="00BB39E1">
              <w:rPr>
                <w:szCs w:val="28"/>
              </w:rPr>
              <w:t>1.1</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3</w:t>
            </w:r>
          </w:p>
        </w:tc>
        <w:tc>
          <w:tcPr>
            <w:tcW w:w="4914" w:type="dxa"/>
          </w:tcPr>
          <w:p w:rsidR="002B42FB" w:rsidRPr="00BB39E1" w:rsidRDefault="002B42FB" w:rsidP="00040C17">
            <w:pPr>
              <w:ind w:left="-108" w:firstLine="0"/>
              <w:rPr>
                <w:szCs w:val="28"/>
              </w:rPr>
            </w:pPr>
            <w:r w:rsidRPr="00BB39E1">
              <w:rPr>
                <w:szCs w:val="28"/>
              </w:rPr>
              <w:t xml:space="preserve">Выращивание зерновых и иных сельскохозяйственных культур </w:t>
            </w:r>
          </w:p>
        </w:tc>
        <w:tc>
          <w:tcPr>
            <w:tcW w:w="2315" w:type="dxa"/>
          </w:tcPr>
          <w:p w:rsidR="002B42FB" w:rsidRPr="00BB39E1" w:rsidRDefault="002B42FB" w:rsidP="00040C17">
            <w:pPr>
              <w:ind w:left="222" w:firstLine="0"/>
              <w:rPr>
                <w:szCs w:val="28"/>
              </w:rPr>
            </w:pPr>
            <w:r w:rsidRPr="00BB39E1">
              <w:rPr>
                <w:szCs w:val="28"/>
              </w:rPr>
              <w:t>1.2</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4</w:t>
            </w:r>
          </w:p>
        </w:tc>
        <w:tc>
          <w:tcPr>
            <w:tcW w:w="4914" w:type="dxa"/>
          </w:tcPr>
          <w:p w:rsidR="002B42FB" w:rsidRPr="00BB39E1" w:rsidRDefault="002B42FB" w:rsidP="00040C17">
            <w:pPr>
              <w:ind w:left="-108" w:firstLine="0"/>
              <w:rPr>
                <w:szCs w:val="28"/>
              </w:rPr>
            </w:pPr>
            <w:r w:rsidRPr="00BB39E1">
              <w:rPr>
                <w:szCs w:val="28"/>
              </w:rPr>
              <w:t>Овощеводство</w:t>
            </w:r>
          </w:p>
        </w:tc>
        <w:tc>
          <w:tcPr>
            <w:tcW w:w="2315" w:type="dxa"/>
          </w:tcPr>
          <w:p w:rsidR="002B42FB" w:rsidRPr="00BB39E1" w:rsidRDefault="002B42FB" w:rsidP="00040C17">
            <w:pPr>
              <w:ind w:left="222" w:firstLine="0"/>
              <w:rPr>
                <w:szCs w:val="28"/>
              </w:rPr>
            </w:pPr>
            <w:r w:rsidRPr="00BB39E1">
              <w:rPr>
                <w:szCs w:val="28"/>
              </w:rPr>
              <w:t>1.3</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5</w:t>
            </w:r>
          </w:p>
        </w:tc>
        <w:tc>
          <w:tcPr>
            <w:tcW w:w="4914" w:type="dxa"/>
          </w:tcPr>
          <w:p w:rsidR="002B42FB" w:rsidRPr="00BB39E1" w:rsidRDefault="002B42FB" w:rsidP="00040C17">
            <w:pPr>
              <w:ind w:left="-108" w:firstLine="0"/>
              <w:rPr>
                <w:szCs w:val="28"/>
              </w:rPr>
            </w:pPr>
            <w:r w:rsidRPr="00BB39E1">
              <w:rPr>
                <w:szCs w:val="28"/>
              </w:rPr>
              <w:t xml:space="preserve">Выращивание тонизирующих, лекарственных, цветочных культур </w:t>
            </w:r>
          </w:p>
        </w:tc>
        <w:tc>
          <w:tcPr>
            <w:tcW w:w="2315" w:type="dxa"/>
          </w:tcPr>
          <w:p w:rsidR="002B42FB" w:rsidRPr="00BB39E1" w:rsidRDefault="002B42FB" w:rsidP="00040C17">
            <w:pPr>
              <w:ind w:left="222" w:firstLine="0"/>
              <w:rPr>
                <w:szCs w:val="28"/>
              </w:rPr>
            </w:pPr>
            <w:r w:rsidRPr="00BB39E1">
              <w:rPr>
                <w:szCs w:val="28"/>
              </w:rPr>
              <w:t>1.4</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6</w:t>
            </w:r>
          </w:p>
        </w:tc>
        <w:tc>
          <w:tcPr>
            <w:tcW w:w="4914" w:type="dxa"/>
          </w:tcPr>
          <w:p w:rsidR="002B42FB" w:rsidRPr="00BB39E1" w:rsidRDefault="002B42FB" w:rsidP="00040C17">
            <w:pPr>
              <w:ind w:left="-108" w:firstLine="0"/>
              <w:rPr>
                <w:szCs w:val="28"/>
              </w:rPr>
            </w:pPr>
            <w:r w:rsidRPr="00BB39E1">
              <w:rPr>
                <w:szCs w:val="28"/>
              </w:rPr>
              <w:t>Садоводство</w:t>
            </w:r>
          </w:p>
        </w:tc>
        <w:tc>
          <w:tcPr>
            <w:tcW w:w="2315" w:type="dxa"/>
          </w:tcPr>
          <w:p w:rsidR="002B42FB" w:rsidRPr="00BB39E1" w:rsidRDefault="002B42FB" w:rsidP="00040C17">
            <w:pPr>
              <w:ind w:left="222" w:firstLine="0"/>
              <w:rPr>
                <w:szCs w:val="28"/>
              </w:rPr>
            </w:pPr>
            <w:r w:rsidRPr="00BB39E1">
              <w:rPr>
                <w:szCs w:val="28"/>
              </w:rPr>
              <w:t>1.5</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7</w:t>
            </w:r>
          </w:p>
        </w:tc>
        <w:tc>
          <w:tcPr>
            <w:tcW w:w="4914" w:type="dxa"/>
          </w:tcPr>
          <w:p w:rsidR="002B42FB" w:rsidRPr="00BB39E1" w:rsidRDefault="002B42FB" w:rsidP="00040C17">
            <w:pPr>
              <w:ind w:left="-108" w:firstLine="0"/>
              <w:rPr>
                <w:szCs w:val="28"/>
              </w:rPr>
            </w:pPr>
            <w:r w:rsidRPr="00BB39E1">
              <w:rPr>
                <w:szCs w:val="28"/>
              </w:rPr>
              <w:t xml:space="preserve">Выращивание льна и конопли </w:t>
            </w:r>
          </w:p>
        </w:tc>
        <w:tc>
          <w:tcPr>
            <w:tcW w:w="2315" w:type="dxa"/>
          </w:tcPr>
          <w:p w:rsidR="002B42FB" w:rsidRPr="00BB39E1" w:rsidRDefault="002B42FB" w:rsidP="00040C17">
            <w:pPr>
              <w:ind w:left="222" w:firstLine="0"/>
              <w:rPr>
                <w:szCs w:val="28"/>
              </w:rPr>
            </w:pPr>
            <w:r w:rsidRPr="00BB39E1">
              <w:rPr>
                <w:szCs w:val="28"/>
              </w:rPr>
              <w:t>1.6</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8</w:t>
            </w:r>
          </w:p>
        </w:tc>
        <w:tc>
          <w:tcPr>
            <w:tcW w:w="4914" w:type="dxa"/>
          </w:tcPr>
          <w:p w:rsidR="002B42FB" w:rsidRPr="00BB39E1" w:rsidRDefault="002B42FB" w:rsidP="00040C17">
            <w:pPr>
              <w:ind w:left="-108" w:firstLine="0"/>
              <w:rPr>
                <w:szCs w:val="28"/>
              </w:rPr>
            </w:pPr>
            <w:r w:rsidRPr="00BB39E1">
              <w:rPr>
                <w:szCs w:val="28"/>
              </w:rPr>
              <w:t>Питомники</w:t>
            </w:r>
          </w:p>
        </w:tc>
        <w:tc>
          <w:tcPr>
            <w:tcW w:w="2315" w:type="dxa"/>
          </w:tcPr>
          <w:p w:rsidR="002B42FB" w:rsidRPr="00BB39E1" w:rsidRDefault="002B42FB" w:rsidP="00040C17">
            <w:pPr>
              <w:ind w:left="222" w:firstLine="0"/>
              <w:rPr>
                <w:szCs w:val="28"/>
              </w:rPr>
            </w:pPr>
            <w:r w:rsidRPr="00BB39E1">
              <w:rPr>
                <w:szCs w:val="28"/>
              </w:rPr>
              <w:t>1.17</w:t>
            </w:r>
          </w:p>
        </w:tc>
        <w:tc>
          <w:tcPr>
            <w:tcW w:w="1985" w:type="dxa"/>
          </w:tcPr>
          <w:p w:rsidR="002B42FB" w:rsidRPr="00BB39E1" w:rsidRDefault="002B42FB" w:rsidP="00040C17">
            <w:pPr>
              <w:ind w:left="74" w:hanging="74"/>
              <w:rPr>
                <w:szCs w:val="28"/>
              </w:rPr>
            </w:pPr>
            <w:r w:rsidRPr="00BB39E1">
              <w:rPr>
                <w:szCs w:val="28"/>
              </w:rPr>
              <w:t>1,5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9</w:t>
            </w:r>
          </w:p>
        </w:tc>
        <w:tc>
          <w:tcPr>
            <w:tcW w:w="4914" w:type="dxa"/>
          </w:tcPr>
          <w:p w:rsidR="002B42FB" w:rsidRPr="00BB39E1" w:rsidRDefault="002B42FB" w:rsidP="00040C17">
            <w:pPr>
              <w:ind w:left="-108" w:firstLine="0"/>
              <w:rPr>
                <w:szCs w:val="28"/>
              </w:rPr>
            </w:pPr>
            <w:r w:rsidRPr="00BB39E1">
              <w:rPr>
                <w:szCs w:val="28"/>
              </w:rPr>
              <w:t xml:space="preserve">Хранение и переработка сельскохозяйственной продукции </w:t>
            </w:r>
          </w:p>
        </w:tc>
        <w:tc>
          <w:tcPr>
            <w:tcW w:w="2315" w:type="dxa"/>
          </w:tcPr>
          <w:p w:rsidR="002B42FB" w:rsidRPr="00BB39E1" w:rsidRDefault="002B42FB" w:rsidP="00040C17">
            <w:pPr>
              <w:ind w:left="222" w:firstLine="0"/>
              <w:rPr>
                <w:szCs w:val="28"/>
              </w:rPr>
            </w:pPr>
            <w:r w:rsidRPr="00BB39E1">
              <w:rPr>
                <w:szCs w:val="28"/>
              </w:rPr>
              <w:t>1.15</w:t>
            </w:r>
          </w:p>
        </w:tc>
        <w:tc>
          <w:tcPr>
            <w:tcW w:w="1985" w:type="dxa"/>
          </w:tcPr>
          <w:p w:rsidR="002B42FB" w:rsidRPr="00BB39E1" w:rsidRDefault="002B42FB" w:rsidP="00040C17">
            <w:pPr>
              <w:ind w:left="74" w:hanging="74"/>
              <w:rPr>
                <w:szCs w:val="28"/>
              </w:rPr>
            </w:pPr>
            <w:r w:rsidRPr="00BB39E1">
              <w:rPr>
                <w:szCs w:val="28"/>
              </w:rPr>
              <w:t>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10</w:t>
            </w:r>
          </w:p>
        </w:tc>
        <w:tc>
          <w:tcPr>
            <w:tcW w:w="4914" w:type="dxa"/>
          </w:tcPr>
          <w:p w:rsidR="002B42FB" w:rsidRPr="00BB39E1" w:rsidRDefault="002B42FB" w:rsidP="00040C17">
            <w:pPr>
              <w:ind w:left="-108" w:firstLine="0"/>
              <w:rPr>
                <w:szCs w:val="28"/>
              </w:rPr>
            </w:pPr>
            <w:r w:rsidRPr="00BB39E1">
              <w:rPr>
                <w:szCs w:val="28"/>
              </w:rPr>
              <w:t xml:space="preserve">Обеспечение сельскохозяйственного производства </w:t>
            </w:r>
          </w:p>
        </w:tc>
        <w:tc>
          <w:tcPr>
            <w:tcW w:w="2315" w:type="dxa"/>
          </w:tcPr>
          <w:p w:rsidR="002B42FB" w:rsidRPr="00BB39E1" w:rsidRDefault="002B42FB" w:rsidP="00040C17">
            <w:pPr>
              <w:ind w:left="222" w:firstLine="0"/>
              <w:rPr>
                <w:szCs w:val="28"/>
              </w:rPr>
            </w:pPr>
            <w:r w:rsidRPr="00BB39E1">
              <w:rPr>
                <w:szCs w:val="28"/>
              </w:rPr>
              <w:t>1.18</w:t>
            </w:r>
          </w:p>
        </w:tc>
        <w:tc>
          <w:tcPr>
            <w:tcW w:w="1985" w:type="dxa"/>
          </w:tcPr>
          <w:p w:rsidR="002B42FB" w:rsidRPr="00BB39E1" w:rsidRDefault="002B42FB" w:rsidP="00040C17">
            <w:pPr>
              <w:ind w:left="74" w:hanging="74"/>
              <w:rPr>
                <w:szCs w:val="28"/>
              </w:rPr>
            </w:pPr>
            <w:r w:rsidRPr="00BB39E1">
              <w:rPr>
                <w:szCs w:val="28"/>
              </w:rPr>
              <w:t>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11</w:t>
            </w:r>
          </w:p>
        </w:tc>
        <w:tc>
          <w:tcPr>
            <w:tcW w:w="4914" w:type="dxa"/>
          </w:tcPr>
          <w:p w:rsidR="002B42FB" w:rsidRPr="00BB39E1" w:rsidRDefault="002B42FB" w:rsidP="00040C17">
            <w:pPr>
              <w:ind w:left="-108" w:firstLine="0"/>
              <w:rPr>
                <w:szCs w:val="28"/>
              </w:rPr>
            </w:pPr>
            <w:r w:rsidRPr="00BB39E1">
              <w:rPr>
                <w:szCs w:val="28"/>
              </w:rPr>
              <w:t xml:space="preserve">Ведение огородничества </w:t>
            </w:r>
          </w:p>
        </w:tc>
        <w:tc>
          <w:tcPr>
            <w:tcW w:w="2315" w:type="dxa"/>
          </w:tcPr>
          <w:p w:rsidR="002B42FB" w:rsidRPr="00BB39E1" w:rsidRDefault="002B42FB" w:rsidP="00040C17">
            <w:pPr>
              <w:ind w:left="222" w:firstLine="0"/>
              <w:rPr>
                <w:szCs w:val="28"/>
              </w:rPr>
            </w:pPr>
            <w:r w:rsidRPr="00BB39E1">
              <w:rPr>
                <w:szCs w:val="28"/>
              </w:rPr>
              <w:t>13.1</w:t>
            </w:r>
          </w:p>
        </w:tc>
        <w:tc>
          <w:tcPr>
            <w:tcW w:w="1985" w:type="dxa"/>
          </w:tcPr>
          <w:p w:rsidR="002B42FB" w:rsidRPr="00BB39E1" w:rsidRDefault="002B42FB" w:rsidP="00040C17">
            <w:pPr>
              <w:ind w:left="74" w:hanging="74"/>
              <w:rPr>
                <w:szCs w:val="28"/>
              </w:rPr>
            </w:pPr>
            <w:r w:rsidRPr="00BB39E1">
              <w:rPr>
                <w:szCs w:val="28"/>
              </w:rPr>
              <w:t>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12</w:t>
            </w:r>
          </w:p>
        </w:tc>
        <w:tc>
          <w:tcPr>
            <w:tcW w:w="4914" w:type="dxa"/>
          </w:tcPr>
          <w:p w:rsidR="002B42FB" w:rsidRPr="00BB39E1" w:rsidRDefault="002B42FB" w:rsidP="00040C17">
            <w:pPr>
              <w:ind w:left="-108" w:firstLine="0"/>
              <w:rPr>
                <w:szCs w:val="28"/>
              </w:rPr>
            </w:pPr>
            <w:r w:rsidRPr="00BB39E1">
              <w:rPr>
                <w:szCs w:val="28"/>
              </w:rPr>
              <w:t>Ведение садоводства</w:t>
            </w:r>
          </w:p>
        </w:tc>
        <w:tc>
          <w:tcPr>
            <w:tcW w:w="2315" w:type="dxa"/>
          </w:tcPr>
          <w:p w:rsidR="002B42FB" w:rsidRPr="00BB39E1" w:rsidRDefault="002B42FB" w:rsidP="00040C17">
            <w:pPr>
              <w:ind w:left="222" w:firstLine="0"/>
              <w:rPr>
                <w:szCs w:val="28"/>
              </w:rPr>
            </w:pPr>
            <w:r w:rsidRPr="00BB39E1">
              <w:rPr>
                <w:szCs w:val="28"/>
              </w:rPr>
              <w:t>13.2</w:t>
            </w:r>
          </w:p>
        </w:tc>
        <w:tc>
          <w:tcPr>
            <w:tcW w:w="1985" w:type="dxa"/>
          </w:tcPr>
          <w:p w:rsidR="002B42FB" w:rsidRPr="00BB39E1" w:rsidRDefault="002B42FB" w:rsidP="00040C17">
            <w:pPr>
              <w:ind w:left="74" w:hanging="74"/>
              <w:rPr>
                <w:szCs w:val="28"/>
              </w:rPr>
            </w:pPr>
            <w:r w:rsidRPr="00BB39E1">
              <w:rPr>
                <w:szCs w:val="28"/>
              </w:rPr>
              <w:t>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13</w:t>
            </w:r>
          </w:p>
        </w:tc>
        <w:tc>
          <w:tcPr>
            <w:tcW w:w="4914" w:type="dxa"/>
          </w:tcPr>
          <w:p w:rsidR="002B42FB" w:rsidRPr="00BB39E1" w:rsidRDefault="002B42FB" w:rsidP="00040C17">
            <w:pPr>
              <w:ind w:left="-108" w:firstLine="0"/>
              <w:rPr>
                <w:szCs w:val="28"/>
              </w:rPr>
            </w:pPr>
            <w:r w:rsidRPr="00BB39E1">
              <w:rPr>
                <w:szCs w:val="28"/>
              </w:rPr>
              <w:t>Научное обеспечение сельскохозяйственного производства</w:t>
            </w:r>
          </w:p>
        </w:tc>
        <w:tc>
          <w:tcPr>
            <w:tcW w:w="2315" w:type="dxa"/>
          </w:tcPr>
          <w:p w:rsidR="002B42FB" w:rsidRPr="00BB39E1" w:rsidRDefault="002B42FB" w:rsidP="00040C17">
            <w:pPr>
              <w:ind w:left="222" w:firstLine="0"/>
              <w:rPr>
                <w:szCs w:val="28"/>
              </w:rPr>
            </w:pPr>
            <w:r w:rsidRPr="00BB39E1">
              <w:rPr>
                <w:szCs w:val="28"/>
              </w:rPr>
              <w:t>1.14</w:t>
            </w:r>
          </w:p>
        </w:tc>
        <w:tc>
          <w:tcPr>
            <w:tcW w:w="1985" w:type="dxa"/>
          </w:tcPr>
          <w:p w:rsidR="002B42FB" w:rsidRPr="00BB39E1" w:rsidRDefault="002B42FB" w:rsidP="00040C17">
            <w:pPr>
              <w:ind w:left="74" w:hanging="74"/>
              <w:rPr>
                <w:szCs w:val="28"/>
              </w:rPr>
            </w:pPr>
            <w:r w:rsidRPr="00BB39E1">
              <w:rPr>
                <w:szCs w:val="28"/>
              </w:rPr>
              <w:t>5</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14</w:t>
            </w:r>
          </w:p>
        </w:tc>
        <w:tc>
          <w:tcPr>
            <w:tcW w:w="4914" w:type="dxa"/>
          </w:tcPr>
          <w:p w:rsidR="002B42FB" w:rsidRPr="00BB39E1" w:rsidRDefault="002B42FB" w:rsidP="00040C17">
            <w:pPr>
              <w:ind w:left="-108" w:firstLine="0"/>
              <w:rPr>
                <w:szCs w:val="28"/>
              </w:rPr>
            </w:pPr>
            <w:r w:rsidRPr="00BB39E1">
              <w:rPr>
                <w:szCs w:val="28"/>
              </w:rPr>
              <w:t xml:space="preserve">Сенокошение </w:t>
            </w:r>
          </w:p>
        </w:tc>
        <w:tc>
          <w:tcPr>
            <w:tcW w:w="2315" w:type="dxa"/>
          </w:tcPr>
          <w:p w:rsidR="002B42FB" w:rsidRPr="00BB39E1" w:rsidRDefault="002B42FB" w:rsidP="00040C17">
            <w:pPr>
              <w:ind w:left="222" w:firstLine="0"/>
              <w:rPr>
                <w:szCs w:val="28"/>
              </w:rPr>
            </w:pPr>
            <w:r w:rsidRPr="00BB39E1">
              <w:rPr>
                <w:szCs w:val="28"/>
              </w:rPr>
              <w:t>1.19</w:t>
            </w:r>
          </w:p>
        </w:tc>
        <w:tc>
          <w:tcPr>
            <w:tcW w:w="1985" w:type="dxa"/>
          </w:tcPr>
          <w:p w:rsidR="002B42FB" w:rsidRPr="00BB39E1" w:rsidRDefault="002B42FB" w:rsidP="00040C17">
            <w:pPr>
              <w:ind w:left="74" w:hanging="74"/>
              <w:rPr>
                <w:szCs w:val="28"/>
              </w:rPr>
            </w:pPr>
            <w:r w:rsidRPr="00BB39E1">
              <w:rPr>
                <w:szCs w:val="28"/>
              </w:rPr>
              <w:t>0,3</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15</w:t>
            </w:r>
          </w:p>
        </w:tc>
        <w:tc>
          <w:tcPr>
            <w:tcW w:w="4914" w:type="dxa"/>
          </w:tcPr>
          <w:p w:rsidR="002B42FB" w:rsidRPr="00BB39E1" w:rsidRDefault="002B42FB" w:rsidP="00040C17">
            <w:pPr>
              <w:ind w:left="-108" w:firstLine="0"/>
              <w:rPr>
                <w:szCs w:val="28"/>
              </w:rPr>
            </w:pPr>
            <w:r w:rsidRPr="00BB39E1">
              <w:rPr>
                <w:szCs w:val="28"/>
              </w:rPr>
              <w:t xml:space="preserve">Выпас сельскохозяйственных животных </w:t>
            </w:r>
          </w:p>
        </w:tc>
        <w:tc>
          <w:tcPr>
            <w:tcW w:w="2315" w:type="dxa"/>
          </w:tcPr>
          <w:p w:rsidR="002B42FB" w:rsidRPr="00BB39E1" w:rsidRDefault="002B42FB" w:rsidP="00040C17">
            <w:pPr>
              <w:ind w:left="222" w:firstLine="0"/>
              <w:rPr>
                <w:szCs w:val="28"/>
              </w:rPr>
            </w:pPr>
            <w:r w:rsidRPr="00BB39E1">
              <w:rPr>
                <w:szCs w:val="28"/>
              </w:rPr>
              <w:t>1.20</w:t>
            </w:r>
          </w:p>
        </w:tc>
        <w:tc>
          <w:tcPr>
            <w:tcW w:w="1985" w:type="dxa"/>
          </w:tcPr>
          <w:p w:rsidR="002B42FB" w:rsidRPr="00BB39E1" w:rsidRDefault="002B42FB" w:rsidP="00040C17">
            <w:pPr>
              <w:ind w:left="74" w:hanging="74"/>
              <w:rPr>
                <w:szCs w:val="28"/>
              </w:rPr>
            </w:pPr>
            <w:r w:rsidRPr="00BB39E1">
              <w:rPr>
                <w:szCs w:val="28"/>
              </w:rPr>
              <w:t>0.3</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16</w:t>
            </w:r>
          </w:p>
        </w:tc>
        <w:tc>
          <w:tcPr>
            <w:tcW w:w="4914" w:type="dxa"/>
          </w:tcPr>
          <w:p w:rsidR="002B42FB" w:rsidRPr="00BB39E1" w:rsidRDefault="002B42FB" w:rsidP="00040C17">
            <w:pPr>
              <w:ind w:left="-108" w:firstLine="0"/>
              <w:rPr>
                <w:szCs w:val="28"/>
              </w:rPr>
            </w:pPr>
            <w:r w:rsidRPr="00BB39E1">
              <w:rPr>
                <w:szCs w:val="28"/>
              </w:rPr>
              <w:t>Животноводство</w:t>
            </w:r>
          </w:p>
        </w:tc>
        <w:tc>
          <w:tcPr>
            <w:tcW w:w="2315" w:type="dxa"/>
          </w:tcPr>
          <w:p w:rsidR="002B42FB" w:rsidRPr="00BB39E1" w:rsidRDefault="002B42FB" w:rsidP="00040C17">
            <w:pPr>
              <w:ind w:left="222" w:firstLine="0"/>
              <w:rPr>
                <w:szCs w:val="28"/>
              </w:rPr>
            </w:pPr>
            <w:r w:rsidRPr="00BB39E1">
              <w:rPr>
                <w:szCs w:val="28"/>
              </w:rPr>
              <w:t>1.7</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17</w:t>
            </w:r>
          </w:p>
        </w:tc>
        <w:tc>
          <w:tcPr>
            <w:tcW w:w="4914" w:type="dxa"/>
          </w:tcPr>
          <w:p w:rsidR="002B42FB" w:rsidRPr="00BB39E1" w:rsidRDefault="002B42FB" w:rsidP="00040C17">
            <w:pPr>
              <w:ind w:left="-108" w:firstLine="0"/>
              <w:rPr>
                <w:szCs w:val="28"/>
              </w:rPr>
            </w:pPr>
            <w:r w:rsidRPr="00BB39E1">
              <w:rPr>
                <w:szCs w:val="28"/>
              </w:rPr>
              <w:t xml:space="preserve">Ведение личного подсобного хозяйства на полевых участках </w:t>
            </w:r>
          </w:p>
        </w:tc>
        <w:tc>
          <w:tcPr>
            <w:tcW w:w="2315" w:type="dxa"/>
          </w:tcPr>
          <w:p w:rsidR="002B42FB" w:rsidRPr="00BB39E1" w:rsidRDefault="002B42FB" w:rsidP="00040C17">
            <w:pPr>
              <w:ind w:left="222" w:firstLine="0"/>
              <w:rPr>
                <w:szCs w:val="28"/>
              </w:rPr>
            </w:pPr>
            <w:r w:rsidRPr="00BB39E1">
              <w:rPr>
                <w:szCs w:val="28"/>
              </w:rPr>
              <w:t>1.16</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18</w:t>
            </w:r>
          </w:p>
        </w:tc>
        <w:tc>
          <w:tcPr>
            <w:tcW w:w="4914" w:type="dxa"/>
          </w:tcPr>
          <w:p w:rsidR="002B42FB" w:rsidRPr="00BB39E1" w:rsidRDefault="002B42FB" w:rsidP="00040C17">
            <w:pPr>
              <w:ind w:left="-108" w:firstLine="0"/>
              <w:rPr>
                <w:szCs w:val="28"/>
              </w:rPr>
            </w:pPr>
            <w:r w:rsidRPr="00BB39E1">
              <w:rPr>
                <w:szCs w:val="28"/>
              </w:rPr>
              <w:t xml:space="preserve">Рыбоводство </w:t>
            </w:r>
          </w:p>
        </w:tc>
        <w:tc>
          <w:tcPr>
            <w:tcW w:w="2315" w:type="dxa"/>
          </w:tcPr>
          <w:p w:rsidR="002B42FB" w:rsidRPr="00BB39E1" w:rsidRDefault="002B42FB" w:rsidP="00040C17">
            <w:pPr>
              <w:ind w:left="222" w:firstLine="0"/>
              <w:rPr>
                <w:szCs w:val="28"/>
              </w:rPr>
            </w:pPr>
            <w:r w:rsidRPr="00BB39E1">
              <w:rPr>
                <w:szCs w:val="28"/>
              </w:rPr>
              <w:t>1.13</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19</w:t>
            </w:r>
          </w:p>
        </w:tc>
        <w:tc>
          <w:tcPr>
            <w:tcW w:w="4914" w:type="dxa"/>
          </w:tcPr>
          <w:p w:rsidR="002B42FB" w:rsidRPr="00BB39E1" w:rsidRDefault="002B42FB" w:rsidP="00040C17">
            <w:pPr>
              <w:ind w:left="-108" w:firstLine="0"/>
              <w:rPr>
                <w:szCs w:val="28"/>
              </w:rPr>
            </w:pPr>
            <w:r w:rsidRPr="00BB39E1">
              <w:rPr>
                <w:szCs w:val="28"/>
              </w:rPr>
              <w:t xml:space="preserve">Скотоводство </w:t>
            </w:r>
          </w:p>
        </w:tc>
        <w:tc>
          <w:tcPr>
            <w:tcW w:w="2315" w:type="dxa"/>
          </w:tcPr>
          <w:p w:rsidR="002B42FB" w:rsidRPr="00BB39E1" w:rsidRDefault="002B42FB" w:rsidP="00040C17">
            <w:pPr>
              <w:ind w:left="222" w:firstLine="0"/>
              <w:rPr>
                <w:szCs w:val="28"/>
              </w:rPr>
            </w:pPr>
            <w:r w:rsidRPr="00BB39E1">
              <w:rPr>
                <w:szCs w:val="28"/>
              </w:rPr>
              <w:t>1.8</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20</w:t>
            </w:r>
          </w:p>
        </w:tc>
        <w:tc>
          <w:tcPr>
            <w:tcW w:w="4914" w:type="dxa"/>
          </w:tcPr>
          <w:p w:rsidR="002B42FB" w:rsidRPr="00BB39E1" w:rsidRDefault="002B42FB" w:rsidP="00040C17">
            <w:pPr>
              <w:ind w:left="-108" w:firstLine="0"/>
              <w:rPr>
                <w:szCs w:val="28"/>
              </w:rPr>
            </w:pPr>
            <w:r w:rsidRPr="00BB39E1">
              <w:rPr>
                <w:szCs w:val="28"/>
              </w:rPr>
              <w:t>Звероводство</w:t>
            </w:r>
          </w:p>
        </w:tc>
        <w:tc>
          <w:tcPr>
            <w:tcW w:w="2315" w:type="dxa"/>
          </w:tcPr>
          <w:p w:rsidR="002B42FB" w:rsidRPr="00BB39E1" w:rsidRDefault="002B42FB" w:rsidP="00040C17">
            <w:pPr>
              <w:ind w:left="222" w:firstLine="0"/>
              <w:rPr>
                <w:szCs w:val="28"/>
              </w:rPr>
            </w:pPr>
            <w:r w:rsidRPr="00BB39E1">
              <w:rPr>
                <w:szCs w:val="28"/>
              </w:rPr>
              <w:t>1.9</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21</w:t>
            </w:r>
          </w:p>
        </w:tc>
        <w:tc>
          <w:tcPr>
            <w:tcW w:w="4914" w:type="dxa"/>
          </w:tcPr>
          <w:p w:rsidR="002B42FB" w:rsidRPr="00BB39E1" w:rsidRDefault="002B42FB" w:rsidP="00040C17">
            <w:pPr>
              <w:ind w:left="-108" w:firstLine="0"/>
              <w:rPr>
                <w:szCs w:val="28"/>
              </w:rPr>
            </w:pPr>
            <w:r w:rsidRPr="00BB39E1">
              <w:rPr>
                <w:szCs w:val="28"/>
              </w:rPr>
              <w:t xml:space="preserve">Птицеводство </w:t>
            </w:r>
          </w:p>
        </w:tc>
        <w:tc>
          <w:tcPr>
            <w:tcW w:w="2315" w:type="dxa"/>
          </w:tcPr>
          <w:p w:rsidR="002B42FB" w:rsidRPr="00BB39E1" w:rsidRDefault="002B42FB" w:rsidP="00040C17">
            <w:pPr>
              <w:ind w:left="222" w:firstLine="0"/>
              <w:rPr>
                <w:szCs w:val="28"/>
              </w:rPr>
            </w:pPr>
            <w:r w:rsidRPr="00BB39E1">
              <w:rPr>
                <w:szCs w:val="28"/>
              </w:rPr>
              <w:t>1.10</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22</w:t>
            </w:r>
          </w:p>
        </w:tc>
        <w:tc>
          <w:tcPr>
            <w:tcW w:w="4914" w:type="dxa"/>
          </w:tcPr>
          <w:p w:rsidR="002B42FB" w:rsidRPr="00BB39E1" w:rsidRDefault="002B42FB" w:rsidP="00040C17">
            <w:pPr>
              <w:ind w:left="-108" w:firstLine="0"/>
              <w:rPr>
                <w:szCs w:val="28"/>
              </w:rPr>
            </w:pPr>
            <w:r w:rsidRPr="00BB39E1">
              <w:rPr>
                <w:szCs w:val="28"/>
              </w:rPr>
              <w:t xml:space="preserve">Свиноводство </w:t>
            </w:r>
          </w:p>
        </w:tc>
        <w:tc>
          <w:tcPr>
            <w:tcW w:w="2315" w:type="dxa"/>
          </w:tcPr>
          <w:p w:rsidR="002B42FB" w:rsidRPr="00BB39E1" w:rsidRDefault="002B42FB" w:rsidP="00040C17">
            <w:pPr>
              <w:ind w:left="222" w:firstLine="0"/>
              <w:rPr>
                <w:szCs w:val="28"/>
              </w:rPr>
            </w:pPr>
            <w:r w:rsidRPr="00BB39E1">
              <w:rPr>
                <w:szCs w:val="28"/>
              </w:rPr>
              <w:t>1.11</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r w:rsidRPr="00BB39E1">
              <w:rPr>
                <w:szCs w:val="28"/>
              </w:rPr>
              <w:t>23</w:t>
            </w:r>
          </w:p>
        </w:tc>
        <w:tc>
          <w:tcPr>
            <w:tcW w:w="4914" w:type="dxa"/>
          </w:tcPr>
          <w:p w:rsidR="002B42FB" w:rsidRPr="00BB39E1" w:rsidRDefault="002B42FB" w:rsidP="00040C17">
            <w:pPr>
              <w:ind w:left="-108" w:firstLine="0"/>
              <w:rPr>
                <w:szCs w:val="28"/>
              </w:rPr>
            </w:pPr>
            <w:r w:rsidRPr="00BB39E1">
              <w:rPr>
                <w:szCs w:val="28"/>
              </w:rPr>
              <w:t xml:space="preserve">Пчеловодство </w:t>
            </w:r>
          </w:p>
        </w:tc>
        <w:tc>
          <w:tcPr>
            <w:tcW w:w="2315" w:type="dxa"/>
          </w:tcPr>
          <w:p w:rsidR="002B42FB" w:rsidRPr="00BB39E1" w:rsidRDefault="002B42FB" w:rsidP="00040C17">
            <w:pPr>
              <w:ind w:left="222" w:firstLine="0"/>
              <w:rPr>
                <w:szCs w:val="28"/>
              </w:rPr>
            </w:pPr>
            <w:r w:rsidRPr="00BB39E1">
              <w:rPr>
                <w:szCs w:val="28"/>
              </w:rPr>
              <w:t>1.12</w:t>
            </w:r>
          </w:p>
        </w:tc>
        <w:tc>
          <w:tcPr>
            <w:tcW w:w="1985" w:type="dxa"/>
          </w:tcPr>
          <w:p w:rsidR="002B42FB" w:rsidRPr="00BB39E1" w:rsidRDefault="002B42FB" w:rsidP="00040C17">
            <w:pPr>
              <w:ind w:left="74" w:hanging="74"/>
              <w:rPr>
                <w:szCs w:val="28"/>
              </w:rPr>
            </w:pPr>
            <w:r w:rsidRPr="00BB39E1">
              <w:rPr>
                <w:szCs w:val="28"/>
              </w:rPr>
              <w:t>1</w:t>
            </w:r>
          </w:p>
        </w:tc>
      </w:tr>
      <w:tr w:rsidR="002B42FB" w:rsidRPr="00BB39E1" w:rsidTr="00040C17">
        <w:tc>
          <w:tcPr>
            <w:tcW w:w="1135" w:type="dxa"/>
          </w:tcPr>
          <w:p w:rsidR="002B42FB" w:rsidRPr="00BB39E1" w:rsidRDefault="002B42FB" w:rsidP="00040C17">
            <w:pPr>
              <w:ind w:left="132" w:right="447" w:hanging="97"/>
              <w:rPr>
                <w:szCs w:val="28"/>
              </w:rPr>
            </w:pPr>
          </w:p>
        </w:tc>
        <w:tc>
          <w:tcPr>
            <w:tcW w:w="4914" w:type="dxa"/>
          </w:tcPr>
          <w:p w:rsidR="002B42FB" w:rsidRPr="00BB39E1" w:rsidRDefault="002B42FB" w:rsidP="00040C17">
            <w:pPr>
              <w:ind w:left="-108" w:firstLine="0"/>
              <w:rPr>
                <w:szCs w:val="28"/>
              </w:rPr>
            </w:pPr>
          </w:p>
        </w:tc>
        <w:tc>
          <w:tcPr>
            <w:tcW w:w="2315" w:type="dxa"/>
          </w:tcPr>
          <w:p w:rsidR="002B42FB" w:rsidRPr="00BB39E1" w:rsidRDefault="002B42FB" w:rsidP="00040C17">
            <w:pPr>
              <w:ind w:left="222" w:firstLine="0"/>
              <w:rPr>
                <w:szCs w:val="28"/>
              </w:rPr>
            </w:pPr>
          </w:p>
        </w:tc>
        <w:tc>
          <w:tcPr>
            <w:tcW w:w="1985" w:type="dxa"/>
          </w:tcPr>
          <w:p w:rsidR="002B42FB" w:rsidRPr="00BB39E1" w:rsidRDefault="002B42FB" w:rsidP="00040C17">
            <w:pPr>
              <w:ind w:left="74" w:hanging="74"/>
              <w:rPr>
                <w:szCs w:val="28"/>
              </w:rPr>
            </w:pPr>
          </w:p>
        </w:tc>
      </w:tr>
      <w:tr w:rsidR="002B42FB" w:rsidRPr="00BB39E1" w:rsidTr="00040C17">
        <w:tc>
          <w:tcPr>
            <w:tcW w:w="1135" w:type="dxa"/>
          </w:tcPr>
          <w:p w:rsidR="002B42FB" w:rsidRPr="00BB39E1" w:rsidRDefault="002B42FB" w:rsidP="00040C17">
            <w:pPr>
              <w:ind w:left="132" w:right="447" w:hanging="97"/>
              <w:rPr>
                <w:szCs w:val="28"/>
              </w:rPr>
            </w:pPr>
          </w:p>
        </w:tc>
        <w:tc>
          <w:tcPr>
            <w:tcW w:w="4914" w:type="dxa"/>
          </w:tcPr>
          <w:p w:rsidR="002B42FB" w:rsidRPr="00BB39E1" w:rsidRDefault="002B42FB" w:rsidP="00040C17">
            <w:pPr>
              <w:ind w:left="-108" w:firstLine="0"/>
              <w:rPr>
                <w:szCs w:val="28"/>
              </w:rPr>
            </w:pPr>
          </w:p>
        </w:tc>
        <w:tc>
          <w:tcPr>
            <w:tcW w:w="2315" w:type="dxa"/>
          </w:tcPr>
          <w:p w:rsidR="002B42FB" w:rsidRPr="00BB39E1" w:rsidRDefault="002B42FB" w:rsidP="00040C17">
            <w:pPr>
              <w:ind w:left="222" w:firstLine="0"/>
              <w:rPr>
                <w:szCs w:val="28"/>
              </w:rPr>
            </w:pPr>
          </w:p>
        </w:tc>
        <w:tc>
          <w:tcPr>
            <w:tcW w:w="1985" w:type="dxa"/>
          </w:tcPr>
          <w:p w:rsidR="002B42FB" w:rsidRPr="00BB39E1" w:rsidRDefault="002B42FB" w:rsidP="00040C17">
            <w:pPr>
              <w:ind w:left="74" w:hanging="74"/>
              <w:rPr>
                <w:szCs w:val="28"/>
              </w:rPr>
            </w:pPr>
          </w:p>
        </w:tc>
      </w:tr>
    </w:tbl>
    <w:p w:rsidR="002B42FB" w:rsidRPr="00BB39E1" w:rsidRDefault="002B42FB" w:rsidP="005B05B3">
      <w:pPr>
        <w:ind w:left="0" w:right="173" w:firstLine="693"/>
        <w:rPr>
          <w:szCs w:val="28"/>
        </w:rPr>
      </w:pPr>
    </w:p>
    <w:p w:rsidR="009107EB" w:rsidRPr="00BB39E1" w:rsidRDefault="00F767D3" w:rsidP="009107EB">
      <w:pPr>
        <w:spacing w:after="0"/>
        <w:ind w:left="0" w:right="173" w:firstLine="709"/>
        <w:jc w:val="left"/>
        <w:rPr>
          <w:szCs w:val="28"/>
        </w:rPr>
      </w:pPr>
      <w:r w:rsidRPr="00BB39E1">
        <w:rPr>
          <w:szCs w:val="28"/>
        </w:rPr>
        <w:t>2.6</w:t>
      </w:r>
      <w:r w:rsidR="00204C05" w:rsidRPr="00BB39E1">
        <w:rPr>
          <w:szCs w:val="28"/>
        </w:rPr>
        <w:t>.</w:t>
      </w:r>
      <w:r w:rsidR="00204C05" w:rsidRPr="00BB39E1">
        <w:rPr>
          <w:rFonts w:ascii="Arial" w:eastAsia="Arial" w:hAnsi="Arial" w:cs="Arial"/>
          <w:szCs w:val="28"/>
        </w:rPr>
        <w:t xml:space="preserve"> </w:t>
      </w:r>
      <w:r w:rsidR="00204C05" w:rsidRPr="00BB39E1">
        <w:rPr>
          <w:szCs w:val="28"/>
        </w:rPr>
        <w:t>Арендная плата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начиная с года, следующего за годом, в котором заключен Договор. В случае изменения кадастрово</w:t>
      </w:r>
      <w:r w:rsidR="005B05B3" w:rsidRPr="00BB39E1">
        <w:rPr>
          <w:szCs w:val="28"/>
        </w:rPr>
        <w:t xml:space="preserve">й стоимости земельных участков </w:t>
      </w:r>
      <w:r w:rsidR="00204C05" w:rsidRPr="00BB39E1">
        <w:rPr>
          <w:szCs w:val="28"/>
        </w:rPr>
        <w:t xml:space="preserve">индексация арендной платы с учетом размера уровня инфляции не проводится. </w:t>
      </w:r>
    </w:p>
    <w:p w:rsidR="009107EB" w:rsidRPr="00BB39E1" w:rsidRDefault="009107EB" w:rsidP="009107EB">
      <w:pPr>
        <w:spacing w:after="0"/>
        <w:ind w:left="0" w:right="173" w:firstLine="709"/>
        <w:jc w:val="left"/>
        <w:rPr>
          <w:szCs w:val="28"/>
        </w:rPr>
      </w:pPr>
      <w:r w:rsidRPr="00BB39E1">
        <w:rPr>
          <w:szCs w:val="28"/>
        </w:rPr>
        <w:t>2.7. В случае если в отношении земельного участка установлена категория и вид разрешенного использования, по которому сведения о размере ставки по арендной плате не предусмотрены решением Васильевского сельского совета от 15.11.2019г № 11, то для расчета годового размера арендной платы применяется ставка в размере 2 процентов от кадастровой стоимости земельного участка.»;</w:t>
      </w:r>
    </w:p>
    <w:p w:rsidR="009107EB" w:rsidRPr="00BB39E1" w:rsidRDefault="009107EB" w:rsidP="009107EB">
      <w:pPr>
        <w:spacing w:after="0"/>
        <w:ind w:left="0" w:right="173" w:firstLine="709"/>
        <w:jc w:val="left"/>
        <w:rPr>
          <w:szCs w:val="28"/>
        </w:rPr>
      </w:pPr>
      <w:r w:rsidRPr="00BB39E1">
        <w:rPr>
          <w:szCs w:val="28"/>
        </w:rPr>
        <w:t>2.8. В случае если у земельного участка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основой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 ставки.»;</w:t>
      </w:r>
    </w:p>
    <w:p w:rsidR="009107EB" w:rsidRPr="00BB39E1" w:rsidRDefault="009107EB" w:rsidP="00704440">
      <w:pPr>
        <w:tabs>
          <w:tab w:val="left" w:pos="426"/>
          <w:tab w:val="left" w:pos="1843"/>
        </w:tabs>
        <w:ind w:left="0" w:firstLine="709"/>
        <w:jc w:val="left"/>
        <w:rPr>
          <w:color w:val="22272F"/>
          <w:szCs w:val="28"/>
        </w:rPr>
      </w:pPr>
      <w:r w:rsidRPr="00BB39E1">
        <w:rPr>
          <w:szCs w:val="28"/>
        </w:rPr>
        <w:t>2.9</w:t>
      </w:r>
      <w:r w:rsidR="00704440" w:rsidRPr="00704440">
        <w:rPr>
          <w:szCs w:val="28"/>
        </w:rPr>
        <w:t xml:space="preserve">. </w:t>
      </w:r>
      <w:r w:rsidRPr="00BB39E1">
        <w:rPr>
          <w:color w:val="22272F"/>
          <w:szCs w:val="28"/>
        </w:rPr>
        <w:t xml:space="preserve">Заключение дополнительных соглашений к договорам аренды земельных участков, соглашений о плате за публичный сервитут, заключенных за период с 21 марта 2014 года по 31 декабря 2019 года, в связи с вступлением в силу с 1 января 2020 года результатов государственной кадастровой оценки земель, расположенных на территории Республики Крым, с момента вступления в силу настоящего решения - не требуется. В этом случае арендодатель направляет арендатору уведомление об изменении размера годовой арендной платы. </w:t>
      </w:r>
    </w:p>
    <w:p w:rsidR="009107EB" w:rsidRPr="00BB39E1" w:rsidRDefault="009107EB" w:rsidP="009107EB">
      <w:pPr>
        <w:pStyle w:val="s1"/>
        <w:shd w:val="clear" w:color="auto" w:fill="FFFFFF"/>
        <w:spacing w:before="0" w:beforeAutospacing="0" w:after="0" w:afterAutospacing="0"/>
        <w:ind w:firstLine="720"/>
        <w:rPr>
          <w:color w:val="22272F"/>
          <w:sz w:val="28"/>
          <w:szCs w:val="28"/>
        </w:rPr>
      </w:pPr>
      <w:r w:rsidRPr="00BB39E1">
        <w:rPr>
          <w:color w:val="22272F"/>
          <w:sz w:val="28"/>
          <w:szCs w:val="28"/>
        </w:rPr>
        <w:t>Расчет годового размера арендной платы с 1 января 2020 года осуществляется арендодателем, с учетом положений настоящего Порядка и сведений о кадастровой стоимости земельного участка, содержащихся в Едином государственном реестре недвижимости.»</w:t>
      </w:r>
    </w:p>
    <w:p w:rsidR="00E5412E" w:rsidRPr="00BB39E1" w:rsidRDefault="00E5412E" w:rsidP="009107EB">
      <w:pPr>
        <w:spacing w:after="33" w:line="259" w:lineRule="auto"/>
        <w:ind w:left="0" w:firstLine="0"/>
        <w:jc w:val="left"/>
        <w:rPr>
          <w:szCs w:val="28"/>
        </w:rPr>
      </w:pPr>
    </w:p>
    <w:p w:rsidR="00E5412E" w:rsidRPr="00BB39E1" w:rsidRDefault="00204C05">
      <w:pPr>
        <w:pStyle w:val="1"/>
        <w:ind w:left="576" w:right="0"/>
        <w:rPr>
          <w:szCs w:val="28"/>
        </w:rPr>
      </w:pPr>
      <w:r w:rsidRPr="00BB39E1">
        <w:rPr>
          <w:szCs w:val="28"/>
        </w:rPr>
        <w:t>3.</w:t>
      </w:r>
      <w:r w:rsidRPr="00BB39E1">
        <w:rPr>
          <w:rFonts w:ascii="Arial" w:eastAsia="Arial" w:hAnsi="Arial" w:cs="Arial"/>
          <w:szCs w:val="28"/>
        </w:rPr>
        <w:t xml:space="preserve"> </w:t>
      </w:r>
      <w:r w:rsidRPr="00BB39E1">
        <w:rPr>
          <w:szCs w:val="28"/>
        </w:rPr>
        <w:t xml:space="preserve">Порядок определения цены продажи земельного участка </w:t>
      </w:r>
    </w:p>
    <w:p w:rsidR="00E5412E" w:rsidRPr="00BB39E1" w:rsidRDefault="00204C05">
      <w:pPr>
        <w:spacing w:after="0" w:line="259" w:lineRule="auto"/>
        <w:ind w:left="0" w:firstLine="0"/>
        <w:jc w:val="left"/>
        <w:rPr>
          <w:szCs w:val="28"/>
        </w:rPr>
      </w:pPr>
      <w:r w:rsidRPr="00BB39E1">
        <w:rPr>
          <w:b/>
          <w:szCs w:val="28"/>
        </w:rPr>
        <w:t xml:space="preserve"> </w:t>
      </w:r>
    </w:p>
    <w:p w:rsidR="00E5412E" w:rsidRPr="00BB39E1" w:rsidRDefault="00204C05" w:rsidP="005B05B3">
      <w:pPr>
        <w:spacing w:after="5"/>
        <w:ind w:left="0" w:right="173"/>
        <w:rPr>
          <w:szCs w:val="28"/>
        </w:rPr>
      </w:pPr>
      <w:r w:rsidRPr="00BB39E1">
        <w:rPr>
          <w:szCs w:val="28"/>
        </w:rPr>
        <w:t>3.1.</w:t>
      </w:r>
      <w:r w:rsidRPr="00BB39E1">
        <w:rPr>
          <w:rFonts w:ascii="Arial" w:eastAsia="Arial" w:hAnsi="Arial" w:cs="Arial"/>
          <w:szCs w:val="28"/>
        </w:rPr>
        <w:t xml:space="preserve"> </w:t>
      </w:r>
      <w:r w:rsidRPr="00BB39E1">
        <w:rPr>
          <w:szCs w:val="28"/>
        </w:rPr>
        <w:t xml:space="preserve">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 (аукционе). </w:t>
      </w:r>
    </w:p>
    <w:p w:rsidR="00E5412E" w:rsidRPr="00BB39E1" w:rsidRDefault="00204C05" w:rsidP="005B05B3">
      <w:pPr>
        <w:ind w:left="0" w:right="173"/>
        <w:rPr>
          <w:szCs w:val="28"/>
        </w:rPr>
      </w:pPr>
      <w:r w:rsidRPr="00BB39E1">
        <w:rPr>
          <w:szCs w:val="28"/>
        </w:rPr>
        <w:t>3.2.</w:t>
      </w:r>
      <w:r w:rsidRPr="00BB39E1">
        <w:rPr>
          <w:rFonts w:ascii="Arial" w:eastAsia="Arial" w:hAnsi="Arial" w:cs="Arial"/>
          <w:szCs w:val="28"/>
        </w:rPr>
        <w:t xml:space="preserve"> </w:t>
      </w:r>
      <w:r w:rsidRPr="00BB39E1">
        <w:rPr>
          <w:szCs w:val="28"/>
        </w:rPr>
        <w:t xml:space="preserve">В том случае, если в торгах (аукционе) участвовал один участник, то он вправе, не позднее чем через 30 дней после проведения аукциона, заключить договор купли-продажи земельного участка, выставленного на торги, по начальной цене аукциона. </w:t>
      </w:r>
    </w:p>
    <w:p w:rsidR="001F3CF9" w:rsidRPr="00BB39E1" w:rsidRDefault="001F3CF9" w:rsidP="001F3CF9">
      <w:pPr>
        <w:spacing w:after="0" w:line="240" w:lineRule="auto"/>
        <w:ind w:left="0" w:right="8"/>
        <w:contextualSpacing/>
        <w:rPr>
          <w:szCs w:val="28"/>
        </w:rPr>
      </w:pPr>
      <w:r w:rsidRPr="00BB39E1">
        <w:rPr>
          <w:szCs w:val="28"/>
        </w:rPr>
        <w:t>3.3.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5412E" w:rsidRPr="00BB39E1" w:rsidRDefault="00204C05" w:rsidP="005B05B3">
      <w:pPr>
        <w:spacing w:after="1"/>
        <w:ind w:left="0" w:right="173" w:firstLine="595"/>
        <w:rPr>
          <w:szCs w:val="28"/>
        </w:rPr>
      </w:pPr>
      <w:r w:rsidRPr="00BB39E1">
        <w:rPr>
          <w:szCs w:val="28"/>
        </w:rPr>
        <w:t>3.4.</w:t>
      </w:r>
      <w:r w:rsidRPr="00BB39E1">
        <w:rPr>
          <w:rFonts w:ascii="Arial" w:eastAsia="Arial" w:hAnsi="Arial" w:cs="Arial"/>
          <w:szCs w:val="28"/>
        </w:rPr>
        <w:t xml:space="preserve"> </w:t>
      </w:r>
      <w:r w:rsidRPr="00BB39E1">
        <w:rPr>
          <w:szCs w:val="28"/>
        </w:rPr>
        <w:t xml:space="preserve">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 </w:t>
      </w:r>
    </w:p>
    <w:p w:rsidR="00E5412E" w:rsidRPr="00BB39E1" w:rsidRDefault="00204C05" w:rsidP="005B05B3">
      <w:pPr>
        <w:spacing w:after="0"/>
        <w:ind w:left="0" w:right="173" w:firstLine="595"/>
        <w:rPr>
          <w:szCs w:val="28"/>
        </w:rPr>
      </w:pPr>
      <w:r w:rsidRPr="00BB39E1">
        <w:rPr>
          <w:szCs w:val="28"/>
        </w:rPr>
        <w:t>3.5.</w:t>
      </w:r>
      <w:r w:rsidRPr="00BB39E1">
        <w:rPr>
          <w:rFonts w:ascii="Arial" w:eastAsia="Arial" w:hAnsi="Arial" w:cs="Arial"/>
          <w:szCs w:val="28"/>
        </w:rPr>
        <w:t xml:space="preserve"> </w:t>
      </w:r>
      <w:r w:rsidRPr="00BB39E1">
        <w:rPr>
          <w:szCs w:val="28"/>
        </w:rPr>
        <w:t xml:space="preserve">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 Российской Федерации. </w:t>
      </w:r>
    </w:p>
    <w:p w:rsidR="00F40856" w:rsidRPr="00BB39E1" w:rsidRDefault="00F40856" w:rsidP="00F40856">
      <w:pPr>
        <w:spacing w:after="0" w:line="240" w:lineRule="auto"/>
        <w:ind w:left="0" w:right="8"/>
        <w:contextualSpacing/>
        <w:rPr>
          <w:szCs w:val="28"/>
        </w:rPr>
      </w:pPr>
      <w:r w:rsidRPr="00BB39E1">
        <w:rPr>
          <w:szCs w:val="28"/>
        </w:rPr>
        <w:t>3.6. В случаях продажи земельных участков без проведения торгов, предусмотренных пунктом 2 статьи 39.3 Земельного кодекса Российской Федерации, цена продажи земельного участка составляет:</w:t>
      </w:r>
    </w:p>
    <w:p w:rsidR="00F40856" w:rsidRPr="00BB39E1" w:rsidRDefault="00F40856" w:rsidP="00F40856">
      <w:pPr>
        <w:spacing w:after="0" w:line="240" w:lineRule="auto"/>
        <w:ind w:left="0" w:right="8"/>
        <w:contextualSpacing/>
        <w:rPr>
          <w:szCs w:val="28"/>
        </w:rPr>
      </w:pPr>
      <w:r w:rsidRPr="00BB39E1">
        <w:rPr>
          <w:szCs w:val="28"/>
        </w:rPr>
        <w:t>1). 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чисток), на котором расположен жилой дом, собственнику такого жилого дома.</w:t>
      </w:r>
    </w:p>
    <w:p w:rsidR="00F40856" w:rsidRPr="00BB39E1" w:rsidRDefault="00F40856" w:rsidP="00F40856">
      <w:pPr>
        <w:spacing w:after="0" w:line="240" w:lineRule="auto"/>
        <w:ind w:left="0" w:right="8"/>
        <w:contextualSpacing/>
        <w:rPr>
          <w:szCs w:val="28"/>
        </w:rPr>
      </w:pPr>
      <w:r w:rsidRPr="00BB39E1">
        <w:rPr>
          <w:szCs w:val="28"/>
        </w:rPr>
        <w:t>Существенным условием, при котором цена продажи участков будет составлять 5 процентов от кадастровой стоимости земельного участка является соответствие вида разрешенного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w:t>
      </w:r>
    </w:p>
    <w:p w:rsidR="00F40856" w:rsidRPr="00BB39E1" w:rsidRDefault="00F40856" w:rsidP="00F40856">
      <w:pPr>
        <w:spacing w:after="0" w:line="240" w:lineRule="auto"/>
        <w:ind w:left="0" w:right="8"/>
        <w:contextualSpacing/>
        <w:rPr>
          <w:szCs w:val="28"/>
        </w:rPr>
      </w:pPr>
      <w:r w:rsidRPr="00BB39E1">
        <w:rPr>
          <w:szCs w:val="28"/>
        </w:rPr>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w:t>
      </w:r>
    </w:p>
    <w:p w:rsidR="00F40856" w:rsidRPr="00BB39E1" w:rsidRDefault="00F40856" w:rsidP="00F40856">
      <w:pPr>
        <w:spacing w:after="0" w:line="240" w:lineRule="auto"/>
        <w:ind w:left="0" w:right="8"/>
        <w:contextualSpacing/>
        <w:rPr>
          <w:szCs w:val="28"/>
        </w:rPr>
      </w:pPr>
      <w:r w:rsidRPr="00BB39E1">
        <w:rPr>
          <w:szCs w:val="28"/>
        </w:rPr>
        <w:t>Существенными условиями, при которых цена продажи земельных участков будет составлять 20 процентов от кадастровой стоимости земельного участка являются:</w:t>
      </w:r>
    </w:p>
    <w:p w:rsidR="00F40856" w:rsidRPr="00BB39E1" w:rsidRDefault="00F40856" w:rsidP="00F40856">
      <w:pPr>
        <w:spacing w:after="0" w:line="240" w:lineRule="auto"/>
        <w:ind w:left="0" w:right="8"/>
        <w:contextualSpacing/>
        <w:rPr>
          <w:szCs w:val="28"/>
        </w:rPr>
      </w:pPr>
      <w:proofErr w:type="gramStart"/>
      <w:r w:rsidRPr="00BB39E1">
        <w:rPr>
          <w:szCs w:val="28"/>
        </w:rPr>
        <w:t>соответствие</w:t>
      </w:r>
      <w:proofErr w:type="gramEnd"/>
      <w:r w:rsidRPr="00BB39E1">
        <w:rPr>
          <w:szCs w:val="28"/>
        </w:rPr>
        <w:t xml:space="preserve">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w:t>
      </w:r>
    </w:p>
    <w:p w:rsidR="00F40856" w:rsidRPr="00BB39E1" w:rsidRDefault="00F40856" w:rsidP="00F40856">
      <w:pPr>
        <w:spacing w:after="0" w:line="240" w:lineRule="auto"/>
        <w:ind w:left="0" w:right="8"/>
        <w:contextualSpacing/>
        <w:rPr>
          <w:szCs w:val="28"/>
        </w:rPr>
      </w:pPr>
      <w:proofErr w:type="gramStart"/>
      <w:r w:rsidRPr="00BB39E1">
        <w:rPr>
          <w:szCs w:val="28"/>
        </w:rPr>
        <w:t>истечение</w:t>
      </w:r>
      <w:proofErr w:type="gramEnd"/>
      <w:r w:rsidRPr="00BB39E1">
        <w:rPr>
          <w:szCs w:val="28"/>
        </w:rPr>
        <w:t xml:space="preserve"> трех лет с момента возникновения права собственности на объект недвижимого имущества;</w:t>
      </w:r>
    </w:p>
    <w:p w:rsidR="00F40856" w:rsidRPr="00BB39E1" w:rsidRDefault="00F40856" w:rsidP="00F40856">
      <w:pPr>
        <w:spacing w:after="0" w:line="240" w:lineRule="auto"/>
        <w:ind w:left="0" w:right="8"/>
        <w:contextualSpacing/>
        <w:rPr>
          <w:szCs w:val="28"/>
        </w:rPr>
      </w:pPr>
      <w:proofErr w:type="gramStart"/>
      <w:r w:rsidRPr="00BB39E1">
        <w:rPr>
          <w:szCs w:val="28"/>
        </w:rPr>
        <w:t>отсутствие</w:t>
      </w:r>
      <w:proofErr w:type="gramEnd"/>
      <w:r w:rsidRPr="00BB39E1">
        <w:rPr>
          <w:szCs w:val="28"/>
        </w:rPr>
        <w:t xml:space="preserve"> у администрации Васильевского сельского поселения информации о выявленных в рамках государственного земельного надзора и </w:t>
      </w:r>
      <w:proofErr w:type="spellStart"/>
      <w:r w:rsidRPr="00BB39E1">
        <w:rPr>
          <w:szCs w:val="28"/>
        </w:rPr>
        <w:t>неустраненных</w:t>
      </w:r>
      <w:proofErr w:type="spellEnd"/>
      <w:r w:rsidRPr="00BB39E1">
        <w:rPr>
          <w:szCs w:val="28"/>
        </w:rPr>
        <w:t xml:space="preserve"> нарушений законодательства Российской Федерации при использовании такого земельного участка.</w:t>
      </w:r>
    </w:p>
    <w:p w:rsidR="00F40856" w:rsidRPr="00BB39E1" w:rsidRDefault="00F40856" w:rsidP="00F40856">
      <w:pPr>
        <w:spacing w:after="0" w:line="240" w:lineRule="auto"/>
        <w:ind w:left="0" w:right="8"/>
        <w:contextualSpacing/>
        <w:rPr>
          <w:szCs w:val="28"/>
        </w:rPr>
      </w:pPr>
      <w:r w:rsidRPr="00BB39E1">
        <w:rPr>
          <w:szCs w:val="28"/>
        </w:rPr>
        <w:t>3). 15 процентов кадастровой стоимости земельного участка:</w:t>
      </w:r>
    </w:p>
    <w:p w:rsidR="00F40856" w:rsidRPr="00BB39E1" w:rsidRDefault="00F40856" w:rsidP="00F40856">
      <w:pPr>
        <w:spacing w:after="0" w:line="240" w:lineRule="auto"/>
        <w:ind w:left="0" w:right="8"/>
        <w:contextualSpacing/>
        <w:rPr>
          <w:szCs w:val="28"/>
        </w:rPr>
      </w:pPr>
      <w:proofErr w:type="gramStart"/>
      <w:r w:rsidRPr="00BB39E1">
        <w:rPr>
          <w:szCs w:val="28"/>
        </w:rPr>
        <w:t>предназначенного</w:t>
      </w:r>
      <w:proofErr w:type="gramEnd"/>
      <w:r w:rsidRPr="00BB39E1">
        <w:rPr>
          <w:szCs w:val="28"/>
        </w:rPr>
        <w:t xml:space="preserve">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F40856" w:rsidRPr="00BB39E1" w:rsidRDefault="00F40856" w:rsidP="00F40856">
      <w:pPr>
        <w:spacing w:after="0" w:line="240" w:lineRule="auto"/>
        <w:ind w:left="0" w:right="8"/>
        <w:contextualSpacing/>
        <w:rPr>
          <w:szCs w:val="28"/>
        </w:rPr>
      </w:pPr>
      <w:proofErr w:type="gramStart"/>
      <w:r w:rsidRPr="00BB39E1">
        <w:rPr>
          <w:szCs w:val="28"/>
        </w:rPr>
        <w:t>крестьянскому</w:t>
      </w:r>
      <w:proofErr w:type="gramEnd"/>
      <w:r w:rsidRPr="00BB39E1">
        <w:rPr>
          <w:szCs w:val="28"/>
        </w:rPr>
        <w:t xml:space="preserve">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F40856" w:rsidRPr="00BB39E1" w:rsidRDefault="00F40856" w:rsidP="00F40856">
      <w:pPr>
        <w:spacing w:after="0" w:line="240" w:lineRule="auto"/>
        <w:ind w:left="0" w:right="8"/>
        <w:contextualSpacing/>
        <w:rPr>
          <w:szCs w:val="28"/>
        </w:rPr>
      </w:pPr>
      <w:r w:rsidRPr="00BB39E1">
        <w:rPr>
          <w:szCs w:val="28"/>
        </w:rPr>
        <w:t xml:space="preserve">предназначенного для ведения сельскохозяйственного производства и переданного в аренду в порядке переоформления в соответствии с частями 4, 13 статьи 3 Закона Республики Крым от 31.07.2014 № 38-3PK «Об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 -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Васильевского сельского поселения информации о выявленных в рамках государственного земельного надзора и </w:t>
      </w:r>
      <w:proofErr w:type="spellStart"/>
      <w:r w:rsidRPr="00BB39E1">
        <w:rPr>
          <w:szCs w:val="28"/>
        </w:rPr>
        <w:t>неустраненных</w:t>
      </w:r>
      <w:proofErr w:type="spellEnd"/>
      <w:r w:rsidRPr="00BB39E1">
        <w:rPr>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 продажи такого земельного участка без проведения торгов подано до дня истечения срока указанного договора аренды земельного участка;</w:t>
      </w:r>
    </w:p>
    <w:p w:rsidR="00F40856" w:rsidRPr="00BB39E1" w:rsidRDefault="00F40856" w:rsidP="00F40856">
      <w:pPr>
        <w:spacing w:after="0" w:line="240" w:lineRule="auto"/>
        <w:ind w:left="0" w:right="8"/>
        <w:contextualSpacing/>
        <w:rPr>
          <w:szCs w:val="28"/>
        </w:rPr>
      </w:pPr>
      <w:r w:rsidRPr="00BB39E1">
        <w:rPr>
          <w:szCs w:val="28"/>
        </w:rPr>
        <w:t>Существенным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
    <w:p w:rsidR="00F40856" w:rsidRPr="00BB39E1" w:rsidRDefault="00F40856" w:rsidP="00F40856">
      <w:pPr>
        <w:spacing w:after="0" w:line="240" w:lineRule="auto"/>
        <w:ind w:left="0" w:right="8"/>
        <w:contextualSpacing/>
        <w:rPr>
          <w:szCs w:val="28"/>
        </w:rPr>
      </w:pPr>
      <w:r w:rsidRPr="00BB39E1">
        <w:rPr>
          <w:szCs w:val="28"/>
        </w:rPr>
        <w:t>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сведения о котором содержатся в Едином государственном реестре недвижимости».</w:t>
      </w:r>
    </w:p>
    <w:p w:rsidR="00F40856" w:rsidRPr="00BB39E1" w:rsidRDefault="00F40856" w:rsidP="005B05B3">
      <w:pPr>
        <w:spacing w:after="0"/>
        <w:ind w:left="0" w:right="173" w:firstLine="595"/>
        <w:rPr>
          <w:szCs w:val="28"/>
        </w:rPr>
      </w:pPr>
    </w:p>
    <w:p w:rsidR="00E5412E" w:rsidRPr="00BB39E1" w:rsidRDefault="00E5412E" w:rsidP="005B05B3">
      <w:pPr>
        <w:spacing w:after="33" w:line="259" w:lineRule="auto"/>
        <w:ind w:left="0" w:firstLine="0"/>
        <w:jc w:val="left"/>
        <w:rPr>
          <w:szCs w:val="28"/>
        </w:rPr>
      </w:pPr>
    </w:p>
    <w:p w:rsidR="00E5412E" w:rsidRPr="00BB39E1" w:rsidRDefault="00204C05">
      <w:pPr>
        <w:spacing w:after="45" w:line="248" w:lineRule="auto"/>
        <w:ind w:left="844" w:hanging="10"/>
        <w:jc w:val="center"/>
        <w:rPr>
          <w:szCs w:val="28"/>
        </w:rPr>
      </w:pPr>
      <w:r w:rsidRPr="00BB39E1">
        <w:rPr>
          <w:b/>
          <w:szCs w:val="28"/>
        </w:rPr>
        <w:t>4.</w:t>
      </w:r>
      <w:r w:rsidRPr="00BB39E1">
        <w:rPr>
          <w:rFonts w:ascii="Arial" w:eastAsia="Arial" w:hAnsi="Arial" w:cs="Arial"/>
          <w:b/>
          <w:szCs w:val="28"/>
        </w:rPr>
        <w:t xml:space="preserve"> </w:t>
      </w:r>
      <w:r w:rsidRPr="00BB39E1">
        <w:rPr>
          <w:b/>
          <w:szCs w:val="28"/>
        </w:rPr>
        <w:t xml:space="preserve">Порядок определения </w:t>
      </w:r>
    </w:p>
    <w:p w:rsidR="00E5412E" w:rsidRPr="00BB39E1" w:rsidRDefault="00204C05">
      <w:pPr>
        <w:pStyle w:val="1"/>
        <w:ind w:left="2300" w:right="0"/>
        <w:rPr>
          <w:szCs w:val="28"/>
        </w:rPr>
      </w:pPr>
      <w:proofErr w:type="gramStart"/>
      <w:r w:rsidRPr="00BB39E1">
        <w:rPr>
          <w:szCs w:val="28"/>
        </w:rPr>
        <w:t>платы</w:t>
      </w:r>
      <w:proofErr w:type="gramEnd"/>
      <w:r w:rsidRPr="00BB39E1">
        <w:rPr>
          <w:szCs w:val="28"/>
        </w:rPr>
        <w:t xml:space="preserve"> за установление сервитута на земельном участке </w:t>
      </w:r>
    </w:p>
    <w:p w:rsidR="00E5412E" w:rsidRPr="00BB39E1" w:rsidRDefault="00204C05">
      <w:pPr>
        <w:spacing w:after="0" w:line="259" w:lineRule="auto"/>
        <w:ind w:left="0" w:firstLine="0"/>
        <w:jc w:val="left"/>
        <w:rPr>
          <w:szCs w:val="28"/>
        </w:rPr>
      </w:pPr>
      <w:r w:rsidRPr="00BB39E1">
        <w:rPr>
          <w:b/>
          <w:szCs w:val="28"/>
        </w:rPr>
        <w:t xml:space="preserve"> </w:t>
      </w:r>
    </w:p>
    <w:p w:rsidR="00E5412E" w:rsidRPr="00BB39E1" w:rsidRDefault="00204C05" w:rsidP="005B05B3">
      <w:pPr>
        <w:ind w:left="0" w:right="173"/>
        <w:rPr>
          <w:szCs w:val="28"/>
        </w:rPr>
      </w:pPr>
      <w:r w:rsidRPr="00BB39E1">
        <w:rPr>
          <w:szCs w:val="28"/>
        </w:rPr>
        <w:t xml:space="preserve">4.1. Ежегодная плата за установление сервитута, в том числе публичного, в отношении земельного участка, находящегося в муниципальной собственности, определяется на основании его кадастровой стоимости (рыночной стоимости) и рассчитывается в процентах: </w:t>
      </w:r>
    </w:p>
    <w:p w:rsidR="00E5412E" w:rsidRPr="00BB39E1" w:rsidRDefault="00204C05" w:rsidP="005B05B3">
      <w:pPr>
        <w:ind w:left="0" w:firstLine="0"/>
        <w:rPr>
          <w:szCs w:val="28"/>
        </w:rPr>
      </w:pPr>
      <w:proofErr w:type="gramStart"/>
      <w:r w:rsidRPr="00BB39E1">
        <w:rPr>
          <w:szCs w:val="28"/>
        </w:rPr>
        <w:t>а</w:t>
      </w:r>
      <w:proofErr w:type="gramEnd"/>
      <w:r w:rsidRPr="00BB39E1">
        <w:rPr>
          <w:szCs w:val="28"/>
        </w:rPr>
        <w:t>) 0,3 процент</w:t>
      </w:r>
      <w:r w:rsidR="0074299B" w:rsidRPr="00BB39E1">
        <w:rPr>
          <w:szCs w:val="28"/>
        </w:rPr>
        <w:t>а</w:t>
      </w:r>
      <w:r w:rsidRPr="00BB39E1">
        <w:rPr>
          <w:szCs w:val="28"/>
        </w:rPr>
        <w:t xml:space="preserve"> – за установление срочного сервитута, в том числе публичного; </w:t>
      </w:r>
    </w:p>
    <w:p w:rsidR="00E5412E" w:rsidRPr="00BB39E1" w:rsidRDefault="00204C05" w:rsidP="005B05B3">
      <w:pPr>
        <w:ind w:left="0" w:firstLine="0"/>
        <w:rPr>
          <w:szCs w:val="28"/>
        </w:rPr>
      </w:pPr>
      <w:proofErr w:type="gramStart"/>
      <w:r w:rsidRPr="00BB39E1">
        <w:rPr>
          <w:szCs w:val="28"/>
        </w:rPr>
        <w:t>б</w:t>
      </w:r>
      <w:proofErr w:type="gramEnd"/>
      <w:r w:rsidRPr="00BB39E1">
        <w:rPr>
          <w:szCs w:val="28"/>
        </w:rPr>
        <w:t xml:space="preserve">) 0,3 процент – за установление постоянного сервитута, в том числе публичного. </w:t>
      </w:r>
    </w:p>
    <w:p w:rsidR="00E5412E" w:rsidRPr="00BB39E1" w:rsidRDefault="00204C05">
      <w:pPr>
        <w:spacing w:after="30" w:line="259" w:lineRule="auto"/>
        <w:ind w:left="0" w:firstLine="0"/>
        <w:jc w:val="left"/>
        <w:rPr>
          <w:szCs w:val="28"/>
        </w:rPr>
      </w:pPr>
      <w:r w:rsidRPr="00BB39E1">
        <w:rPr>
          <w:szCs w:val="28"/>
        </w:rPr>
        <w:t xml:space="preserve"> </w:t>
      </w:r>
    </w:p>
    <w:p w:rsidR="00E5412E" w:rsidRPr="00BB39E1" w:rsidRDefault="00204C05">
      <w:pPr>
        <w:spacing w:after="45" w:line="248" w:lineRule="auto"/>
        <w:ind w:left="844" w:hanging="10"/>
        <w:jc w:val="center"/>
        <w:rPr>
          <w:szCs w:val="28"/>
        </w:rPr>
      </w:pPr>
      <w:r w:rsidRPr="00BB39E1">
        <w:rPr>
          <w:b/>
          <w:szCs w:val="28"/>
        </w:rPr>
        <w:t>5.</w:t>
      </w:r>
      <w:r w:rsidRPr="00BB39E1">
        <w:rPr>
          <w:rFonts w:ascii="Arial" w:eastAsia="Arial" w:hAnsi="Arial" w:cs="Arial"/>
          <w:b/>
          <w:szCs w:val="28"/>
        </w:rPr>
        <w:t xml:space="preserve"> </w:t>
      </w:r>
      <w:r w:rsidRPr="00BB39E1">
        <w:rPr>
          <w:b/>
          <w:szCs w:val="28"/>
        </w:rPr>
        <w:t xml:space="preserve">Порядок определения </w:t>
      </w:r>
    </w:p>
    <w:p w:rsidR="00E5412E" w:rsidRPr="00BB39E1" w:rsidRDefault="00204C05">
      <w:pPr>
        <w:pStyle w:val="1"/>
        <w:ind w:left="713" w:right="0"/>
        <w:rPr>
          <w:szCs w:val="28"/>
        </w:rPr>
      </w:pPr>
      <w:proofErr w:type="gramStart"/>
      <w:r w:rsidRPr="00BB39E1">
        <w:rPr>
          <w:szCs w:val="28"/>
        </w:rPr>
        <w:t>платы</w:t>
      </w:r>
      <w:proofErr w:type="gramEnd"/>
      <w:r w:rsidRPr="00BB39E1">
        <w:rPr>
          <w:szCs w:val="28"/>
        </w:rPr>
        <w:t xml:space="preserve"> за проведение перераспределения земельных участков </w:t>
      </w:r>
    </w:p>
    <w:p w:rsidR="00E5412E" w:rsidRPr="00BB39E1" w:rsidRDefault="00204C05">
      <w:pPr>
        <w:spacing w:after="0" w:line="259" w:lineRule="auto"/>
        <w:ind w:left="0" w:firstLine="0"/>
        <w:jc w:val="left"/>
        <w:rPr>
          <w:szCs w:val="28"/>
        </w:rPr>
      </w:pPr>
      <w:r w:rsidRPr="00BB39E1">
        <w:rPr>
          <w:b/>
          <w:szCs w:val="28"/>
        </w:rPr>
        <w:t xml:space="preserve"> </w:t>
      </w:r>
    </w:p>
    <w:p w:rsidR="00E5412E" w:rsidRPr="00BB39E1" w:rsidRDefault="00204C05" w:rsidP="005B05B3">
      <w:pPr>
        <w:ind w:left="0" w:right="173" w:firstLine="709"/>
        <w:rPr>
          <w:szCs w:val="28"/>
        </w:rPr>
      </w:pPr>
      <w:r w:rsidRPr="00BB39E1">
        <w:rPr>
          <w:szCs w:val="28"/>
        </w:rPr>
        <w:t>5.1. Плата за проведение перераспределения земельных участков устанавливается на осн</w:t>
      </w:r>
      <w:r w:rsidR="005B05B3" w:rsidRPr="00BB39E1">
        <w:rPr>
          <w:szCs w:val="28"/>
        </w:rPr>
        <w:t>овании их кадастровой стоимости</w:t>
      </w:r>
      <w:r w:rsidRPr="00BB39E1">
        <w:rPr>
          <w:szCs w:val="28"/>
        </w:rPr>
        <w:t xml:space="preserve"> и рассчитывается в процентах: </w:t>
      </w:r>
    </w:p>
    <w:p w:rsidR="00E5412E" w:rsidRPr="00BB39E1" w:rsidRDefault="00204C05" w:rsidP="005B05B3">
      <w:pPr>
        <w:ind w:left="0" w:right="173" w:firstLine="709"/>
        <w:rPr>
          <w:szCs w:val="28"/>
        </w:rPr>
      </w:pPr>
      <w:r w:rsidRPr="00BB39E1">
        <w:rPr>
          <w:szCs w:val="28"/>
        </w:rPr>
        <w:t xml:space="preserve">5.1.1.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 </w:t>
      </w:r>
    </w:p>
    <w:p w:rsidR="00E5412E" w:rsidRPr="00BB39E1" w:rsidRDefault="00204C05" w:rsidP="005B05B3">
      <w:pPr>
        <w:spacing w:after="5"/>
        <w:ind w:left="0" w:right="173" w:firstLine="709"/>
        <w:rPr>
          <w:szCs w:val="28"/>
        </w:rPr>
      </w:pPr>
      <w:r w:rsidRPr="00BB39E1">
        <w:rPr>
          <w:szCs w:val="28"/>
        </w:rPr>
        <w:t xml:space="preserve">5.1.2. 75 процентов - в том случае,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 </w:t>
      </w:r>
    </w:p>
    <w:p w:rsidR="00E5412E" w:rsidRPr="00BB39E1" w:rsidRDefault="00204C05">
      <w:pPr>
        <w:spacing w:after="36" w:line="259" w:lineRule="auto"/>
        <w:ind w:left="0" w:firstLine="0"/>
        <w:jc w:val="left"/>
        <w:rPr>
          <w:szCs w:val="28"/>
        </w:rPr>
      </w:pPr>
      <w:r w:rsidRPr="00BB39E1">
        <w:rPr>
          <w:szCs w:val="28"/>
        </w:rPr>
        <w:t xml:space="preserve"> </w:t>
      </w:r>
    </w:p>
    <w:p w:rsidR="00E5412E" w:rsidRPr="00BB39E1" w:rsidRDefault="00204C05">
      <w:pPr>
        <w:pStyle w:val="1"/>
        <w:ind w:left="1560" w:right="0" w:hanging="708"/>
        <w:rPr>
          <w:szCs w:val="28"/>
        </w:rPr>
      </w:pPr>
      <w:r w:rsidRPr="00BB39E1">
        <w:rPr>
          <w:szCs w:val="28"/>
        </w:rPr>
        <w:t>6.</w:t>
      </w:r>
      <w:r w:rsidRPr="00BB39E1">
        <w:rPr>
          <w:rFonts w:ascii="Arial" w:eastAsia="Arial" w:hAnsi="Arial" w:cs="Arial"/>
          <w:szCs w:val="28"/>
        </w:rPr>
        <w:t xml:space="preserve"> </w:t>
      </w:r>
      <w:r w:rsidRPr="00BB39E1">
        <w:rPr>
          <w:szCs w:val="28"/>
        </w:rPr>
        <w:t xml:space="preserve">Порядок, условия и сроки внесения платы за земельные участки </w:t>
      </w:r>
    </w:p>
    <w:p w:rsidR="00E5412E" w:rsidRPr="00BB39E1" w:rsidRDefault="00204C05">
      <w:pPr>
        <w:spacing w:after="55" w:line="259" w:lineRule="auto"/>
        <w:ind w:left="0" w:firstLine="0"/>
        <w:jc w:val="left"/>
        <w:rPr>
          <w:szCs w:val="28"/>
        </w:rPr>
      </w:pPr>
      <w:r w:rsidRPr="00BB39E1">
        <w:rPr>
          <w:b/>
          <w:szCs w:val="28"/>
        </w:rPr>
        <w:t xml:space="preserve"> </w:t>
      </w:r>
    </w:p>
    <w:p w:rsidR="00E5412E" w:rsidRPr="00BB39E1" w:rsidRDefault="00204C05" w:rsidP="005B05B3">
      <w:pPr>
        <w:spacing w:after="9"/>
        <w:ind w:left="0" w:right="173"/>
        <w:rPr>
          <w:szCs w:val="28"/>
        </w:rPr>
      </w:pPr>
      <w:r w:rsidRPr="00BB39E1">
        <w:rPr>
          <w:szCs w:val="28"/>
        </w:rPr>
        <w:t>6.1.</w:t>
      </w:r>
      <w:r w:rsidRPr="00BB39E1">
        <w:rPr>
          <w:rFonts w:ascii="Arial" w:eastAsia="Arial" w:hAnsi="Arial" w:cs="Arial"/>
          <w:szCs w:val="28"/>
        </w:rPr>
        <w:t xml:space="preserve"> </w:t>
      </w:r>
      <w:r w:rsidRPr="00BB39E1">
        <w:rPr>
          <w:szCs w:val="28"/>
        </w:rPr>
        <w:t xml:space="preserve">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 </w:t>
      </w:r>
    </w:p>
    <w:p w:rsidR="00E5412E" w:rsidRPr="00BB39E1" w:rsidRDefault="00204C05" w:rsidP="005B05B3">
      <w:pPr>
        <w:ind w:left="0" w:right="173"/>
        <w:rPr>
          <w:szCs w:val="28"/>
        </w:rPr>
      </w:pPr>
      <w:r w:rsidRPr="00BB39E1">
        <w:rPr>
          <w:szCs w:val="28"/>
        </w:rPr>
        <w:t>6.2.</w:t>
      </w:r>
      <w:r w:rsidRPr="00BB39E1">
        <w:rPr>
          <w:rFonts w:ascii="Arial" w:eastAsia="Arial" w:hAnsi="Arial" w:cs="Arial"/>
          <w:szCs w:val="28"/>
        </w:rPr>
        <w:t xml:space="preserve"> </w:t>
      </w:r>
      <w:r w:rsidRPr="00BB39E1">
        <w:rPr>
          <w:szCs w:val="28"/>
        </w:rPr>
        <w:t xml:space="preserve">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 </w:t>
      </w:r>
    </w:p>
    <w:p w:rsidR="00E5412E" w:rsidRPr="00BB39E1" w:rsidRDefault="00204C05" w:rsidP="005B05B3">
      <w:pPr>
        <w:spacing w:after="4"/>
        <w:ind w:left="0" w:right="173"/>
        <w:rPr>
          <w:szCs w:val="28"/>
        </w:rPr>
      </w:pPr>
      <w:r w:rsidRPr="00BB39E1">
        <w:rPr>
          <w:szCs w:val="28"/>
        </w:rPr>
        <w:t xml:space="preserve">В платежном документе по перечислению платы в обязательном порядке указываются назначение платежа, месторасположение и площадь земельного участка, период, за который он вносится. </w:t>
      </w:r>
    </w:p>
    <w:p w:rsidR="00E5412E" w:rsidRPr="00BB39E1" w:rsidRDefault="00204C05" w:rsidP="005B05B3">
      <w:pPr>
        <w:ind w:left="0" w:right="173"/>
        <w:rPr>
          <w:szCs w:val="28"/>
        </w:rPr>
      </w:pPr>
      <w:r w:rsidRPr="00BB39E1">
        <w:rPr>
          <w:szCs w:val="28"/>
        </w:rPr>
        <w:t xml:space="preserve">Внесение платы по нескольким договорам или соглашениям одним платежным документом не допускается. </w:t>
      </w:r>
    </w:p>
    <w:p w:rsidR="00E5412E" w:rsidRPr="00BB39E1" w:rsidRDefault="00204C05" w:rsidP="005B05B3">
      <w:pPr>
        <w:ind w:left="0" w:right="173"/>
        <w:rPr>
          <w:szCs w:val="28"/>
        </w:rPr>
      </w:pPr>
      <w:r w:rsidRPr="00BB39E1">
        <w:rPr>
          <w:szCs w:val="28"/>
        </w:rPr>
        <w:t xml:space="preserve">Датой уплаты считается дата зачисления денежных средств на расчетный </w:t>
      </w:r>
      <w:proofErr w:type="spellStart"/>
      <w:r w:rsidRPr="00BB39E1">
        <w:rPr>
          <w:szCs w:val="28"/>
        </w:rPr>
        <w:t>счѐт</w:t>
      </w:r>
      <w:proofErr w:type="spellEnd"/>
      <w:r w:rsidRPr="00BB39E1">
        <w:rPr>
          <w:szCs w:val="28"/>
        </w:rPr>
        <w:t xml:space="preserve">, указанный в договоре или соглашении. </w:t>
      </w:r>
    </w:p>
    <w:p w:rsidR="00E5412E" w:rsidRPr="00BB39E1" w:rsidRDefault="00204C05" w:rsidP="005B05B3">
      <w:pPr>
        <w:spacing w:after="4"/>
        <w:ind w:left="0" w:right="173"/>
        <w:rPr>
          <w:szCs w:val="28"/>
        </w:rPr>
      </w:pPr>
      <w:r w:rsidRPr="00BB39E1">
        <w:rPr>
          <w:szCs w:val="28"/>
        </w:rPr>
        <w:t>6.3.</w:t>
      </w:r>
      <w:r w:rsidRPr="00BB39E1">
        <w:rPr>
          <w:rFonts w:ascii="Arial" w:eastAsia="Arial" w:hAnsi="Arial" w:cs="Arial"/>
          <w:szCs w:val="28"/>
        </w:rPr>
        <w:t xml:space="preserve"> </w:t>
      </w:r>
      <w:r w:rsidRPr="00BB39E1">
        <w:rPr>
          <w:szCs w:val="28"/>
        </w:rPr>
        <w:t xml:space="preserve">Арендная плата, плата за установление сервитута или плата за перераспределение земельных участков вносится равными частями </w:t>
      </w:r>
      <w:proofErr w:type="gramStart"/>
      <w:r w:rsidRPr="00BB39E1">
        <w:rPr>
          <w:szCs w:val="28"/>
        </w:rPr>
        <w:t>еже</w:t>
      </w:r>
      <w:r w:rsidR="003D2CEC" w:rsidRPr="00BB39E1">
        <w:rPr>
          <w:szCs w:val="28"/>
        </w:rPr>
        <w:t xml:space="preserve">квартально </w:t>
      </w:r>
      <w:r w:rsidRPr="00BB39E1">
        <w:rPr>
          <w:szCs w:val="28"/>
        </w:rPr>
        <w:t xml:space="preserve"> до</w:t>
      </w:r>
      <w:proofErr w:type="gramEnd"/>
      <w:r w:rsidRPr="00BB39E1">
        <w:rPr>
          <w:szCs w:val="28"/>
        </w:rPr>
        <w:t xml:space="preserve"> 10 числа месяца, следующего за отчетным периодом. </w:t>
      </w:r>
    </w:p>
    <w:p w:rsidR="00E5412E" w:rsidRPr="00BB39E1" w:rsidRDefault="00204C05" w:rsidP="00E57109">
      <w:pPr>
        <w:spacing w:after="12" w:line="268" w:lineRule="auto"/>
        <w:ind w:left="0" w:firstLine="708"/>
        <w:rPr>
          <w:szCs w:val="28"/>
        </w:rPr>
      </w:pPr>
      <w:r w:rsidRPr="00BB39E1">
        <w:rPr>
          <w:szCs w:val="28"/>
        </w:rPr>
        <w:t xml:space="preserve">Арендная плата за четвертый квартал вносится до 10 декабря текущего финансового года. </w:t>
      </w:r>
    </w:p>
    <w:p w:rsidR="00E5412E" w:rsidRPr="00BB39E1" w:rsidRDefault="00204C05" w:rsidP="005B05B3">
      <w:pPr>
        <w:ind w:left="0" w:firstLine="0"/>
        <w:rPr>
          <w:szCs w:val="28"/>
        </w:rPr>
      </w:pPr>
      <w:r w:rsidRPr="00BB39E1">
        <w:rPr>
          <w:szCs w:val="28"/>
        </w:rPr>
        <w:t xml:space="preserve">Плата за установление постоянного публичного сервитута вносится единовременным </w:t>
      </w:r>
    </w:p>
    <w:p w:rsidR="00E5412E" w:rsidRPr="00BB39E1" w:rsidRDefault="00204C05" w:rsidP="005B05B3">
      <w:pPr>
        <w:ind w:left="0" w:firstLine="0"/>
        <w:rPr>
          <w:szCs w:val="28"/>
        </w:rPr>
      </w:pPr>
      <w:proofErr w:type="gramStart"/>
      <w:r w:rsidRPr="00BB39E1">
        <w:rPr>
          <w:szCs w:val="28"/>
        </w:rPr>
        <w:t>платежом</w:t>
      </w:r>
      <w:proofErr w:type="gramEnd"/>
      <w:r w:rsidRPr="00BB39E1">
        <w:rPr>
          <w:szCs w:val="28"/>
        </w:rPr>
        <w:t xml:space="preserve"> в течение 10 дней после принятия решения об установлении такого сервитута. </w:t>
      </w:r>
    </w:p>
    <w:p w:rsidR="00E5412E" w:rsidRPr="00BB39E1" w:rsidRDefault="00204C05" w:rsidP="005B05B3">
      <w:pPr>
        <w:spacing w:after="2"/>
        <w:ind w:left="0" w:right="173"/>
        <w:rPr>
          <w:szCs w:val="28"/>
        </w:rPr>
      </w:pPr>
      <w:r w:rsidRPr="00BB39E1">
        <w:rPr>
          <w:szCs w:val="28"/>
        </w:rPr>
        <w:t>6.4.</w:t>
      </w:r>
      <w:r w:rsidRPr="00BB39E1">
        <w:rPr>
          <w:rFonts w:ascii="Arial" w:eastAsia="Arial" w:hAnsi="Arial" w:cs="Arial"/>
          <w:szCs w:val="28"/>
        </w:rPr>
        <w:t xml:space="preserve"> </w:t>
      </w:r>
      <w:r w:rsidRPr="00BB39E1">
        <w:rPr>
          <w:szCs w:val="28"/>
        </w:rPr>
        <w:t xml:space="preserve">Если договор аренды земельного участка или соглашение об установлении сервитута действует в течение неполного календарного года, плата вносится до 10 числа месяца, предшествующего месяцу окончания действия соответствующего договора или соглашения. </w:t>
      </w:r>
    </w:p>
    <w:p w:rsidR="00E5412E" w:rsidRPr="00BB39E1" w:rsidRDefault="00204C05" w:rsidP="005B05B3">
      <w:pPr>
        <w:spacing w:after="1"/>
        <w:ind w:left="0" w:right="173"/>
        <w:rPr>
          <w:szCs w:val="28"/>
        </w:rPr>
      </w:pPr>
      <w:r w:rsidRPr="00BB39E1">
        <w:rPr>
          <w:szCs w:val="28"/>
        </w:rPr>
        <w:t>6.5.</w:t>
      </w:r>
      <w:r w:rsidRPr="00BB39E1">
        <w:rPr>
          <w:rFonts w:ascii="Arial" w:eastAsia="Arial" w:hAnsi="Arial" w:cs="Arial"/>
          <w:szCs w:val="28"/>
        </w:rPr>
        <w:t xml:space="preserve"> </w:t>
      </w:r>
      <w:r w:rsidRPr="00BB39E1">
        <w:rPr>
          <w:szCs w:val="28"/>
        </w:rPr>
        <w:t>Арендная плата за использовани</w:t>
      </w:r>
      <w:r w:rsidR="00231E75" w:rsidRPr="00BB39E1">
        <w:rPr>
          <w:szCs w:val="28"/>
        </w:rPr>
        <w:t xml:space="preserve">е </w:t>
      </w:r>
      <w:r w:rsidRPr="00BB39E1">
        <w:rPr>
          <w:szCs w:val="28"/>
        </w:rPr>
        <w:t xml:space="preserve">земельного участка по договору аренды, заключенному по результатам торгов, вносится арендатором в порядке, установленном пунктом 6.3 настоящего Положения. </w:t>
      </w:r>
    </w:p>
    <w:p w:rsidR="00E5412E" w:rsidRPr="00BB39E1" w:rsidRDefault="00204C05" w:rsidP="005B05B3">
      <w:pPr>
        <w:spacing w:after="4"/>
        <w:ind w:left="0" w:right="173"/>
        <w:rPr>
          <w:szCs w:val="28"/>
        </w:rPr>
      </w:pPr>
      <w:r w:rsidRPr="00BB39E1">
        <w:rPr>
          <w:szCs w:val="28"/>
        </w:rPr>
        <w:t>6.6.</w:t>
      </w:r>
      <w:r w:rsidRPr="00BB39E1">
        <w:rPr>
          <w:rFonts w:ascii="Arial" w:eastAsia="Arial" w:hAnsi="Arial" w:cs="Arial"/>
          <w:szCs w:val="28"/>
        </w:rPr>
        <w:t xml:space="preserve"> </w:t>
      </w:r>
      <w:r w:rsidRPr="00BB39E1">
        <w:rPr>
          <w:szCs w:val="28"/>
        </w:rPr>
        <w:t xml:space="preserve">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
    <w:p w:rsidR="00E5412E" w:rsidRPr="00BB39E1" w:rsidRDefault="00204C05" w:rsidP="005B05B3">
      <w:pPr>
        <w:ind w:left="0" w:right="173"/>
        <w:rPr>
          <w:szCs w:val="28"/>
        </w:rPr>
      </w:pPr>
      <w:r w:rsidRPr="00BB39E1">
        <w:rPr>
          <w:szCs w:val="28"/>
        </w:rPr>
        <w:t xml:space="preserve">При этом размер арендной платы и платы за установление сервитутом изменяется со дня вступления в силу нормативных актов Российской </w:t>
      </w:r>
    </w:p>
    <w:p w:rsidR="00E5412E" w:rsidRDefault="00204C05" w:rsidP="005B05B3">
      <w:pPr>
        <w:spacing w:after="12" w:line="268" w:lineRule="auto"/>
        <w:ind w:left="0" w:hanging="10"/>
      </w:pPr>
      <w:r w:rsidRPr="00BB39E1">
        <w:rPr>
          <w:szCs w:val="28"/>
        </w:rPr>
        <w:t xml:space="preserve">Федерации, Республики Крым, муниципального образования </w:t>
      </w:r>
      <w:r w:rsidR="003D2CEC" w:rsidRPr="00BB39E1">
        <w:rPr>
          <w:szCs w:val="28"/>
        </w:rPr>
        <w:t>Васильевское сельское поселение</w:t>
      </w:r>
      <w:r w:rsidRPr="00BB39E1">
        <w:rPr>
          <w:szCs w:val="28"/>
        </w:rPr>
        <w:t>, регулирующих порядок начисления и размер арендной платы, а также применяемых при расчете коэффициентов, без дополнительных согласований с арендатором и без внесения соответствующих изменений и дополнений в Договор. Исчисление и оплата арендных платежей осуществляется на основании Договора начиная со дня вступления в силу нормативного акта, на основании которого изменяется порядок и (или) размер арендной платы и (или) отдельные коэффициенты. Перерасчет арендной платы арендатор производит самостоятельно после вступлен</w:t>
      </w:r>
      <w:r>
        <w:t xml:space="preserve">ия в силу указанных правовых актов. </w:t>
      </w:r>
    </w:p>
    <w:sectPr w:rsidR="00E5412E" w:rsidSect="00C402EE">
      <w:footerReference w:type="even" r:id="rId9"/>
      <w:footerReference w:type="default" r:id="rId10"/>
      <w:footerReference w:type="first" r:id="rId11"/>
      <w:pgSz w:w="11911" w:h="16841"/>
      <w:pgMar w:top="1142" w:right="561" w:bottom="1235" w:left="1133" w:header="72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65" w:rsidRDefault="001D2565">
      <w:pPr>
        <w:spacing w:after="0" w:line="240" w:lineRule="auto"/>
      </w:pPr>
      <w:r>
        <w:separator/>
      </w:r>
    </w:p>
  </w:endnote>
  <w:endnote w:type="continuationSeparator" w:id="0">
    <w:p w:rsidR="001D2565" w:rsidRDefault="001D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2E" w:rsidRDefault="004D1F01">
    <w:pPr>
      <w:spacing w:after="0" w:line="259" w:lineRule="auto"/>
      <w:ind w:left="0" w:right="6" w:firstLine="0"/>
      <w:jc w:val="right"/>
    </w:pPr>
    <w:r>
      <w:fldChar w:fldCharType="begin"/>
    </w:r>
    <w:r w:rsidR="00204C05">
      <w:instrText xml:space="preserve"> PAGE   \* MERGEFORMAT </w:instrText>
    </w:r>
    <w:r>
      <w:fldChar w:fldCharType="separate"/>
    </w:r>
    <w:r w:rsidR="00204C05">
      <w:rPr>
        <w:sz w:val="22"/>
      </w:rPr>
      <w:t>1</w:t>
    </w:r>
    <w:r>
      <w:rPr>
        <w:sz w:val="22"/>
      </w:rPr>
      <w:fldChar w:fldCharType="end"/>
    </w:r>
    <w:r w:rsidR="00204C05">
      <w:rPr>
        <w:sz w:val="22"/>
      </w:rPr>
      <w:t xml:space="preserve"> </w:t>
    </w:r>
  </w:p>
  <w:p w:rsidR="00E5412E" w:rsidRDefault="00204C05">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2E" w:rsidRDefault="004D1F01">
    <w:pPr>
      <w:spacing w:after="0" w:line="259" w:lineRule="auto"/>
      <w:ind w:left="0" w:right="6" w:firstLine="0"/>
      <w:jc w:val="right"/>
    </w:pPr>
    <w:r>
      <w:fldChar w:fldCharType="begin"/>
    </w:r>
    <w:r w:rsidR="00204C05">
      <w:instrText xml:space="preserve"> PAGE   \* MERGEFORMAT </w:instrText>
    </w:r>
    <w:r>
      <w:fldChar w:fldCharType="separate"/>
    </w:r>
    <w:r w:rsidR="00001B2A" w:rsidRPr="00001B2A">
      <w:rPr>
        <w:noProof/>
        <w:sz w:val="22"/>
      </w:rPr>
      <w:t>1</w:t>
    </w:r>
    <w:r>
      <w:rPr>
        <w:sz w:val="22"/>
      </w:rPr>
      <w:fldChar w:fldCharType="end"/>
    </w:r>
    <w:r w:rsidR="00204C05">
      <w:rPr>
        <w:sz w:val="22"/>
      </w:rPr>
      <w:t xml:space="preserve"> </w:t>
    </w:r>
  </w:p>
  <w:p w:rsidR="00E5412E" w:rsidRDefault="00204C05">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2E" w:rsidRDefault="004D1F01">
    <w:pPr>
      <w:spacing w:after="0" w:line="259" w:lineRule="auto"/>
      <w:ind w:left="0" w:right="6" w:firstLine="0"/>
      <w:jc w:val="right"/>
    </w:pPr>
    <w:r>
      <w:fldChar w:fldCharType="begin"/>
    </w:r>
    <w:r w:rsidR="00204C05">
      <w:instrText xml:space="preserve"> PAGE   \* MERGEFORMAT </w:instrText>
    </w:r>
    <w:r>
      <w:fldChar w:fldCharType="separate"/>
    </w:r>
    <w:r w:rsidR="00204C05">
      <w:rPr>
        <w:sz w:val="22"/>
      </w:rPr>
      <w:t>1</w:t>
    </w:r>
    <w:r>
      <w:rPr>
        <w:sz w:val="22"/>
      </w:rPr>
      <w:fldChar w:fldCharType="end"/>
    </w:r>
    <w:r w:rsidR="00204C05">
      <w:rPr>
        <w:sz w:val="22"/>
      </w:rPr>
      <w:t xml:space="preserve"> </w:t>
    </w:r>
  </w:p>
  <w:p w:rsidR="00E5412E" w:rsidRDefault="00204C05">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65" w:rsidRDefault="001D2565">
      <w:pPr>
        <w:spacing w:after="0" w:line="240" w:lineRule="auto"/>
      </w:pPr>
      <w:r>
        <w:separator/>
      </w:r>
    </w:p>
  </w:footnote>
  <w:footnote w:type="continuationSeparator" w:id="0">
    <w:p w:rsidR="001D2565" w:rsidRDefault="001D2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057"/>
    <w:multiLevelType w:val="hybridMultilevel"/>
    <w:tmpl w:val="6AC6CCE8"/>
    <w:lvl w:ilvl="0" w:tplc="6570E8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44BFC">
      <w:start w:val="3"/>
      <w:numFmt w:val="decimal"/>
      <w:lvlRestart w:val="0"/>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8651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AA17E">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07B8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68BF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0F4A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70D29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2452D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BC3494C"/>
    <w:multiLevelType w:val="multilevel"/>
    <w:tmpl w:val="7E840C98"/>
    <w:lvl w:ilvl="0">
      <w:numFmt w:val="decimalZero"/>
      <w:lvlText w:val="%1"/>
      <w:lvlJc w:val="left"/>
      <w:pPr>
        <w:ind w:left="3540" w:hanging="3540"/>
      </w:pPr>
      <w:rPr>
        <w:rFonts w:hint="default"/>
        <w:color w:val="000000"/>
      </w:rPr>
    </w:lvl>
    <w:lvl w:ilvl="1">
      <w:numFmt w:val="decimalZero"/>
      <w:lvlText w:val="%1.%2.0"/>
      <w:lvlJc w:val="left"/>
      <w:pPr>
        <w:ind w:left="3540" w:hanging="3540"/>
      </w:pPr>
      <w:rPr>
        <w:rFonts w:hint="default"/>
        <w:color w:val="000000"/>
      </w:rPr>
    </w:lvl>
    <w:lvl w:ilvl="2">
      <w:start w:val="1"/>
      <w:numFmt w:val="decimalZero"/>
      <w:lvlText w:val="%1.%2.%3"/>
      <w:lvlJc w:val="left"/>
      <w:pPr>
        <w:ind w:left="3540" w:hanging="3540"/>
      </w:pPr>
      <w:rPr>
        <w:rFonts w:hint="default"/>
        <w:color w:val="000000"/>
      </w:rPr>
    </w:lvl>
    <w:lvl w:ilvl="3">
      <w:start w:val="1"/>
      <w:numFmt w:val="decimal"/>
      <w:lvlText w:val="%1.%2.%3.%4"/>
      <w:lvlJc w:val="left"/>
      <w:pPr>
        <w:ind w:left="3540" w:hanging="3540"/>
      </w:pPr>
      <w:rPr>
        <w:rFonts w:hint="default"/>
        <w:color w:val="000000"/>
      </w:rPr>
    </w:lvl>
    <w:lvl w:ilvl="4">
      <w:start w:val="1"/>
      <w:numFmt w:val="decimal"/>
      <w:lvlText w:val="%1.%2.%3.%4.%5"/>
      <w:lvlJc w:val="left"/>
      <w:pPr>
        <w:ind w:left="3540" w:hanging="3540"/>
      </w:pPr>
      <w:rPr>
        <w:rFonts w:hint="default"/>
        <w:color w:val="000000"/>
      </w:rPr>
    </w:lvl>
    <w:lvl w:ilvl="5">
      <w:start w:val="1"/>
      <w:numFmt w:val="decimal"/>
      <w:lvlText w:val="%1.%2.%3.%4.%5.%6"/>
      <w:lvlJc w:val="left"/>
      <w:pPr>
        <w:ind w:left="3540" w:hanging="3540"/>
      </w:pPr>
      <w:rPr>
        <w:rFonts w:hint="default"/>
        <w:color w:val="000000"/>
      </w:rPr>
    </w:lvl>
    <w:lvl w:ilvl="6">
      <w:start w:val="1"/>
      <w:numFmt w:val="decimal"/>
      <w:lvlText w:val="%1.%2.%3.%4.%5.%6.%7"/>
      <w:lvlJc w:val="left"/>
      <w:pPr>
        <w:ind w:left="3540" w:hanging="3540"/>
      </w:pPr>
      <w:rPr>
        <w:rFonts w:hint="default"/>
        <w:color w:val="000000"/>
      </w:rPr>
    </w:lvl>
    <w:lvl w:ilvl="7">
      <w:start w:val="1"/>
      <w:numFmt w:val="decimal"/>
      <w:lvlText w:val="%1.%2.%3.%4.%5.%6.%7.%8"/>
      <w:lvlJc w:val="left"/>
      <w:pPr>
        <w:ind w:left="3540" w:hanging="3540"/>
      </w:pPr>
      <w:rPr>
        <w:rFonts w:hint="default"/>
        <w:color w:val="000000"/>
      </w:rPr>
    </w:lvl>
    <w:lvl w:ilvl="8">
      <w:start w:val="1"/>
      <w:numFmt w:val="decimal"/>
      <w:lvlText w:val="%1.%2.%3.%4.%5.%6.%7.%8.%9"/>
      <w:lvlJc w:val="left"/>
      <w:pPr>
        <w:ind w:left="3540" w:hanging="3540"/>
      </w:pPr>
      <w:rPr>
        <w:rFonts w:hint="default"/>
        <w:color w:val="000000"/>
      </w:rPr>
    </w:lvl>
  </w:abstractNum>
  <w:abstractNum w:abstractNumId="2">
    <w:nsid w:val="1C0E73B6"/>
    <w:multiLevelType w:val="hybridMultilevel"/>
    <w:tmpl w:val="E1D43E8C"/>
    <w:lvl w:ilvl="0" w:tplc="FA543016">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0A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E81C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4255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799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E051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AF06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2824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669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0211075"/>
    <w:multiLevelType w:val="hybridMultilevel"/>
    <w:tmpl w:val="0DB89106"/>
    <w:lvl w:ilvl="0" w:tplc="0EB0F92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AF304">
      <w:start w:val="1"/>
      <w:numFmt w:val="lowerLetter"/>
      <w:lvlText w:val="%2"/>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0046C">
      <w:start w:val="1"/>
      <w:numFmt w:val="lowerRoman"/>
      <w:lvlText w:val="%3"/>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A085FA">
      <w:start w:val="1"/>
      <w:numFmt w:val="decimal"/>
      <w:lvlText w:val="%4"/>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C4497C">
      <w:start w:val="1"/>
      <w:numFmt w:val="lowerLetter"/>
      <w:lvlText w:val="%5"/>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6C1784">
      <w:start w:val="1"/>
      <w:numFmt w:val="lowerRoman"/>
      <w:lvlText w:val="%6"/>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1AF33A">
      <w:start w:val="1"/>
      <w:numFmt w:val="decimal"/>
      <w:lvlText w:val="%7"/>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168CD2">
      <w:start w:val="1"/>
      <w:numFmt w:val="lowerLetter"/>
      <w:lvlText w:val="%8"/>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6AEBE">
      <w:start w:val="1"/>
      <w:numFmt w:val="lowerRoman"/>
      <w:lvlText w:val="%9"/>
      <w:lvlJc w:val="left"/>
      <w:pPr>
        <w:ind w:left="7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2B211CB"/>
    <w:multiLevelType w:val="hybridMultilevel"/>
    <w:tmpl w:val="ACE69760"/>
    <w:lvl w:ilvl="0" w:tplc="AAD67CF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289278">
      <w:start w:val="1"/>
      <w:numFmt w:val="lowerLetter"/>
      <w:lvlText w:val="%2"/>
      <w:lvlJc w:val="left"/>
      <w:pPr>
        <w:ind w:left="5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92107C">
      <w:start w:val="1"/>
      <w:numFmt w:val="lowerRoman"/>
      <w:lvlText w:val="%3"/>
      <w:lvlJc w:val="left"/>
      <w:pPr>
        <w:ind w:left="6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AE8E70">
      <w:start w:val="1"/>
      <w:numFmt w:val="decimal"/>
      <w:lvlText w:val="%4"/>
      <w:lvlJc w:val="left"/>
      <w:pPr>
        <w:ind w:left="6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0E46B8">
      <w:start w:val="1"/>
      <w:numFmt w:val="lowerLetter"/>
      <w:lvlText w:val="%5"/>
      <w:lvlJc w:val="left"/>
      <w:pPr>
        <w:ind w:left="7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E49A84">
      <w:start w:val="1"/>
      <w:numFmt w:val="lowerRoman"/>
      <w:lvlText w:val="%6"/>
      <w:lvlJc w:val="left"/>
      <w:pPr>
        <w:ind w:left="8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5C20CE">
      <w:start w:val="1"/>
      <w:numFmt w:val="decimal"/>
      <w:lvlText w:val="%7"/>
      <w:lvlJc w:val="left"/>
      <w:pPr>
        <w:ind w:left="8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AA73B4">
      <w:start w:val="1"/>
      <w:numFmt w:val="lowerLetter"/>
      <w:lvlText w:val="%8"/>
      <w:lvlJc w:val="left"/>
      <w:pPr>
        <w:ind w:left="9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D88F9E">
      <w:start w:val="1"/>
      <w:numFmt w:val="lowerRoman"/>
      <w:lvlText w:val="%9"/>
      <w:lvlJc w:val="left"/>
      <w:pPr>
        <w:ind w:left="10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2E"/>
    <w:rsid w:val="00001B2A"/>
    <w:rsid w:val="0000715C"/>
    <w:rsid w:val="00021A2D"/>
    <w:rsid w:val="00070269"/>
    <w:rsid w:val="001A73F6"/>
    <w:rsid w:val="001B7772"/>
    <w:rsid w:val="001D2565"/>
    <w:rsid w:val="001F3CF9"/>
    <w:rsid w:val="00204C05"/>
    <w:rsid w:val="00231E75"/>
    <w:rsid w:val="002377AB"/>
    <w:rsid w:val="002B42FB"/>
    <w:rsid w:val="003541BD"/>
    <w:rsid w:val="0038227C"/>
    <w:rsid w:val="003D2CEC"/>
    <w:rsid w:val="0040469A"/>
    <w:rsid w:val="004D1F01"/>
    <w:rsid w:val="0050144D"/>
    <w:rsid w:val="00567915"/>
    <w:rsid w:val="005B05B3"/>
    <w:rsid w:val="005D0F62"/>
    <w:rsid w:val="00642315"/>
    <w:rsid w:val="00667FCB"/>
    <w:rsid w:val="00670D47"/>
    <w:rsid w:val="00704440"/>
    <w:rsid w:val="00724F78"/>
    <w:rsid w:val="0074299B"/>
    <w:rsid w:val="007700B0"/>
    <w:rsid w:val="00773070"/>
    <w:rsid w:val="00840627"/>
    <w:rsid w:val="00863D5F"/>
    <w:rsid w:val="00891254"/>
    <w:rsid w:val="009107EB"/>
    <w:rsid w:val="0091388D"/>
    <w:rsid w:val="0096440C"/>
    <w:rsid w:val="009A200E"/>
    <w:rsid w:val="00B33727"/>
    <w:rsid w:val="00BB39E1"/>
    <w:rsid w:val="00C402EE"/>
    <w:rsid w:val="00CC203E"/>
    <w:rsid w:val="00CC6BD2"/>
    <w:rsid w:val="00CF33C6"/>
    <w:rsid w:val="00D54D55"/>
    <w:rsid w:val="00D7658F"/>
    <w:rsid w:val="00E37F9E"/>
    <w:rsid w:val="00E5412E"/>
    <w:rsid w:val="00E57109"/>
    <w:rsid w:val="00F22BFD"/>
    <w:rsid w:val="00F40856"/>
    <w:rsid w:val="00F7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B30C8-CA6A-4995-8B94-B559656D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2EE"/>
    <w:pPr>
      <w:spacing w:after="31" w:line="254" w:lineRule="auto"/>
      <w:ind w:left="82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402EE"/>
    <w:pPr>
      <w:keepNext/>
      <w:keepLines/>
      <w:spacing w:after="0" w:line="269" w:lineRule="auto"/>
      <w:ind w:left="10" w:right="3"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2EE"/>
    <w:rPr>
      <w:rFonts w:ascii="Times New Roman" w:eastAsia="Times New Roman" w:hAnsi="Times New Roman" w:cs="Times New Roman"/>
      <w:b/>
      <w:color w:val="000000"/>
      <w:sz w:val="28"/>
    </w:rPr>
  </w:style>
  <w:style w:type="table" w:customStyle="1" w:styleId="2">
    <w:name w:val="Сетка таблицы2"/>
    <w:basedOn w:val="a1"/>
    <w:next w:val="a3"/>
    <w:uiPriority w:val="59"/>
    <w:rsid w:val="00863D5F"/>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86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7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915"/>
    <w:rPr>
      <w:rFonts w:ascii="Tahoma" w:eastAsia="Times New Roman" w:hAnsi="Tahoma" w:cs="Tahoma"/>
      <w:color w:val="000000"/>
      <w:sz w:val="16"/>
      <w:szCs w:val="16"/>
    </w:rPr>
  </w:style>
  <w:style w:type="paragraph" w:customStyle="1" w:styleId="s1">
    <w:name w:val="s_1"/>
    <w:basedOn w:val="a"/>
    <w:rsid w:val="00773070"/>
    <w:pPr>
      <w:spacing w:before="100" w:beforeAutospacing="1" w:after="100" w:afterAutospacing="1" w:line="240" w:lineRule="auto"/>
      <w:ind w:left="0" w:firstLine="0"/>
      <w:jc w:val="left"/>
    </w:pPr>
    <w:rPr>
      <w:color w:val="auto"/>
      <w:sz w:val="24"/>
      <w:szCs w:val="24"/>
    </w:rPr>
  </w:style>
  <w:style w:type="paragraph" w:styleId="a6">
    <w:name w:val="List Paragraph"/>
    <w:basedOn w:val="a"/>
    <w:uiPriority w:val="34"/>
    <w:qFormat/>
    <w:rsid w:val="001B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7BB7-7640-4658-A2F9-E91971B6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3102</Words>
  <Characters>17685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Секретарь</cp:lastModifiedBy>
  <cp:revision>3</cp:revision>
  <cp:lastPrinted>2022-10-18T12:20:00Z</cp:lastPrinted>
  <dcterms:created xsi:type="dcterms:W3CDTF">2022-10-20T06:28:00Z</dcterms:created>
  <dcterms:modified xsi:type="dcterms:W3CDTF">2022-10-20T06:29:00Z</dcterms:modified>
</cp:coreProperties>
</file>