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D" w:rsidRPr="0065377D" w:rsidRDefault="0065377D" w:rsidP="0065377D">
      <w:pPr>
        <w:keepNext/>
        <w:keepLines/>
        <w:spacing w:after="0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РОССИЙСКАЯ ФЕДЕРАЦИЯ</w:t>
      </w:r>
      <w:bookmarkEnd w:id="0"/>
    </w:p>
    <w:p w:rsidR="0065377D" w:rsidRPr="0065377D" w:rsidRDefault="0065377D" w:rsidP="0065377D">
      <w:pPr>
        <w:keepNext/>
        <w:keepLines/>
        <w:tabs>
          <w:tab w:val="left" w:leader="underscore" w:pos="3174"/>
          <w:tab w:val="left" w:leader="underscore" w:pos="3702"/>
          <w:tab w:val="left" w:leader="underscore" w:pos="3765"/>
          <w:tab w:val="left" w:leader="underscore" w:pos="6150"/>
        </w:tabs>
        <w:spacing w:after="0" w:line="322" w:lineRule="exact"/>
        <w:ind w:left="40"/>
        <w:jc w:val="both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1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 ДЕПУТАТОВ </w:t>
      </w:r>
      <w:r w:rsidR="00557BC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БЕЛОГОРСКОГО М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УНИЦИПАЛЬНОГО</w:t>
      </w:r>
      <w:bookmarkEnd w:id="1"/>
    </w:p>
    <w:p w:rsidR="0065377D" w:rsidRPr="0065377D" w:rsidRDefault="0065377D" w:rsidP="0065377D">
      <w:pPr>
        <w:keepNext/>
        <w:keepLines/>
        <w:spacing w:after="349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2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РАЙОНА РЕСПУБЛИКИ КРЫМ</w:t>
      </w:r>
      <w:bookmarkEnd w:id="2"/>
    </w:p>
    <w:p w:rsidR="0065377D" w:rsidRPr="0065377D" w:rsidRDefault="0065377D" w:rsidP="0065377D">
      <w:pPr>
        <w:keepNext/>
        <w:keepLines/>
        <w:spacing w:after="0" w:line="26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3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  <w:bookmarkEnd w:id="3"/>
    </w:p>
    <w:p w:rsidR="0065377D" w:rsidRPr="0065377D" w:rsidRDefault="0065377D" w:rsidP="0065377D">
      <w:pPr>
        <w:keepNext/>
        <w:keepLines/>
        <w:tabs>
          <w:tab w:val="left" w:leader="underscore" w:pos="5055"/>
          <w:tab w:val="left" w:leader="underscore" w:pos="7062"/>
          <w:tab w:val="left" w:leader="underscore" w:pos="7297"/>
        </w:tabs>
        <w:spacing w:after="313" w:line="260" w:lineRule="exact"/>
        <w:ind w:left="2060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" w:name="bookmark4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от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ab/>
        <w:t>№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bookmarkEnd w:id="4"/>
    </w:p>
    <w:p w:rsidR="0065377D" w:rsidRPr="0065377D" w:rsidRDefault="0065377D" w:rsidP="0065377D">
      <w:pPr>
        <w:keepNext/>
        <w:keepLines/>
        <w:spacing w:after="0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5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заключения органами местного</w:t>
      </w:r>
      <w:bookmarkEnd w:id="5"/>
    </w:p>
    <w:p w:rsidR="0065377D" w:rsidRPr="0065377D" w:rsidRDefault="0065377D" w:rsidP="00557BC5">
      <w:pPr>
        <w:keepNext/>
        <w:keepLines/>
        <w:tabs>
          <w:tab w:val="left" w:leader="underscore" w:pos="7217"/>
          <w:tab w:val="left" w:leader="underscore" w:pos="8705"/>
          <w:tab w:val="left" w:leader="underscore" w:pos="9122"/>
        </w:tabs>
        <w:spacing w:after="0" w:line="322" w:lineRule="exact"/>
        <w:ind w:left="40" w:firstLine="500"/>
        <w:jc w:val="both"/>
        <w:outlineLvl w:val="1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6" w:name="bookmark6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самоуправления муниципального образования </w:t>
      </w:r>
      <w:r w:rsidR="0013714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Васильевское сельское поселение</w:t>
      </w:r>
      <w:bookmarkStart w:id="7" w:name="bookmark7"/>
      <w:bookmarkEnd w:id="6"/>
      <w:r w:rsidR="0013714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соглашений с органами местного самоуправления </w:t>
      </w:r>
      <w:bookmarkEnd w:id="7"/>
      <w:r w:rsidR="00557BC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8" w:name="bookmark8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13714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557BC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Белогорский 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муниципальный</w:t>
      </w:r>
      <w:bookmarkEnd w:id="8"/>
      <w:r w:rsidR="00557BC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9" w:name="bookmark9"/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район", о передаче (принятии) осуществления части полномочий по решению вопросов местного значения</w:t>
      </w:r>
      <w:bookmarkEnd w:id="9"/>
    </w:p>
    <w:p w:rsidR="0065377D" w:rsidRPr="0065377D" w:rsidRDefault="0065377D" w:rsidP="0065377D">
      <w:pPr>
        <w:spacing w:after="338" w:line="317" w:lineRule="exact"/>
        <w:ind w:left="40" w:right="20" w:firstLine="50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Руководствуясь частью 4 статьи 15 Федерального закона от 6 октября 2003 года N 131-ФЗ "Об общих принципах организации местного самоуправления в Российской Федерации", Бюджетным кодексом Российской Федерации, на основании Устава муниципального образования 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Васильевского сельского поселения Белогорского района Республики Крым Васильевский сельский совет</w:t>
      </w:r>
    </w:p>
    <w:p w:rsidR="0065377D" w:rsidRPr="0065377D" w:rsidRDefault="0065377D" w:rsidP="0065377D">
      <w:pPr>
        <w:spacing w:after="306" w:line="270" w:lineRule="exact"/>
        <w:jc w:val="center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65377D" w:rsidRPr="0065377D" w:rsidRDefault="0065377D" w:rsidP="0065377D">
      <w:pPr>
        <w:numPr>
          <w:ilvl w:val="0"/>
          <w:numId w:val="1"/>
        </w:numPr>
        <w:tabs>
          <w:tab w:val="left" w:pos="852"/>
        </w:tabs>
        <w:spacing w:after="0" w:line="322" w:lineRule="exact"/>
        <w:ind w:left="40" w:firstLine="50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Утвердить Порядок заключения органами местного самоуправления</w:t>
      </w:r>
    </w:p>
    <w:p w:rsidR="0065377D" w:rsidRPr="0065377D" w:rsidRDefault="0065377D" w:rsidP="00557BC5">
      <w:pPr>
        <w:tabs>
          <w:tab w:val="left" w:leader="underscore" w:pos="7298"/>
        </w:tabs>
        <w:spacing w:after="0" w:line="322" w:lineRule="exact"/>
        <w:ind w:left="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муниципального образования "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Васильевское сельское поселение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 соглашений с органами входящих в состав муниципального образования</w:t>
      </w:r>
      <w:r w:rsidR="00557BC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</w:t>
      </w:r>
      <w:r w:rsidR="00557BC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Белогорский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муниципальный район", о передаче (принятии)</w:t>
      </w:r>
      <w:r w:rsidR="00557BC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осуществления части полномочий по решению вопросов местного значения согласно приложению.</w:t>
      </w:r>
    </w:p>
    <w:p w:rsidR="0065377D" w:rsidRPr="0065377D" w:rsidRDefault="00557BC5" w:rsidP="0065377D">
      <w:pPr>
        <w:numPr>
          <w:ilvl w:val="0"/>
          <w:numId w:val="1"/>
        </w:numPr>
        <w:tabs>
          <w:tab w:val="left" w:pos="1865"/>
          <w:tab w:val="left" w:pos="4284"/>
          <w:tab w:val="left" w:pos="6454"/>
          <w:tab w:val="left" w:pos="9214"/>
        </w:tabs>
        <w:spacing w:after="296" w:line="322" w:lineRule="exact"/>
        <w:ind w:left="40" w:firstLine="50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Обнародовать настоящее решение на информационном стенде в здании а</w:t>
      </w:r>
      <w:r w:rsidR="008A399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дминистрации муниципального образования Васильевское сельское поселение Белогорского района Республики Крым.</w:t>
      </w:r>
    </w:p>
    <w:p w:rsidR="0065377D" w:rsidRPr="0065377D" w:rsidRDefault="0065377D" w:rsidP="0065377D">
      <w:pPr>
        <w:numPr>
          <w:ilvl w:val="0"/>
          <w:numId w:val="1"/>
        </w:numPr>
        <w:tabs>
          <w:tab w:val="left" w:pos="1005"/>
        </w:tabs>
        <w:spacing w:after="0" w:line="326" w:lineRule="exact"/>
        <w:ind w:left="40" w:right="20" w:firstLine="50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после его официального опубликования.</w:t>
      </w:r>
    </w:p>
    <w:p w:rsidR="0065377D" w:rsidRDefault="0065377D" w:rsidP="0065377D">
      <w:pPr>
        <w:numPr>
          <w:ilvl w:val="0"/>
          <w:numId w:val="1"/>
        </w:numPr>
        <w:tabs>
          <w:tab w:val="left" w:pos="818"/>
        </w:tabs>
        <w:spacing w:after="345" w:line="326" w:lineRule="exact"/>
        <w:ind w:left="40" w:firstLine="50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оставляю за собой.</w:t>
      </w:r>
    </w:p>
    <w:p w:rsidR="008A3994" w:rsidRDefault="008A3994" w:rsidP="008A3994">
      <w:pPr>
        <w:tabs>
          <w:tab w:val="left" w:pos="818"/>
        </w:tabs>
        <w:spacing w:after="345" w:line="326" w:lineRule="exact"/>
        <w:ind w:left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8A3994" w:rsidRDefault="008A3994" w:rsidP="008A3994">
      <w:pPr>
        <w:tabs>
          <w:tab w:val="left" w:pos="818"/>
        </w:tabs>
        <w:spacing w:after="345" w:line="326" w:lineRule="exact"/>
        <w:ind w:left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Председатель Васильевского сельского совета-</w:t>
      </w:r>
    </w:p>
    <w:p w:rsidR="008A3994" w:rsidRDefault="008A3994" w:rsidP="008A3994">
      <w:pPr>
        <w:tabs>
          <w:tab w:val="left" w:pos="818"/>
        </w:tabs>
        <w:spacing w:after="345" w:line="326" w:lineRule="exact"/>
        <w:ind w:left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Глава Администрации Васильевского</w:t>
      </w:r>
    </w:p>
    <w:p w:rsidR="00557BC5" w:rsidRDefault="008A3994" w:rsidP="008A3994">
      <w:pPr>
        <w:tabs>
          <w:tab w:val="left" w:pos="818"/>
        </w:tabs>
        <w:spacing w:after="345" w:line="326" w:lineRule="exact"/>
        <w:ind w:left="54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                                 В.Д. </w:t>
      </w:r>
      <w:proofErr w:type="spellStart"/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Франгопулов</w:t>
      </w:r>
      <w:proofErr w:type="spellEnd"/>
    </w:p>
    <w:p w:rsidR="00557BC5" w:rsidRDefault="00557BC5" w:rsidP="0065377D">
      <w:pPr>
        <w:spacing w:after="244" w:line="235" w:lineRule="exact"/>
        <w:ind w:left="7560" w:right="20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557BC5" w:rsidRDefault="00557BC5" w:rsidP="0065377D">
      <w:pPr>
        <w:spacing w:after="244" w:line="235" w:lineRule="exact"/>
        <w:ind w:left="7560" w:right="20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65377D" w:rsidRPr="0065377D" w:rsidRDefault="0065377D" w:rsidP="0065377D">
      <w:pPr>
        <w:spacing w:after="244" w:line="235" w:lineRule="exact"/>
        <w:ind w:left="7560" w:right="20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lastRenderedPageBreak/>
        <w:t>Приложение к Решению Совета депутатов</w:t>
      </w:r>
    </w:p>
    <w:p w:rsidR="0065377D" w:rsidRPr="0065377D" w:rsidRDefault="0065377D" w:rsidP="0065377D">
      <w:pPr>
        <w:tabs>
          <w:tab w:val="left" w:leader="underscore" w:pos="8078"/>
          <w:tab w:val="left" w:leader="underscore" w:pos="9389"/>
        </w:tabs>
        <w:spacing w:after="208" w:line="230" w:lineRule="exact"/>
        <w:ind w:left="6840" w:right="20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муниципального района от</w:t>
      </w:r>
      <w:r w:rsidRPr="0065377D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ab/>
        <w:t>N</w:t>
      </w:r>
      <w:r w:rsidRPr="0065377D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ab/>
      </w:r>
    </w:p>
    <w:p w:rsidR="0065377D" w:rsidRPr="0065377D" w:rsidRDefault="0065377D" w:rsidP="0065377D">
      <w:pPr>
        <w:keepNext/>
        <w:keepLines/>
        <w:spacing w:after="0" w:line="27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0" w:name="bookmark10"/>
      <w:r w:rsidRPr="0065377D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bookmarkEnd w:id="10"/>
    </w:p>
    <w:p w:rsidR="0065377D" w:rsidRPr="0065377D" w:rsidRDefault="0065377D" w:rsidP="0065377D">
      <w:pPr>
        <w:spacing w:after="0" w:line="32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заключения органами местного самоуправления муниципального</w:t>
      </w:r>
    </w:p>
    <w:p w:rsidR="0065377D" w:rsidRPr="0065377D" w:rsidRDefault="0065377D" w:rsidP="0065377D">
      <w:pPr>
        <w:tabs>
          <w:tab w:val="left" w:leader="underscore" w:pos="4306"/>
        </w:tabs>
        <w:spacing w:after="0" w:line="326" w:lineRule="exact"/>
        <w:ind w:left="2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образования "</w:t>
      </w:r>
      <w:r w:rsidR="0013714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Васильевское сельское поселение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" соглашений</w:t>
      </w:r>
    </w:p>
    <w:p w:rsidR="0065377D" w:rsidRPr="0065377D" w:rsidRDefault="0065377D" w:rsidP="0065377D">
      <w:pPr>
        <w:spacing w:after="0" w:line="326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с органами местного самоуправления  входящих в состав муниципального образования</w:t>
      </w:r>
    </w:p>
    <w:p w:rsidR="0065377D" w:rsidRPr="0065377D" w:rsidRDefault="0065377D" w:rsidP="0065377D">
      <w:pPr>
        <w:tabs>
          <w:tab w:val="left" w:leader="underscore" w:pos="1670"/>
          <w:tab w:val="left" w:leader="underscore" w:pos="1742"/>
          <w:tab w:val="left" w:leader="underscore" w:pos="3388"/>
          <w:tab w:val="left" w:leader="underscore" w:pos="3590"/>
        </w:tabs>
        <w:spacing w:after="0" w:line="326" w:lineRule="exact"/>
        <w:ind w:left="94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8A3994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Белогорский</w:t>
      </w: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муниципальный район", о передаче</w:t>
      </w:r>
    </w:p>
    <w:p w:rsidR="0065377D" w:rsidRPr="0065377D" w:rsidRDefault="0065377D" w:rsidP="0065377D">
      <w:pPr>
        <w:spacing w:after="278" w:line="31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5377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(принятии) осуществления части полномочий по решению вопросов местного значения</w:t>
      </w:r>
    </w:p>
    <w:p w:rsidR="0065377D" w:rsidRPr="0065377D" w:rsidRDefault="0065377D" w:rsidP="0065377D">
      <w:pPr>
        <w:spacing w:after="25" w:line="270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65377D" w:rsidRPr="0065377D" w:rsidRDefault="0065377D" w:rsidP="0065377D">
      <w:pPr>
        <w:numPr>
          <w:ilvl w:val="0"/>
          <w:numId w:val="2"/>
        </w:numPr>
        <w:tabs>
          <w:tab w:val="left" w:pos="1314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Порядок заключения органами местного самоуправления</w:t>
      </w:r>
    </w:p>
    <w:p w:rsidR="0065377D" w:rsidRPr="0065377D" w:rsidRDefault="0065377D" w:rsidP="0065377D">
      <w:pPr>
        <w:tabs>
          <w:tab w:val="left" w:leader="underscore" w:pos="6375"/>
        </w:tabs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муниципального образования "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Васильевское сельское поселение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</w:t>
      </w:r>
    </w:p>
    <w:p w:rsidR="0065377D" w:rsidRPr="0065377D" w:rsidRDefault="0065377D" w:rsidP="0065377D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(далее - органы местного самоуправления муниципального района) соглашений с органами местного самоуправления отдельных поселений, входящих в состав муниципального района, (далее - органы местного самоуправления поселений) о передаче (принятии) осуществления части полномочий по решению вопросов местного значения (далее ■■ Порядок) разработан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</w:t>
      </w:r>
      <w:r w:rsidR="008A399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муниципального образования "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Васильевское сельское поселение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и устанавливает процедуру заключения органами местного самоуправления муниципального района соглашений с органами местного самоуправления отдельных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65377D" w:rsidRPr="0065377D" w:rsidRDefault="0065377D" w:rsidP="0065377D">
      <w:pPr>
        <w:numPr>
          <w:ilvl w:val="0"/>
          <w:numId w:val="2"/>
        </w:numPr>
        <w:tabs>
          <w:tab w:val="left" w:pos="1124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бюджета района в бюджеты соответствующих поселений в соответствии с Бюджетным кодексом Российской Федерации.</w:t>
      </w:r>
    </w:p>
    <w:p w:rsidR="0065377D" w:rsidRPr="0065377D" w:rsidRDefault="0065377D" w:rsidP="0065377D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sectPr w:rsidR="0065377D" w:rsidRPr="0065377D" w:rsidSect="0065377D">
          <w:headerReference w:type="default" r:id="rId9"/>
          <w:pgSz w:w="11905" w:h="16837"/>
          <w:pgMar w:top="1073" w:right="709" w:bottom="1116" w:left="1807" w:header="0" w:footer="3" w:gutter="0"/>
          <w:cols w:space="720"/>
          <w:noEndnote/>
          <w:titlePg/>
          <w:docGrid w:linePitch="360"/>
        </w:sect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этом случае полномочия по решению вопросов местного значения района на территории поселений, с органами местного</w:t>
      </w:r>
      <w:r w:rsidRPr="006537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самоуправления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которых заключены указанные соглашения, осуществляются органами местного самоуправления этих поселений 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 района.</w:t>
      </w:r>
    </w:p>
    <w:p w:rsidR="0065377D" w:rsidRPr="0065377D" w:rsidRDefault="0065377D" w:rsidP="0065377D">
      <w:pPr>
        <w:numPr>
          <w:ilvl w:val="0"/>
          <w:numId w:val="2"/>
        </w:numPr>
        <w:tabs>
          <w:tab w:val="left" w:pos="553"/>
        </w:tabs>
        <w:spacing w:after="0" w:line="270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Органы местного самоуправления муниципального района вправе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br w:type="page"/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заключать соглашения с органами местного самоуправления поселений о приеме от них осуществления части их полномочий за счет межбюджетных трансфертов, предоставляемых из бюджетов соответствующих поселений в бюджет района в соответствии с Бюджетным кодексом Российской Федерации.</w:t>
      </w:r>
    </w:p>
    <w:p w:rsidR="0065377D" w:rsidRPr="0065377D" w:rsidRDefault="0065377D" w:rsidP="0065377D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этом случае полномочия по решению вопросов местного значения поселений,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 поселений.</w:t>
      </w:r>
    </w:p>
    <w:p w:rsidR="0065377D" w:rsidRPr="0065377D" w:rsidRDefault="0065377D" w:rsidP="0065377D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1.4. Для осуществления полномочий (часта полномочий) по решению вопросов местного значения, переданных (принятых)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порядке, предусмотренных правовыми актами представительных органов местного самоуправления.</w:t>
      </w:r>
    </w:p>
    <w:p w:rsidR="0065377D" w:rsidRPr="0065377D" w:rsidRDefault="0065377D" w:rsidP="0065377D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2. Компетенция органов местного самоуправления муниципального района</w:t>
      </w:r>
    </w:p>
    <w:p w:rsidR="0065377D" w:rsidRPr="0065377D" w:rsidRDefault="0065377D" w:rsidP="0065377D">
      <w:pPr>
        <w:numPr>
          <w:ilvl w:val="0"/>
          <w:numId w:val="3"/>
        </w:numPr>
        <w:tabs>
          <w:tab w:val="left" w:pos="1386"/>
          <w:tab w:val="left" w:leader="underscore" w:pos="9075"/>
          <w:tab w:val="left" w:leader="underscore" w:pos="9368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компетенцию Совета депутатов</w:t>
      </w:r>
      <w:r w:rsidR="008A3994" w:rsidRPr="008A399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Васильевского сельского поселения муниципальног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 района входит:</w:t>
      </w:r>
    </w:p>
    <w:p w:rsidR="0065377D" w:rsidRPr="0065377D" w:rsidRDefault="0065377D" w:rsidP="0065377D">
      <w:pPr>
        <w:numPr>
          <w:ilvl w:val="0"/>
          <w:numId w:val="4"/>
        </w:numPr>
        <w:tabs>
          <w:tab w:val="left" w:pos="1537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Принятие решений по вопросам передачи (принятия) осуществления полномочий (части полномочий) органов местного самоуправления района по решению вопросов местного значения (далее - передача (прием) полномочий).</w:t>
      </w:r>
    </w:p>
    <w:p w:rsidR="0065377D" w:rsidRPr="0065377D" w:rsidRDefault="0065377D" w:rsidP="0065377D">
      <w:pPr>
        <w:numPr>
          <w:ilvl w:val="0"/>
          <w:numId w:val="4"/>
        </w:numPr>
        <w:tabs>
          <w:tab w:val="left" w:pos="1263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Осуществление контроля за исполнением принятых в соответствии с настоящим Порядком решений и заключенных соглашений.</w:t>
      </w:r>
    </w:p>
    <w:p w:rsidR="0065377D" w:rsidRPr="0065377D" w:rsidRDefault="0065377D" w:rsidP="0065377D">
      <w:pPr>
        <w:numPr>
          <w:ilvl w:val="0"/>
          <w:numId w:val="4"/>
        </w:numPr>
        <w:tabs>
          <w:tab w:val="left" w:pos="1335"/>
          <w:tab w:val="left" w:pos="4930"/>
          <w:tab w:val="left" w:pos="7892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Утверждение порядка заключения соглашений между органами местного самоуправления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ab/>
        <w:t>муниципального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ab/>
        <w:t>образования</w:t>
      </w:r>
    </w:p>
    <w:p w:rsidR="0065377D" w:rsidRPr="0065377D" w:rsidRDefault="0065377D" w:rsidP="0065377D">
      <w:pPr>
        <w:tabs>
          <w:tab w:val="left" w:leader="underscore" w:pos="2641"/>
        </w:tabs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</w:t>
      </w:r>
      <w:r w:rsidR="00137145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Васильевское сельское поселение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" и органами местного</w:t>
      </w:r>
    </w:p>
    <w:p w:rsidR="0065377D" w:rsidRPr="0065377D" w:rsidRDefault="0065377D" w:rsidP="00801830">
      <w:pPr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самоуправления муниципального</w:t>
      </w:r>
      <w:r w:rsid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образования "</w:t>
      </w:r>
      <w:r w:rsidR="00AC1FDE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Белогорский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муниципальный район" о передаче</w:t>
      </w:r>
      <w:r w:rsid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(приеме) осуществления полномочий (части полномочий) по решению вопросов местного значения, а также их подписания.</w:t>
      </w:r>
    </w:p>
    <w:p w:rsidR="0065377D" w:rsidRPr="0065377D" w:rsidRDefault="0065377D" w:rsidP="0065377D">
      <w:pPr>
        <w:numPr>
          <w:ilvl w:val="0"/>
          <w:numId w:val="3"/>
        </w:numPr>
        <w:tabs>
          <w:tab w:val="left" w:pos="1050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компетенцию администрации муниципального района входит:</w:t>
      </w:r>
    </w:p>
    <w:p w:rsidR="0065377D" w:rsidRPr="0065377D" w:rsidRDefault="0065377D" w:rsidP="0065377D">
      <w:pPr>
        <w:numPr>
          <w:ilvl w:val="0"/>
          <w:numId w:val="5"/>
        </w:numPr>
        <w:tabs>
          <w:tab w:val="left" w:pos="1561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Определение совместно с администрациями поселений существенных условий передачи полномочий района и приема полномочий поселений.</w:t>
      </w:r>
    </w:p>
    <w:p w:rsidR="0065377D" w:rsidRPr="00801830" w:rsidRDefault="0065377D" w:rsidP="0065377D">
      <w:pPr>
        <w:numPr>
          <w:ilvl w:val="0"/>
          <w:numId w:val="5"/>
        </w:numPr>
        <w:tabs>
          <w:tab w:val="left" w:pos="1717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Подготовка проектов решений Совета депутатов</w:t>
      </w:r>
      <w:r w:rsidR="00AC1FDE"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1830"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Васильевского сельского поселения Белогорского </w:t>
      </w:r>
      <w:r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муниципального района о передаче полномочий</w:t>
      </w:r>
      <w:r w:rsidR="00801830"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района, а также о приеме полномочий поселений и внесение их на</w:t>
      </w:r>
    </w:p>
    <w:p w:rsidR="0065377D" w:rsidRPr="0065377D" w:rsidRDefault="0065377D" w:rsidP="0065377D">
      <w:pPr>
        <w:tabs>
          <w:tab w:val="left" w:leader="underscore" w:pos="5535"/>
          <w:tab w:val="left" w:leader="underscore" w:pos="5722"/>
          <w:tab w:val="left" w:leader="underscore" w:pos="7129"/>
        </w:tabs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рассмотрение Советом депутатов </w:t>
      </w:r>
      <w:r w:rsidR="0080183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Васильевского сельского поселения Белогорского района.</w:t>
      </w:r>
    </w:p>
    <w:p w:rsidR="0065377D" w:rsidRPr="0065377D" w:rsidRDefault="0065377D" w:rsidP="0065377D">
      <w:pPr>
        <w:framePr w:h="270" w:wrap="notBeside" w:hAnchor="margin" w:x="9604" w:y="-556"/>
        <w:spacing w:after="0" w:line="270" w:lineRule="exact"/>
        <w:ind w:left="10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</w:t>
      </w:r>
    </w:p>
    <w:p w:rsidR="0065377D" w:rsidRPr="0065377D" w:rsidRDefault="0065377D" w:rsidP="0065377D">
      <w:pPr>
        <w:spacing w:after="0" w:line="27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bookmarkStart w:id="11" w:name="_GoBack"/>
      <w:bookmarkEnd w:id="11"/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br w:type="page"/>
      </w:r>
    </w:p>
    <w:p w:rsidR="0065377D" w:rsidRPr="0065377D" w:rsidRDefault="0065377D" w:rsidP="0065377D">
      <w:pPr>
        <w:numPr>
          <w:ilvl w:val="0"/>
          <w:numId w:val="5"/>
        </w:numPr>
        <w:tabs>
          <w:tab w:val="left" w:pos="1297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Подготовка совместно с администрациями поселений соглашений о передаче полномочий района, о приеме полномочий поселений, заключение указанных соглашений, а также подписание соглашений.</w:t>
      </w:r>
    </w:p>
    <w:p w:rsidR="0065377D" w:rsidRPr="0065377D" w:rsidRDefault="0065377D" w:rsidP="0065377D">
      <w:pPr>
        <w:numPr>
          <w:ilvl w:val="0"/>
          <w:numId w:val="5"/>
        </w:numPr>
        <w:tabs>
          <w:tab w:val="left" w:pos="1590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Согласование подготовленных соглашений в порядке, определенном: пунктами 3.1-3.13 настоящего Порядка.</w:t>
      </w:r>
    </w:p>
    <w:p w:rsidR="0065377D" w:rsidRPr="0065377D" w:rsidRDefault="0065377D" w:rsidP="0065377D">
      <w:pPr>
        <w:numPr>
          <w:ilvl w:val="0"/>
          <w:numId w:val="6"/>
        </w:numPr>
        <w:tabs>
          <w:tab w:val="left" w:pos="1527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Исполнение соглашений об осуществлении полномочий поселений.</w:t>
      </w:r>
    </w:p>
    <w:p w:rsidR="0065377D" w:rsidRPr="0065377D" w:rsidRDefault="0065377D" w:rsidP="0065377D">
      <w:pPr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3. Заключение соглашений о передаче (принятии) полномочий органами местного самоуправления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086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Заключение соглашений о передаче (принятии) полномочий может быть инициировано администрацией муниципального района, администрациями поселений, Советами депутатов муниципального района и поселений.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316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Необходимым условием для заключения соглашения об осуществлении полномочий (части полномочий) является принятие Советом депутатов муниципального района решения о передаче (принятии) полномочий (части полномочия), а также принятие Советом депутатов поселения решения о передаче (принятии) соответствующих полномочий (части полномочия).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234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Вынесению вопроса о передаче (принятии) полномочий на рассмотрение представительными органами должно предшествовать определение администрацией муниципального района совместно с администрацией соответствующего поселения существенных условий соглашения.</w:t>
      </w:r>
    </w:p>
    <w:p w:rsidR="0065377D" w:rsidRPr="0065377D" w:rsidRDefault="0065377D" w:rsidP="0065377D">
      <w:pPr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Существенными условиями соглашения являются:</w:t>
      </w:r>
    </w:p>
    <w:p w:rsidR="0065377D" w:rsidRPr="0065377D" w:rsidRDefault="0065377D" w:rsidP="0065377D">
      <w:pPr>
        <w:numPr>
          <w:ilvl w:val="0"/>
          <w:numId w:val="8"/>
        </w:numPr>
        <w:tabs>
          <w:tab w:val="left" w:pos="723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полномочия, которые предполагается передать (принять);</w:t>
      </w:r>
    </w:p>
    <w:p w:rsidR="0065377D" w:rsidRPr="0065377D" w:rsidRDefault="0065377D" w:rsidP="0065377D">
      <w:pPr>
        <w:numPr>
          <w:ilvl w:val="0"/>
          <w:numId w:val="8"/>
        </w:numPr>
        <w:tabs>
          <w:tab w:val="left" w:pos="728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срок, на который заключается соглашение;</w:t>
      </w:r>
    </w:p>
    <w:p w:rsidR="0065377D" w:rsidRPr="0065377D" w:rsidRDefault="0065377D" w:rsidP="0065377D">
      <w:pPr>
        <w:numPr>
          <w:ilvl w:val="0"/>
          <w:numId w:val="8"/>
        </w:numPr>
        <w:tabs>
          <w:tab w:val="left" w:pos="769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основания и порядок прекращения действия соглашения, в том числе досрочного;</w:t>
      </w:r>
    </w:p>
    <w:p w:rsidR="0065377D" w:rsidRPr="0065377D" w:rsidRDefault="0065377D" w:rsidP="0065377D">
      <w:pPr>
        <w:numPr>
          <w:ilvl w:val="0"/>
          <w:numId w:val="8"/>
        </w:numPr>
        <w:tabs>
          <w:tab w:val="left" w:pos="740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65377D" w:rsidRPr="0065377D" w:rsidRDefault="0065377D" w:rsidP="0065377D">
      <w:pPr>
        <w:numPr>
          <w:ilvl w:val="0"/>
          <w:numId w:val="8"/>
        </w:numPr>
        <w:tabs>
          <w:tab w:val="left" w:pos="728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финансовые санкции за их неисполнение.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052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В' случае, если администрация района и администрация поселения не смогли до 1 октября совместно определить удовлетворяющие интересы района и поселения, существенные условия соглашений, вопрос о передаче (принятии) полномочий на рассмотрение представительных органов не вносится.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162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После определения существенных условий передачи (принятия) полномочий администрацией муниципального района главой администрации муниципального района вносится проект решения Совета депутатов муниципального района о передаче (принятии) полномочий, в котором указываются существенные условия такой передачи, определенные совместно с администрацией соответствующего поселения.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586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Необходимым условием для вынесения проекта решения Совета депутатов муниципального района об осуществлении полномочий (части полномочия) поселения является принятие представительным органом поселения решения о передаче полномочий (части полномочия) поселения администрации муниципального района. Необходимым условием для </w:t>
      </w: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рассмотрения Советом депутатов поселения проекта решения об осуществлении полномочий района является принятие Советом депутатов муниципального района решения о передаче полномочий (части полномочия) поселению.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086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 результатам рассмотрения представительными органами района и поселения вопроса о передаче (принятии) полномочий в администрацию муниципального района направляется:</w:t>
      </w:r>
    </w:p>
    <w:p w:rsidR="0065377D" w:rsidRPr="0065377D" w:rsidRDefault="0065377D" w:rsidP="0065377D">
      <w:pPr>
        <w:numPr>
          <w:ilvl w:val="0"/>
          <w:numId w:val="9"/>
        </w:numPr>
        <w:tabs>
          <w:tab w:val="left" w:pos="1383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Заверенная копия решения Совета депутатов муниципального района о передаче (принятии) полномочий - в случае принятия такого решения.</w:t>
      </w:r>
    </w:p>
    <w:p w:rsidR="0065377D" w:rsidRPr="0065377D" w:rsidRDefault="0065377D" w:rsidP="0065377D">
      <w:pPr>
        <w:numPr>
          <w:ilvl w:val="0"/>
          <w:numId w:val="9"/>
        </w:numPr>
        <w:tabs>
          <w:tab w:val="left" w:pos="1268"/>
        </w:tabs>
        <w:spacing w:after="0" w:line="317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Заверенная копия решения Совета депутатов поселения о передаче (принятии) полномочий - в случае принятия такого решения.</w:t>
      </w:r>
    </w:p>
    <w:p w:rsidR="0065377D" w:rsidRPr="0065377D" w:rsidRDefault="0065377D" w:rsidP="0065377D">
      <w:pPr>
        <w:numPr>
          <w:ilvl w:val="0"/>
          <w:numId w:val="9"/>
        </w:numPr>
        <w:tabs>
          <w:tab w:val="left" w:pos="1359"/>
        </w:tabs>
        <w:spacing w:after="0" w:line="317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Заверенная выписка из протокола заседания Совета депутатов муниципального района - в случае непринятия такого решения.</w:t>
      </w:r>
    </w:p>
    <w:p w:rsidR="0065377D" w:rsidRPr="0065377D" w:rsidRDefault="0065377D" w:rsidP="0065377D">
      <w:pPr>
        <w:numPr>
          <w:ilvl w:val="0"/>
          <w:numId w:val="9"/>
        </w:numPr>
        <w:tabs>
          <w:tab w:val="left" w:pos="1359"/>
        </w:tabs>
        <w:spacing w:after="0" w:line="317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Заверенная выписка из протокола заседания Совета депутатов поселения - в случае непринятия такого решения.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129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Для администрации района принятые решения Совета депутатов муниципального района и Совета депутатов поселения о передаче (принятии) полномочий являются основанием для подготовки совместно с администрацией поселения соглашения об осуществлении полномочий.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191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Заключение между администрацией муниципального района и администрацией поселения соглашения об осуществлении полномочий на условиях, отличных от принятых Советом депутатов муниципального района и Советом депутатов поселения решений, не допускается.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407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Соглашения об осуществлении полномочий должны быть заключены до утверждения решения Советом депутатов муниципального района о бюджете муниципального района на очередной финансовый год и плановый период.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258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бюджеты поселений,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полномочию района. В случае нецелевого использования межбюджетных трансфертов, предоставленных в бюджеты поселений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района для исполнения принятых полномочий поселений, они подлежат возврату в бюджеты соответствующих поселений.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201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На основании решений Совета депутатов муниципального района о передаче полномочий района поселениям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</w:p>
    <w:p w:rsidR="0065377D" w:rsidRPr="0065377D" w:rsidRDefault="0065377D" w:rsidP="0065377D">
      <w:pPr>
        <w:numPr>
          <w:ilvl w:val="0"/>
          <w:numId w:val="7"/>
        </w:numPr>
        <w:tabs>
          <w:tab w:val="left" w:pos="1460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Контроль за исполнением администрациями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65377D" w:rsidRPr="0065377D" w:rsidRDefault="0065377D" w:rsidP="0065377D">
      <w:pPr>
        <w:numPr>
          <w:ilvl w:val="1"/>
          <w:numId w:val="7"/>
        </w:numPr>
        <w:tabs>
          <w:tab w:val="left" w:pos="838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Требования к содержанию соглашений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054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Соглашения о передаче (принятии) полномочий должны содержать: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388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Предмет соглашения (должен содержать указание на вопрос местного значения в соответствии с Федеральным законом от 06.10.2003 N 131-ФЭ "Об общих принципах организации местного самоуправления в Российской Федерации", Федеральным законом от 07.02.2011 N 6--ФЗ "Об общих принципах организации и деятельности контрольно-счетных органов субъектов Российской Федерации и муниципальных образований" и иными федеральными законами, перечень полномочий, подлежащих передаче, а также перечень функций, осуществляемых администрацией муниципального района (поселения) при реализации полномочий).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402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256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Права и обязанности сторон.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412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Срок осуществления полномочий и основания прекращения соглашения.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266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Финансовые санкции за их неисполнение.</w:t>
      </w:r>
    </w:p>
    <w:p w:rsidR="0065377D" w:rsidRPr="0065377D" w:rsidRDefault="0065377D" w:rsidP="0065377D">
      <w:pPr>
        <w:numPr>
          <w:ilvl w:val="3"/>
          <w:numId w:val="7"/>
        </w:numPr>
        <w:tabs>
          <w:tab w:val="left" w:pos="1261"/>
        </w:tabs>
        <w:spacing w:after="0" w:line="322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Заключительные положения и реквизиты сторон.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095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Соглашения о передаче (принятии) полномочий вступают в силу и становятся обязательными для органов местного самоуправления района и поселений с даты их подписания сторонами.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119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Соглашения о передаче (принятии) полномочий прекращают свое действие с момента истечения срока, на который они были заключены,,</w:t>
      </w:r>
    </w:p>
    <w:p w:rsidR="0065377D" w:rsidRPr="0065377D" w:rsidRDefault="0065377D" w:rsidP="0065377D">
      <w:pPr>
        <w:numPr>
          <w:ilvl w:val="1"/>
          <w:numId w:val="7"/>
        </w:numPr>
        <w:tabs>
          <w:tab w:val="left" w:pos="913"/>
        </w:tabs>
        <w:spacing w:after="0" w:line="322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sectPr w:rsidR="0065377D" w:rsidRPr="0065377D">
          <w:headerReference w:type="default" r:id="rId10"/>
          <w:type w:val="continuous"/>
          <w:pgSz w:w="11905" w:h="16837"/>
          <w:pgMar w:top="1073" w:right="709" w:bottom="1116" w:left="1807" w:header="0" w:footer="3" w:gutter="0"/>
          <w:cols w:space="720"/>
          <w:noEndnote/>
          <w:docGrid w:linePitch="360"/>
        </w:sect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Расторжение соглашений об осуществлении полномочий, внесение изменений в соглашения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042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Заключение соглашения на новый срок, а также внесение изменений в уже заключенные соглашения осуществляется в порядке, определенном пунктами 3.1-3.12 настоящего Порядка.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166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65377D" w:rsidRPr="0065377D" w:rsidRDefault="0065377D" w:rsidP="0065377D">
      <w:pPr>
        <w:numPr>
          <w:ilvl w:val="2"/>
          <w:numId w:val="7"/>
        </w:numPr>
        <w:tabs>
          <w:tab w:val="left" w:pos="1056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65377D" w:rsidRPr="0065377D" w:rsidRDefault="0065377D" w:rsidP="0065377D">
      <w:pPr>
        <w:numPr>
          <w:ilvl w:val="0"/>
          <w:numId w:val="10"/>
        </w:numPr>
        <w:tabs>
          <w:tab w:val="left" w:pos="703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полномочия, которые передавались (принимались);</w:t>
      </w:r>
    </w:p>
    <w:p w:rsidR="0065377D" w:rsidRPr="0065377D" w:rsidRDefault="0065377D" w:rsidP="0065377D">
      <w:pPr>
        <w:numPr>
          <w:ilvl w:val="0"/>
          <w:numId w:val="10"/>
        </w:numPr>
        <w:tabs>
          <w:tab w:val="left" w:pos="703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срок, с которого расторгается соглашение;</w:t>
      </w:r>
    </w:p>
    <w:p w:rsidR="0065377D" w:rsidRPr="0065377D" w:rsidRDefault="0065377D" w:rsidP="0065377D">
      <w:pPr>
        <w:numPr>
          <w:ilvl w:val="0"/>
          <w:numId w:val="10"/>
        </w:numPr>
        <w:tabs>
          <w:tab w:val="left" w:pos="708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объем возвращаемых межбюджетных трансфертов;</w:t>
      </w:r>
    </w:p>
    <w:p w:rsidR="0065377D" w:rsidRPr="0065377D" w:rsidRDefault="0065377D" w:rsidP="0065377D">
      <w:pPr>
        <w:numPr>
          <w:ilvl w:val="0"/>
          <w:numId w:val="10"/>
        </w:numPr>
        <w:tabs>
          <w:tab w:val="left" w:pos="698"/>
        </w:tabs>
        <w:spacing w:after="0" w:line="322" w:lineRule="exact"/>
        <w:ind w:firstLine="54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6537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размер финансовых санкций за неисполнение соглашения.</w:t>
      </w:r>
    </w:p>
    <w:p w:rsidR="00EB1C49" w:rsidRDefault="00EB1C49"/>
    <w:sectPr w:rsidR="00EB1C49" w:rsidSect="00BD652B">
      <w:headerReference w:type="default" r:id="rId11"/>
      <w:pgSz w:w="11905" w:h="16837"/>
      <w:pgMar w:top="1073" w:right="709" w:bottom="1116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830">
      <w:pPr>
        <w:spacing w:after="0" w:line="240" w:lineRule="auto"/>
      </w:pPr>
      <w:r>
        <w:separator/>
      </w:r>
    </w:p>
  </w:endnote>
  <w:endnote w:type="continuationSeparator" w:id="0">
    <w:p w:rsidR="00000000" w:rsidRDefault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830">
      <w:pPr>
        <w:spacing w:after="0" w:line="240" w:lineRule="auto"/>
      </w:pPr>
      <w:r>
        <w:separator/>
      </w:r>
    </w:p>
  </w:footnote>
  <w:footnote w:type="continuationSeparator" w:id="0">
    <w:p w:rsidR="00000000" w:rsidRDefault="0080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DC" w:rsidRDefault="00AC1FDE">
    <w:pPr>
      <w:pStyle w:val="a4"/>
      <w:framePr w:w="11849" w:h="970" w:wrap="none" w:vAnchor="text" w:hAnchor="page" w:x="29" w:y="524"/>
      <w:shd w:val="clear" w:color="auto" w:fill="auto"/>
      <w:ind w:left="6416"/>
    </w:pPr>
    <w:r>
      <w:rPr>
        <w:rStyle w:val="Tahoma"/>
        <w:rFonts w:eastAsia="Arial Unicode MS"/>
      </w:rPr>
      <w:t>II</w:t>
    </w:r>
  </w:p>
  <w:p w:rsidR="00196DDC" w:rsidRDefault="00AC1FDE">
    <w:pPr>
      <w:pStyle w:val="a4"/>
      <w:framePr w:w="11849" w:h="970" w:wrap="none" w:vAnchor="text" w:hAnchor="page" w:x="29" w:y="524"/>
      <w:shd w:val="clear" w:color="auto" w:fill="auto"/>
      <w:ind w:left="6416"/>
    </w:pPr>
    <w:r>
      <w:fldChar w:fldCharType="begin"/>
    </w:r>
    <w:r>
      <w:instrText xml:space="preserve"> PAGE \* MERGEFORMAT </w:instrText>
    </w:r>
    <w:r>
      <w:fldChar w:fldCharType="separate"/>
    </w:r>
    <w:r w:rsidR="00137145" w:rsidRPr="00137145">
      <w:rPr>
        <w:rStyle w:val="Tahoma"/>
        <w:rFonts w:eastAsia="Arial Unicode MS"/>
        <w:noProof/>
      </w:rPr>
      <w:t>2</w:t>
    </w:r>
    <w:r>
      <w:rPr>
        <w:rStyle w:val="Tahoma"/>
        <w:rFonts w:eastAsia="Arial Unicode MS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DC" w:rsidRDefault="00AC1FDE">
    <w:pPr>
      <w:pStyle w:val="a4"/>
      <w:framePr w:h="182" w:wrap="none" w:vAnchor="text" w:hAnchor="page" w:x="1784" w:y="537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801830" w:rsidRPr="00801830">
      <w:rPr>
        <w:rStyle w:val="Tahoma"/>
        <w:rFonts w:eastAsia="Arial Unicode MS"/>
        <w:noProof/>
      </w:rPr>
      <w:t>6</w:t>
    </w:r>
    <w:r>
      <w:rPr>
        <w:rStyle w:val="Tahoma"/>
        <w:rFonts w:eastAsia="Arial Unicode MS"/>
        <w:noProof/>
      </w:rPr>
      <w:fldChar w:fldCharType="end"/>
    </w:r>
  </w:p>
  <w:p w:rsidR="00196DDC" w:rsidRDefault="0080183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DC" w:rsidRDefault="008018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5E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AF1B05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E2474E"/>
    <w:multiLevelType w:val="multilevel"/>
    <w:tmpl w:val="FFFFFFFF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BA24C6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F4476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272EF0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354D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9633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07831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17297B"/>
    <w:multiLevelType w:val="multilevel"/>
    <w:tmpl w:val="FFFFFFFF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0"/>
    <w:rsid w:val="00137145"/>
    <w:rsid w:val="00557BC5"/>
    <w:rsid w:val="00615EF0"/>
    <w:rsid w:val="0065377D"/>
    <w:rsid w:val="00801830"/>
    <w:rsid w:val="008A3994"/>
    <w:rsid w:val="00AC1FDE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65377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homa">
    <w:name w:val="Колонтитул + Tahoma"/>
    <w:aliases w:val="9 pt,Интервал 0 pt"/>
    <w:basedOn w:val="a3"/>
    <w:uiPriority w:val="99"/>
    <w:rsid w:val="0065377D"/>
    <w:rPr>
      <w:rFonts w:ascii="Tahoma" w:eastAsia="Times New Roman" w:hAnsi="Tahoma" w:cs="Tahoma"/>
      <w:spacing w:val="-10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65377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65377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homa">
    <w:name w:val="Колонтитул + Tahoma"/>
    <w:aliases w:val="9 pt,Интервал 0 pt"/>
    <w:basedOn w:val="a3"/>
    <w:uiPriority w:val="99"/>
    <w:rsid w:val="0065377D"/>
    <w:rPr>
      <w:rFonts w:ascii="Tahoma" w:eastAsia="Times New Roman" w:hAnsi="Tahoma" w:cs="Tahoma"/>
      <w:spacing w:val="-10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65377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19B8-0DAE-45CC-86CF-407B5641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2015-12-25T07:45:00Z</dcterms:created>
  <dcterms:modified xsi:type="dcterms:W3CDTF">2015-12-25T12:54:00Z</dcterms:modified>
</cp:coreProperties>
</file>