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en-US" w:bidi="en-US"/>
        </w:rPr>
      </w:pPr>
      <w:r w:rsidRPr="00C2068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val="en-US" w:eastAsia="en-US" w:bidi="en-US"/>
        </w:rPr>
        <w:object w:dxaOrig="151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8" type="#_x0000_t75" style="width:31.5pt;height:45pt;visibility:visible">
            <v:imagedata r:id="rId6" o:title=""/>
          </v:shape>
        </w:objec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РЕСПУБЛИКА КРЫМ</w: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БЕЛОГОРСКИЙ РАЙОН</w: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АДМИНИСТРАЦИЯ</w: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ВАСИЛЬЕВСКОГО СЕЛЬСКОГО ПОСЕЛЕНИЯ</w: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ГЛАВА АДМИНИСТРАЦИИ ВАСИЛЬЕВСКОГО СЕЛЬСКОГО ПОСЕЛЕНИЯ</w: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en-US" w:bidi="en-US"/>
        </w:rPr>
      </w:pPr>
      <w:r w:rsidRPr="00C20681">
        <w:rPr>
          <w:rFonts w:ascii="Times New Roman" w:eastAsia="Times New Roman" w:hAnsi="Times New Roman" w:cs="Times New Roman"/>
          <w:b/>
          <w:kern w:val="3"/>
          <w:sz w:val="32"/>
          <w:szCs w:val="24"/>
          <w:lang w:eastAsia="en-US" w:bidi="en-US"/>
        </w:rPr>
        <w:t>ПОСТАНОВЛЕНИЕ</w: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</w:pP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 xml:space="preserve"> </w:t>
      </w:r>
    </w:p>
    <w:p w:rsidR="00C20681" w:rsidRPr="00C20681" w:rsidRDefault="00C20681" w:rsidP="00C206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30</w:t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 xml:space="preserve"> апреля 2020 г.</w:t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</w:r>
      <w:proofErr w:type="spellStart"/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с.Васильевка</w:t>
      </w:r>
      <w:proofErr w:type="spellEnd"/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</w:r>
      <w:r w:rsidRPr="00C20681"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ab/>
        <w:t>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en-US" w:bidi="en-US"/>
        </w:rPr>
        <w:t>88</w:t>
      </w:r>
    </w:p>
    <w:p w:rsidR="000D3F66" w:rsidRPr="00176B68" w:rsidRDefault="000D3F66" w:rsidP="000D3F6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0D3F66" w:rsidTr="00A84104">
        <w:tc>
          <w:tcPr>
            <w:tcW w:w="5778" w:type="dxa"/>
          </w:tcPr>
          <w:bookmarkEnd w:id="0"/>
          <w:p w:rsidR="000D3F66" w:rsidRDefault="000D3F66" w:rsidP="00C20681">
            <w:pPr>
              <w:pStyle w:val="a4"/>
              <w:ind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C29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утверждении </w:t>
            </w:r>
            <w:r w:rsidR="00FB6A4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оложения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учете, сохранности, содержании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благоустройстве воинских захоронений, мемориальных сооружений и объектов, увековечивающих память погибших при защите Отечества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B05B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расположенных на территории </w:t>
            </w:r>
            <w:r w:rsidR="00176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206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Васильевского</w:t>
            </w:r>
            <w:r w:rsidR="00176B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793" w:type="dxa"/>
          </w:tcPr>
          <w:p w:rsidR="000D3F66" w:rsidRDefault="000D3F66" w:rsidP="00A84104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D3F66" w:rsidRDefault="000D3F66" w:rsidP="000D3F6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7"/>
          <w:szCs w:val="27"/>
        </w:rPr>
      </w:pPr>
    </w:p>
    <w:p w:rsidR="000D3F66" w:rsidRPr="00502F39" w:rsidRDefault="000D3F66" w:rsidP="000D3F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№ 131-ФЗ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14 января 1993 г. N 4292-1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Об увековечении памяти погибших при защите Отечества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целях выявления, сохранения, дальнейшего использования и содержания мемориальных сооружений и объектов, увековечивших память погибших при защите Отечества  на территории 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0681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02F3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</w:t>
      </w:r>
      <w:r w:rsidRPr="00502F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D3F66" w:rsidRPr="00176B68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1. Утвердить прилагаемое Положение «Об учете, сохранности, содержании и благоустройстве мемориальных сооружений и объектов, увековечивающих память погибших при защите Отечества рас</w:t>
      </w:r>
      <w:r w:rsidR="008E4C68">
        <w:rPr>
          <w:rFonts w:ascii="Times New Roman" w:hAnsi="Times New Roman" w:cs="Times New Roman"/>
          <w:sz w:val="28"/>
          <w:szCs w:val="28"/>
        </w:rPr>
        <w:t xml:space="preserve">положенных на </w:t>
      </w:r>
      <w:r w:rsidR="008E4C68" w:rsidRPr="00176B6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C20681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176B68">
        <w:rPr>
          <w:rFonts w:ascii="Times New Roman" w:hAnsi="Times New Roman" w:cs="Times New Roman"/>
          <w:sz w:val="28"/>
          <w:szCs w:val="28"/>
        </w:rPr>
        <w:t>.</w:t>
      </w:r>
    </w:p>
    <w:p w:rsidR="00C20681" w:rsidRDefault="00176B68" w:rsidP="000D3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B68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</w:t>
      </w:r>
      <w:r w:rsidR="00C20681">
        <w:rPr>
          <w:rFonts w:ascii="Times New Roman" w:hAnsi="Times New Roman"/>
          <w:sz w:val="28"/>
          <w:szCs w:val="28"/>
        </w:rPr>
        <w:t>йте муниципального образования Васильевское</w:t>
      </w:r>
      <w:r w:rsidRPr="00176B68">
        <w:rPr>
          <w:rFonts w:ascii="Times New Roman" w:hAnsi="Times New Roman"/>
          <w:sz w:val="28"/>
          <w:szCs w:val="28"/>
        </w:rPr>
        <w:t xml:space="preserve"> сельское поселение Белогорского района   Республики Крым (</w:t>
      </w:r>
      <w:proofErr w:type="spellStart"/>
      <w:r w:rsidR="00C20681">
        <w:rPr>
          <w:rFonts w:ascii="Times New Roman" w:hAnsi="Times New Roman"/>
          <w:sz w:val="28"/>
          <w:szCs w:val="28"/>
        </w:rPr>
        <w:t>васильевка</w:t>
      </w:r>
      <w:proofErr w:type="spellEnd"/>
      <w:r w:rsidRPr="00176B6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C20681">
        <w:rPr>
          <w:rFonts w:ascii="Times New Roman" w:hAnsi="Times New Roman"/>
          <w:sz w:val="28"/>
          <w:szCs w:val="28"/>
        </w:rPr>
        <w:t>адм</w:t>
      </w:r>
      <w:r w:rsidRPr="00176B68">
        <w:rPr>
          <w:rFonts w:ascii="Times New Roman" w:hAnsi="Times New Roman"/>
          <w:sz w:val="28"/>
          <w:szCs w:val="28"/>
        </w:rPr>
        <w:t>.рф</w:t>
      </w:r>
      <w:proofErr w:type="spellEnd"/>
      <w:r w:rsidRPr="00176B68">
        <w:rPr>
          <w:rFonts w:ascii="Times New Roman" w:hAnsi="Times New Roman"/>
          <w:sz w:val="28"/>
          <w:szCs w:val="28"/>
        </w:rPr>
        <w:t>)</w:t>
      </w:r>
      <w:r w:rsidR="00C20681">
        <w:rPr>
          <w:rFonts w:ascii="Times New Roman" w:hAnsi="Times New Roman"/>
          <w:sz w:val="28"/>
          <w:szCs w:val="28"/>
        </w:rPr>
        <w:t>.</w:t>
      </w:r>
    </w:p>
    <w:p w:rsidR="008E4C68" w:rsidRDefault="00C20681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D3F66" w:rsidRPr="000D3F6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176B6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C2B47" w:rsidRDefault="000D3F66" w:rsidP="000D3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66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официального опубликования.</w:t>
      </w:r>
    </w:p>
    <w:p w:rsidR="000D3F66" w:rsidRPr="00176B68" w:rsidRDefault="000D3F66" w:rsidP="000D3F6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6B68" w:rsidRP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Председатель  </w:t>
      </w:r>
      <w:r w:rsidR="00245386">
        <w:rPr>
          <w:rFonts w:ascii="Times New Roman" w:hAnsi="Times New Roman"/>
          <w:color w:val="000000"/>
          <w:sz w:val="28"/>
          <w:szCs w:val="28"/>
        </w:rPr>
        <w:t>Васильевского</w:t>
      </w:r>
      <w:r w:rsidRPr="00176B68">
        <w:rPr>
          <w:rFonts w:ascii="Times New Roman" w:hAnsi="Times New Roman"/>
          <w:color w:val="000000"/>
          <w:sz w:val="28"/>
          <w:szCs w:val="28"/>
        </w:rPr>
        <w:t xml:space="preserve"> сельского совета — </w:t>
      </w:r>
    </w:p>
    <w:p w:rsid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r w:rsidR="00245386">
        <w:rPr>
          <w:rFonts w:ascii="Times New Roman" w:hAnsi="Times New Roman"/>
          <w:color w:val="000000"/>
          <w:sz w:val="28"/>
          <w:szCs w:val="28"/>
        </w:rPr>
        <w:t>Васильевского</w:t>
      </w:r>
      <w:r w:rsidRPr="00176B6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76B68" w:rsidRPr="00176B68" w:rsidRDefault="00176B68" w:rsidP="00176B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76B68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176B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6B68">
        <w:rPr>
          <w:rFonts w:ascii="Times New Roman" w:hAnsi="Times New Roman"/>
          <w:sz w:val="28"/>
          <w:szCs w:val="28"/>
        </w:rPr>
        <w:t xml:space="preserve">  </w:t>
      </w:r>
      <w:r w:rsidR="00245386">
        <w:rPr>
          <w:rFonts w:ascii="Times New Roman" w:hAnsi="Times New Roman"/>
          <w:sz w:val="28"/>
          <w:szCs w:val="28"/>
        </w:rPr>
        <w:t xml:space="preserve">В.Д. </w:t>
      </w:r>
      <w:proofErr w:type="spellStart"/>
      <w:r w:rsidR="00245386">
        <w:rPr>
          <w:rFonts w:ascii="Times New Roman" w:hAnsi="Times New Roman"/>
          <w:sz w:val="28"/>
          <w:szCs w:val="28"/>
        </w:rPr>
        <w:t>Франгопулов</w:t>
      </w:r>
      <w:proofErr w:type="spellEnd"/>
      <w:r w:rsidRPr="00176B68">
        <w:rPr>
          <w:rFonts w:ascii="Times New Roman" w:hAnsi="Times New Roman"/>
          <w:sz w:val="28"/>
          <w:szCs w:val="28"/>
        </w:rPr>
        <w:t xml:space="preserve"> </w:t>
      </w:r>
    </w:p>
    <w:p w:rsidR="00176B68" w:rsidRPr="00176B68" w:rsidRDefault="008E4C68" w:rsidP="00176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0D3F66">
        <w:rPr>
          <w:rFonts w:ascii="Times New Roman" w:hAnsi="Times New Roman" w:cs="Times New Roman"/>
          <w:sz w:val="24"/>
          <w:szCs w:val="24"/>
        </w:rPr>
        <w:t xml:space="preserve">  </w:t>
      </w:r>
      <w:r w:rsidR="00B75A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D3F66" w:rsidRPr="00176B68">
        <w:rPr>
          <w:rFonts w:ascii="Times New Roman" w:hAnsi="Times New Roman" w:cs="Times New Roman"/>
          <w:sz w:val="28"/>
          <w:szCs w:val="28"/>
        </w:rPr>
        <w:t>Утверждено</w:t>
      </w:r>
      <w:r w:rsidR="00B75A00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                      администрации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F66" w:rsidRPr="00176B68" w:rsidRDefault="00176B68" w:rsidP="00176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D3F66" w:rsidRPr="00176B68" w:rsidRDefault="000D3F66" w:rsidP="000D3F6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0609AD" w:rsidRPr="00176B68" w:rsidRDefault="00BB6FEC" w:rsidP="00BB6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6B6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6B6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76B68" w:rsidRPr="00176B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D3F66" w:rsidRPr="00176B68">
        <w:rPr>
          <w:rFonts w:ascii="Times New Roman" w:hAnsi="Times New Roman" w:cs="Times New Roman"/>
          <w:sz w:val="28"/>
          <w:szCs w:val="28"/>
        </w:rPr>
        <w:t>«</w:t>
      </w:r>
      <w:r w:rsidR="00B75A00" w:rsidRP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245386">
        <w:rPr>
          <w:rFonts w:ascii="Times New Roman" w:hAnsi="Times New Roman" w:cs="Times New Roman"/>
          <w:sz w:val="28"/>
          <w:szCs w:val="28"/>
        </w:rPr>
        <w:t>30</w:t>
      </w:r>
      <w:r w:rsidR="000D3F66" w:rsidRPr="00176B68">
        <w:rPr>
          <w:rFonts w:ascii="Times New Roman" w:hAnsi="Times New Roman" w:cs="Times New Roman"/>
          <w:sz w:val="28"/>
          <w:szCs w:val="28"/>
        </w:rPr>
        <w:t>»</w:t>
      </w:r>
      <w:r w:rsidR="00245386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75A00" w:rsidRPr="00176B68">
        <w:rPr>
          <w:rFonts w:ascii="Times New Roman" w:hAnsi="Times New Roman" w:cs="Times New Roman"/>
          <w:sz w:val="28"/>
          <w:szCs w:val="28"/>
        </w:rPr>
        <w:t xml:space="preserve">  2020</w:t>
      </w:r>
      <w:r w:rsidR="000D3F66" w:rsidRPr="00176B68">
        <w:rPr>
          <w:rFonts w:ascii="Times New Roman" w:hAnsi="Times New Roman" w:cs="Times New Roman"/>
          <w:sz w:val="28"/>
          <w:szCs w:val="28"/>
        </w:rPr>
        <w:t xml:space="preserve"> г.  № </w:t>
      </w:r>
      <w:r w:rsidR="00245386">
        <w:rPr>
          <w:rFonts w:ascii="Times New Roman" w:hAnsi="Times New Roman" w:cs="Times New Roman"/>
          <w:sz w:val="28"/>
          <w:szCs w:val="28"/>
        </w:rPr>
        <w:t>88</w:t>
      </w:r>
    </w:p>
    <w:p w:rsidR="000609AD" w:rsidRP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Default="000609AD" w:rsidP="000609AD">
      <w:pPr>
        <w:rPr>
          <w:rFonts w:ascii="Times New Roman" w:hAnsi="Times New Roman" w:cs="Times New Roman"/>
          <w:sz w:val="24"/>
          <w:szCs w:val="24"/>
        </w:rPr>
      </w:pPr>
    </w:p>
    <w:p w:rsidR="000609AD" w:rsidRPr="000609AD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D3F66" w:rsidRDefault="000609AD" w:rsidP="000609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«Об учете, сохранности, содержании и благоустройстве воинских захоронений, мемориальных сооружений и объектов, увековечивающих память погибших при защите Отечества, ра</w:t>
      </w:r>
      <w:r w:rsidR="00B75A00">
        <w:rPr>
          <w:rFonts w:ascii="Times New Roman" w:hAnsi="Times New Roman" w:cs="Times New Roman"/>
          <w:b/>
          <w:sz w:val="28"/>
          <w:szCs w:val="28"/>
        </w:rPr>
        <w:t>сположенных на территории</w:t>
      </w:r>
      <w:r w:rsidR="00176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386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="00176B6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609AD">
        <w:rPr>
          <w:rFonts w:ascii="Times New Roman" w:hAnsi="Times New Roman" w:cs="Times New Roman"/>
          <w:b/>
          <w:sz w:val="28"/>
          <w:szCs w:val="28"/>
        </w:rPr>
        <w:t>»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 Закон РФ от 14 января 1993 г. N 4292-1 «Об увековечении памяти погибших при защите Отечества» и регламентирует вопросы обеспечения сохранности, содержания и благоустройства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Default="00B75A00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>2. Порядок учета мемориальных сооружений и объектов, увековечивших память погибших при защите</w:t>
      </w:r>
      <w:r w:rsidR="00B75A00">
        <w:rPr>
          <w:rFonts w:ascii="Times New Roman" w:hAnsi="Times New Roman" w:cs="Times New Roman"/>
          <w:b/>
          <w:sz w:val="28"/>
          <w:szCs w:val="28"/>
        </w:rPr>
        <w:t xml:space="preserve"> отечества на территории </w:t>
      </w:r>
      <w:r w:rsidR="00245386">
        <w:rPr>
          <w:rFonts w:ascii="Times New Roman" w:hAnsi="Times New Roman" w:cs="Times New Roman"/>
          <w:b/>
          <w:sz w:val="28"/>
          <w:szCs w:val="28"/>
        </w:rPr>
        <w:t xml:space="preserve">Васильевского </w:t>
      </w:r>
      <w:r w:rsidR="00176B68" w:rsidRPr="00176B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  <w:r w:rsidR="00176B68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2.1. Учету подлежат все мемориальные сооружения</w:t>
      </w:r>
      <w:r w:rsidR="00FB6A4D">
        <w:rPr>
          <w:rFonts w:ascii="Times New Roman" w:hAnsi="Times New Roman" w:cs="Times New Roman"/>
          <w:sz w:val="28"/>
          <w:szCs w:val="28"/>
        </w:rPr>
        <w:t>, воинские захоронения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объекты,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положенные на территории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независимо от того, в чьем пользовании или собственности они находятся.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2.2. Учет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2.3. Документы учета мемориальных сооружений</w:t>
      </w:r>
      <w:r w:rsidR="00FB6A4D">
        <w:rPr>
          <w:rFonts w:ascii="Times New Roman" w:hAnsi="Times New Roman" w:cs="Times New Roman"/>
          <w:sz w:val="28"/>
          <w:szCs w:val="28"/>
        </w:rPr>
        <w:t>, воинских захоронений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объектов подлежат постоянному хранению.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2.4. На каждое мемориальное сооружение</w:t>
      </w:r>
      <w:r w:rsidR="00FB6A4D">
        <w:rPr>
          <w:rFonts w:ascii="Times New Roman" w:hAnsi="Times New Roman" w:cs="Times New Roman"/>
          <w:sz w:val="28"/>
          <w:szCs w:val="28"/>
        </w:rPr>
        <w:t>, воинское захоронение</w:t>
      </w:r>
      <w:r w:rsidRPr="000609AD">
        <w:rPr>
          <w:rFonts w:ascii="Times New Roman" w:hAnsi="Times New Roman" w:cs="Times New Roman"/>
          <w:sz w:val="28"/>
          <w:szCs w:val="28"/>
        </w:rPr>
        <w:t xml:space="preserve"> и объект составляется паспорт, который является учетным документом, содержащим сумму научных сведений и фактических данных,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характеризующих историю памятника, его современное состояние, местонахождение, оценку исторического, научного, художественного или иного культурного значения.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Также в паспорте указываются иные сведения, касающиеся мемориальных сооружений и объектов (захоронений).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Паспорт может содержать зарисовку или фотографию мемориального сооружения или объекта.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2.6. Паспорт для каждого мемориального сооружения или объекта (захоронения) составляется в 2 экземплярах.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2.7. Уполномоч</w:t>
      </w:r>
      <w:r w:rsidR="00B75A00">
        <w:rPr>
          <w:rFonts w:ascii="Times New Roman" w:hAnsi="Times New Roman" w:cs="Times New Roman"/>
          <w:sz w:val="28"/>
          <w:szCs w:val="28"/>
        </w:rPr>
        <w:t xml:space="preserve">енный специалист администрации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ведет реестр воинских захоронений, мемориальных сооружений и объектов, увековечивающих памяти погибших при защите Отечества которые</w:t>
      </w:r>
      <w:r w:rsidR="00B75A00">
        <w:rPr>
          <w:rFonts w:ascii="Times New Roman" w:hAnsi="Times New Roman" w:cs="Times New Roman"/>
          <w:sz w:val="28"/>
          <w:szCs w:val="28"/>
        </w:rPr>
        <w:t xml:space="preserve"> находятся на территории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386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AD">
        <w:rPr>
          <w:rFonts w:ascii="Times New Roman" w:hAnsi="Times New Roman" w:cs="Times New Roman"/>
          <w:b/>
          <w:sz w:val="28"/>
          <w:szCs w:val="28"/>
        </w:rPr>
        <w:t xml:space="preserve">3. Сохранность, содержание и благоустройство мемориальных сооружений и объектов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 3.1. Контроль за состоянием и сохранностью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ос</w:t>
      </w:r>
      <w:r w:rsidR="00B75A00">
        <w:rPr>
          <w:rFonts w:ascii="Times New Roman" w:hAnsi="Times New Roman" w:cs="Times New Roman"/>
          <w:sz w:val="28"/>
          <w:szCs w:val="28"/>
        </w:rPr>
        <w:t>уществляет администрация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Pr="000609AD" w:rsidRDefault="00176B68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 xml:space="preserve"> составляет план мероприятий по обеспечению сохранности, содержанию и благоустройству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9AD" w:rsidRPr="000609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План составляется ежегодно до 01 января года, следующего за </w:t>
      </w:r>
      <w:r w:rsidR="00B75A00">
        <w:rPr>
          <w:rFonts w:ascii="Times New Roman" w:hAnsi="Times New Roman" w:cs="Times New Roman"/>
          <w:sz w:val="28"/>
          <w:szCs w:val="28"/>
        </w:rPr>
        <w:t xml:space="preserve">очередным годом и утверждается </w:t>
      </w:r>
      <w:r w:rsidR="00176B68">
        <w:rPr>
          <w:rFonts w:ascii="Times New Roman" w:hAnsi="Times New Roman" w:cs="Times New Roman"/>
          <w:sz w:val="28"/>
          <w:szCs w:val="28"/>
        </w:rPr>
        <w:t xml:space="preserve">председателем сельского совета - главой администрации </w:t>
      </w:r>
      <w:r w:rsidR="00245386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3.2. Мероприятия по обеспечению сохранности, содержанию и благоустройству воинских захоронений, мемориальных сооружений и объектов, не переданных в пользование и не находящихся в собственности предприятий, учреждений, организаций и граждан, проводятся</w:t>
      </w:r>
      <w:r w:rsidR="00B75A00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176B68" w:rsidRP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5386"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609AD">
        <w:rPr>
          <w:rFonts w:ascii="Times New Roman" w:hAnsi="Times New Roman" w:cs="Times New Roman"/>
          <w:sz w:val="28"/>
          <w:szCs w:val="28"/>
        </w:rPr>
        <w:t>, благотворительных пожертвований и других источников финансирования.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Вопросы финансирования работ, связанных с обеспечением сохранности, содержания и благоустройства воинских захоронений, мемориальных сооружений и объектов, увековечивших память погибших при защите Отечества</w:t>
      </w:r>
      <w:r w:rsidR="00176B68">
        <w:rPr>
          <w:rFonts w:ascii="Times New Roman" w:hAnsi="Times New Roman" w:cs="Times New Roman"/>
          <w:sz w:val="28"/>
          <w:szCs w:val="28"/>
        </w:rPr>
        <w:t>,</w:t>
      </w:r>
      <w:r w:rsidRPr="000609AD">
        <w:rPr>
          <w:rFonts w:ascii="Times New Roman" w:hAnsi="Times New Roman" w:cs="Times New Roman"/>
          <w:sz w:val="28"/>
          <w:szCs w:val="28"/>
        </w:rPr>
        <w:t xml:space="preserve"> рас</w:t>
      </w:r>
      <w:r w:rsidR="00B75A00">
        <w:rPr>
          <w:rFonts w:ascii="Times New Roman" w:hAnsi="Times New Roman" w:cs="Times New Roman"/>
          <w:sz w:val="28"/>
          <w:szCs w:val="28"/>
        </w:rPr>
        <w:t>положенных на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B75A00">
        <w:rPr>
          <w:rFonts w:ascii="Times New Roman" w:hAnsi="Times New Roman" w:cs="Times New Roman"/>
          <w:sz w:val="28"/>
          <w:szCs w:val="28"/>
        </w:rPr>
        <w:t xml:space="preserve"> выносятся на Совет</w:t>
      </w:r>
      <w:r w:rsidR="00176B68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609A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3.3. При проведении работ в рамках весеннего месячника по благоустройству</w:t>
      </w:r>
      <w:r w:rsidR="00B75A00">
        <w:rPr>
          <w:rFonts w:ascii="Times New Roman" w:hAnsi="Times New Roman" w:cs="Times New Roman"/>
          <w:sz w:val="28"/>
          <w:szCs w:val="28"/>
        </w:rPr>
        <w:t xml:space="preserve"> и подготовке территории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к летнему периоду приводиться в порядок территория воинских захоронений, мемориальных сооружений и объектов, увековечивших память </w:t>
      </w:r>
      <w:r w:rsidRPr="000609AD">
        <w:rPr>
          <w:rFonts w:ascii="Times New Roman" w:hAnsi="Times New Roman" w:cs="Times New Roman"/>
          <w:sz w:val="28"/>
          <w:szCs w:val="28"/>
        </w:rPr>
        <w:lastRenderedPageBreak/>
        <w:t>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3.4. Мероприятия по обеспечению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соблюдение правил учета;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установку охранных досок, информационных табличек;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организацию проведения обследований мемориальных сооружений или объектов;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заданий и проектов проведения работ на воинских захоронениях, мемориальных сооружениях или объектах;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контроль за обеспечением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в период проведения исследовательских и ремонтно-реставрационных работ;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согласование мероприятий по обеспечению сохранности при проведении строительных, дорожных, мелиоративных и других хозяйственных работ, которые могут создать угрозу для сохранности воинских захоронений, мемориальных сооружений и объектов, увековечивших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контроль за их выполнением.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3.5. На каждом воинском захоронении, мемориальном сооружении и объекте, увековечившем память погибших при защите Отечества рас</w:t>
      </w:r>
      <w:r w:rsidR="00B75A00">
        <w:rPr>
          <w:rFonts w:ascii="Times New Roman" w:hAnsi="Times New Roman" w:cs="Times New Roman"/>
          <w:sz w:val="28"/>
          <w:szCs w:val="28"/>
        </w:rPr>
        <w:t xml:space="preserve">положенных на территории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 xml:space="preserve"> устанавливается охранная доска или информационная табличка, содержащая основные данные об воинских захоронениях, мемориальных сооружениях и объектах, увековечивших память погибших при защите Отечества и указания о том, что объект охраняется.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 xml:space="preserve">Образцы охранных досок и информационных табличек утверждаются постановлением руководителя </w:t>
      </w:r>
      <w:r w:rsidR="00B75A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07DB">
        <w:rPr>
          <w:rFonts w:ascii="Times New Roman" w:hAnsi="Times New Roman" w:cs="Times New Roman"/>
          <w:sz w:val="28"/>
          <w:szCs w:val="28"/>
        </w:rPr>
        <w:t>Васильевского</w:t>
      </w:r>
      <w:r w:rsidR="00176B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76B68">
        <w:rPr>
          <w:rFonts w:ascii="Times New Roman" w:hAnsi="Times New Roman" w:cs="Times New Roman"/>
          <w:sz w:val="28"/>
          <w:szCs w:val="28"/>
        </w:rPr>
        <w:t xml:space="preserve"> </w:t>
      </w:r>
      <w:r w:rsidRPr="000609AD">
        <w:rPr>
          <w:rFonts w:ascii="Times New Roman" w:hAnsi="Times New Roman" w:cs="Times New Roman"/>
          <w:sz w:val="28"/>
          <w:szCs w:val="28"/>
        </w:rPr>
        <w:t>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AD">
        <w:rPr>
          <w:rFonts w:ascii="Times New Roman" w:hAnsi="Times New Roman" w:cs="Times New Roman"/>
          <w:sz w:val="28"/>
          <w:szCs w:val="28"/>
        </w:rPr>
        <w:t>3.6. Снос, перемещение и изменение воинских захоронений, мемориальных сооружений и объектов, увековечивших память погибших при защите Отечества запрещается.</w:t>
      </w:r>
    </w:p>
    <w:p w:rsidR="000609AD" w:rsidRPr="000609AD" w:rsidRDefault="000609AD" w:rsidP="000609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09AD" w:rsidRPr="000609AD" w:rsidSect="008C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66"/>
    <w:rsid w:val="000609AD"/>
    <w:rsid w:val="000D3F66"/>
    <w:rsid w:val="001207DB"/>
    <w:rsid w:val="00176B68"/>
    <w:rsid w:val="00245386"/>
    <w:rsid w:val="003377D8"/>
    <w:rsid w:val="00391A4C"/>
    <w:rsid w:val="006C4BC7"/>
    <w:rsid w:val="00753B3C"/>
    <w:rsid w:val="008C2B47"/>
    <w:rsid w:val="008E4C68"/>
    <w:rsid w:val="00B30298"/>
    <w:rsid w:val="00B75A00"/>
    <w:rsid w:val="00BB6FEC"/>
    <w:rsid w:val="00C20681"/>
    <w:rsid w:val="00E850BD"/>
    <w:rsid w:val="00F74FB1"/>
    <w:rsid w:val="00FB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F6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3F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5EA96-21D7-4BCC-864B-E2748D28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2020-04-30T14:20:00Z</cp:lastPrinted>
  <dcterms:created xsi:type="dcterms:W3CDTF">2020-04-30T14:43:00Z</dcterms:created>
  <dcterms:modified xsi:type="dcterms:W3CDTF">2020-04-30T14:43:00Z</dcterms:modified>
</cp:coreProperties>
</file>