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84" w:rsidRPr="00CD0684" w:rsidRDefault="00CD0684" w:rsidP="00EB6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36C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8782EE" wp14:editId="71B6BE39">
            <wp:extent cx="506095" cy="5727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36C" w:rsidRPr="00D52F45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D52F4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E436C" w:rsidRPr="00D52F45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D52F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асильевского</w:t>
      </w:r>
      <w:r w:rsidRPr="00D52F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436C" w:rsidRPr="00D52F45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D52F45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7E436C" w:rsidRPr="00D52F45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D52F45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7E436C" w:rsidRPr="00D52F45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7E436C" w:rsidRPr="00D52F45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F45">
        <w:rPr>
          <w:rFonts w:ascii="Times New Roman" w:hAnsi="Times New Roman" w:cs="Times New Roman"/>
          <w:b/>
          <w:bCs/>
          <w:sz w:val="24"/>
          <w:szCs w:val="24"/>
        </w:rPr>
        <w:t>ПОСТАНОВЛЕ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52F45">
        <w:rPr>
          <w:rFonts w:ascii="Times New Roman" w:hAnsi="Times New Roman" w:cs="Times New Roman"/>
          <w:b/>
          <w:bCs/>
          <w:sz w:val="24"/>
          <w:szCs w:val="24"/>
        </w:rPr>
        <w:t>ИЕ</w:t>
      </w:r>
    </w:p>
    <w:p w:rsidR="007E436C" w:rsidRPr="00D52F45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6C" w:rsidRPr="00CE4F3A" w:rsidRDefault="007E436C" w:rsidP="007E43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2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D52F45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D52F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2F45">
        <w:rPr>
          <w:rFonts w:ascii="Times New Roman" w:hAnsi="Times New Roman" w:cs="Times New Roman"/>
          <w:sz w:val="24"/>
          <w:szCs w:val="24"/>
        </w:rPr>
        <w:t>село В</w:t>
      </w:r>
      <w:r>
        <w:rPr>
          <w:rFonts w:ascii="Times New Roman" w:hAnsi="Times New Roman" w:cs="Times New Roman"/>
          <w:sz w:val="24"/>
          <w:szCs w:val="24"/>
        </w:rPr>
        <w:t>асильевка</w:t>
      </w:r>
      <w:r w:rsidRPr="00D52F45">
        <w:rPr>
          <w:rFonts w:ascii="Times New Roman" w:hAnsi="Times New Roman" w:cs="Times New Roman"/>
          <w:sz w:val="24"/>
          <w:szCs w:val="24"/>
        </w:rPr>
        <w:tab/>
      </w:r>
      <w:r w:rsidRPr="00D52F45">
        <w:rPr>
          <w:rFonts w:ascii="Times New Roman" w:hAnsi="Times New Roman" w:cs="Times New Roman"/>
          <w:sz w:val="24"/>
          <w:szCs w:val="24"/>
        </w:rPr>
        <w:tab/>
      </w:r>
      <w:r w:rsidRPr="00D52F45">
        <w:rPr>
          <w:rFonts w:ascii="Times New Roman" w:hAnsi="Times New Roman" w:cs="Times New Roman"/>
          <w:sz w:val="24"/>
          <w:szCs w:val="24"/>
        </w:rPr>
        <w:tab/>
      </w:r>
      <w:r w:rsidRPr="00D52F45">
        <w:rPr>
          <w:rFonts w:ascii="Times New Roman" w:hAnsi="Times New Roman" w:cs="Times New Roman"/>
          <w:sz w:val="24"/>
          <w:szCs w:val="24"/>
        </w:rPr>
        <w:tab/>
        <w:t>№</w:t>
      </w:r>
      <w:r w:rsidRPr="00CE4F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7E436C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6C" w:rsidRPr="00D52F45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D52F45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оложения</w:t>
      </w:r>
    </w:p>
    <w:p w:rsidR="007E436C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F45">
        <w:rPr>
          <w:rFonts w:ascii="Times New Roman" w:hAnsi="Times New Roman" w:cs="Times New Roman"/>
          <w:b/>
          <w:bCs/>
          <w:sz w:val="24"/>
          <w:szCs w:val="24"/>
        </w:rPr>
        <w:t>о порядке транспортировки умерших в морг за счет средств бюджета муниципального образования В</w:t>
      </w:r>
      <w:r>
        <w:rPr>
          <w:rFonts w:ascii="Times New Roman" w:hAnsi="Times New Roman" w:cs="Times New Roman"/>
          <w:b/>
          <w:bCs/>
          <w:sz w:val="24"/>
          <w:szCs w:val="24"/>
        </w:rPr>
        <w:t>асильевское</w:t>
      </w:r>
      <w:r w:rsidRPr="00D52F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Белогорского района Республики Крым</w:t>
      </w:r>
    </w:p>
    <w:p w:rsidR="007E436C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6C" w:rsidRPr="00852C83" w:rsidRDefault="007E436C" w:rsidP="007E436C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2F45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12.01.93 №8-ФЗ "О погребении и похоронном деле", от 30.03.99 №52-ФЗ "О санитарно-эпидемиологическом благополучии населения", от 06.10.2003 №131-ФЗ "Об общих принципах организации местного самоуправления в Российской Федерации", Законом Республики Крым от 30.12.2015 №200-ЗРК/2015 «О погребении и похоронном деле в Республике Крым», в целях предотвращения распространения эпидемий, обеспечения санитарно-эпидемиологической безопасности населения и наведения порядка в сфере осуществления транспортировки в морг тел умерших, включая погрузо-разгрузочные работы, из общественных мест, мест происшествий, катастроф, в том числе дорожно- транспортных происшествий, из жилых помещений, для производства судебно-медицинской экспертизы (исследования) и патолого-анатомического вскрытия (за исключением умерших в медицинских учреждениях)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В</w:t>
      </w:r>
      <w:r>
        <w:rPr>
          <w:rFonts w:ascii="Times New Roman" w:hAnsi="Times New Roman" w:cs="Times New Roman"/>
          <w:sz w:val="24"/>
          <w:szCs w:val="24"/>
        </w:rPr>
        <w:t>асильевское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</w:t>
      </w:r>
      <w:r w:rsidRPr="00852C83">
        <w:rPr>
          <w:rFonts w:ascii="Times New Roman" w:hAnsi="Times New Roman" w:cs="Times New Roman"/>
          <w:sz w:val="24"/>
          <w:szCs w:val="24"/>
        </w:rPr>
        <w:t>администрация В</w:t>
      </w:r>
      <w:r>
        <w:rPr>
          <w:rFonts w:ascii="Times New Roman" w:hAnsi="Times New Roman" w:cs="Times New Roman"/>
          <w:sz w:val="24"/>
          <w:szCs w:val="24"/>
        </w:rPr>
        <w:t>асильевского</w:t>
      </w:r>
      <w:r w:rsidRPr="00852C83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</w:t>
      </w:r>
    </w:p>
    <w:p w:rsidR="007E436C" w:rsidRPr="00852C83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6C" w:rsidRDefault="007E436C" w:rsidP="007E436C">
      <w:pPr>
        <w:pStyle w:val="a3"/>
        <w:ind w:left="-284" w:firstLine="710"/>
        <w:rPr>
          <w:rFonts w:ascii="Times New Roman" w:hAnsi="Times New Roman" w:cs="Times New Roman"/>
          <w:b/>
          <w:bCs/>
          <w:sz w:val="24"/>
          <w:szCs w:val="24"/>
        </w:rPr>
      </w:pPr>
      <w:r w:rsidRPr="00852C8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E436C" w:rsidRPr="00852C83" w:rsidRDefault="007E436C" w:rsidP="007E43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852C8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52C83">
        <w:rPr>
          <w:rFonts w:ascii="Times New Roman" w:hAnsi="Times New Roman" w:cs="Times New Roman"/>
          <w:sz w:val="24"/>
          <w:szCs w:val="24"/>
        </w:rPr>
        <w:t>о порядке транспортировки умерших в морг за счет средств бюджета муниципального образования В</w:t>
      </w:r>
      <w:r>
        <w:rPr>
          <w:rFonts w:ascii="Times New Roman" w:hAnsi="Times New Roman" w:cs="Times New Roman"/>
          <w:sz w:val="24"/>
          <w:szCs w:val="24"/>
        </w:rPr>
        <w:t>асильевское</w:t>
      </w:r>
      <w:r w:rsidRPr="00852C83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7E436C" w:rsidRPr="00852C83" w:rsidRDefault="007E436C" w:rsidP="007E436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C83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 на официальном сайте поселения «</w:t>
      </w:r>
      <w:r>
        <w:rPr>
          <w:rFonts w:ascii="Times New Roman" w:hAnsi="Times New Roman" w:cs="Times New Roman"/>
          <w:sz w:val="24"/>
          <w:szCs w:val="24"/>
        </w:rPr>
        <w:t>васильевка -адм</w:t>
      </w:r>
      <w:r w:rsidRPr="00852C83">
        <w:rPr>
          <w:rFonts w:ascii="Times New Roman" w:hAnsi="Times New Roman" w:cs="Times New Roman"/>
          <w:sz w:val="24"/>
          <w:szCs w:val="24"/>
        </w:rPr>
        <w:t>.рф» и на информационном стенде администрации В</w:t>
      </w:r>
      <w:r>
        <w:rPr>
          <w:rFonts w:ascii="Times New Roman" w:hAnsi="Times New Roman" w:cs="Times New Roman"/>
          <w:sz w:val="24"/>
          <w:szCs w:val="24"/>
        </w:rPr>
        <w:t>асильевского</w:t>
      </w:r>
      <w:r w:rsidRPr="00852C83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ул.</w:t>
      </w:r>
      <w:r>
        <w:rPr>
          <w:rFonts w:ascii="Times New Roman" w:hAnsi="Times New Roman" w:cs="Times New Roman"/>
          <w:sz w:val="24"/>
          <w:szCs w:val="24"/>
        </w:rPr>
        <w:t>А.Каманская</w:t>
      </w:r>
      <w:r w:rsidRPr="00852C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52C83">
        <w:rPr>
          <w:rFonts w:ascii="Times New Roman" w:hAnsi="Times New Roman" w:cs="Times New Roman"/>
          <w:sz w:val="24"/>
          <w:szCs w:val="24"/>
        </w:rPr>
        <w:t>, с. В</w:t>
      </w:r>
      <w:r>
        <w:rPr>
          <w:rFonts w:ascii="Times New Roman" w:hAnsi="Times New Roman" w:cs="Times New Roman"/>
          <w:sz w:val="24"/>
          <w:szCs w:val="24"/>
        </w:rPr>
        <w:t>асильевка</w:t>
      </w:r>
      <w:r w:rsidRPr="00852C83">
        <w:rPr>
          <w:rFonts w:ascii="Times New Roman" w:hAnsi="Times New Roman" w:cs="Times New Roman"/>
          <w:sz w:val="24"/>
          <w:szCs w:val="24"/>
        </w:rPr>
        <w:t>.</w:t>
      </w:r>
    </w:p>
    <w:p w:rsidR="007E436C" w:rsidRPr="00852C83" w:rsidRDefault="007E436C" w:rsidP="007E4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83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 момента обнародования.</w:t>
      </w:r>
    </w:p>
    <w:p w:rsidR="007E436C" w:rsidRPr="00852C83" w:rsidRDefault="007E436C" w:rsidP="007E4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83"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C8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7E436C" w:rsidRPr="00852C83" w:rsidRDefault="007E436C" w:rsidP="007E4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6C" w:rsidRDefault="007E436C" w:rsidP="007E4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6C" w:rsidRDefault="007E436C" w:rsidP="007E4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6C" w:rsidRPr="00852C83" w:rsidRDefault="007E436C" w:rsidP="007E4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83">
        <w:rPr>
          <w:rFonts w:ascii="Times New Roman" w:hAnsi="Times New Roman" w:cs="Times New Roman"/>
          <w:sz w:val="24"/>
          <w:szCs w:val="24"/>
        </w:rPr>
        <w:t>Председатель В</w:t>
      </w:r>
      <w:r>
        <w:rPr>
          <w:rFonts w:ascii="Times New Roman" w:hAnsi="Times New Roman" w:cs="Times New Roman"/>
          <w:sz w:val="24"/>
          <w:szCs w:val="24"/>
        </w:rPr>
        <w:t>асильевского</w:t>
      </w:r>
      <w:r w:rsidRPr="00852C83">
        <w:rPr>
          <w:rFonts w:ascii="Times New Roman" w:hAnsi="Times New Roman" w:cs="Times New Roman"/>
          <w:sz w:val="24"/>
          <w:szCs w:val="24"/>
        </w:rPr>
        <w:t xml:space="preserve"> сельского совета -</w:t>
      </w:r>
    </w:p>
    <w:p w:rsidR="007E436C" w:rsidRDefault="007E436C" w:rsidP="007E4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83">
        <w:rPr>
          <w:rFonts w:ascii="Times New Roman" w:hAnsi="Times New Roman" w:cs="Times New Roman"/>
          <w:sz w:val="24"/>
          <w:szCs w:val="24"/>
        </w:rPr>
        <w:t>Глава администрации В</w:t>
      </w:r>
      <w:r>
        <w:rPr>
          <w:rFonts w:ascii="Times New Roman" w:hAnsi="Times New Roman" w:cs="Times New Roman"/>
          <w:sz w:val="24"/>
          <w:szCs w:val="24"/>
        </w:rPr>
        <w:t>асильевского</w:t>
      </w:r>
      <w:r w:rsidRPr="00852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6C" w:rsidRPr="00852C83" w:rsidRDefault="007E436C" w:rsidP="007E4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2C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52C83">
        <w:rPr>
          <w:rFonts w:ascii="Times New Roman" w:hAnsi="Times New Roman" w:cs="Times New Roman"/>
          <w:sz w:val="24"/>
          <w:szCs w:val="24"/>
        </w:rPr>
        <w:tab/>
      </w:r>
      <w:r w:rsidRPr="00852C83">
        <w:rPr>
          <w:rFonts w:ascii="Times New Roman" w:hAnsi="Times New Roman" w:cs="Times New Roman"/>
          <w:sz w:val="24"/>
          <w:szCs w:val="24"/>
        </w:rPr>
        <w:tab/>
      </w:r>
      <w:r w:rsidRPr="00852C83">
        <w:rPr>
          <w:rFonts w:ascii="Times New Roman" w:hAnsi="Times New Roman" w:cs="Times New Roman"/>
          <w:sz w:val="24"/>
          <w:szCs w:val="24"/>
        </w:rPr>
        <w:tab/>
      </w:r>
      <w:r w:rsidRPr="00852C83">
        <w:rPr>
          <w:rFonts w:ascii="Times New Roman" w:hAnsi="Times New Roman" w:cs="Times New Roman"/>
          <w:sz w:val="24"/>
          <w:szCs w:val="24"/>
        </w:rPr>
        <w:tab/>
      </w:r>
      <w:r w:rsidRPr="00852C83">
        <w:rPr>
          <w:rFonts w:ascii="Times New Roman" w:hAnsi="Times New Roman" w:cs="Times New Roman"/>
          <w:sz w:val="24"/>
          <w:szCs w:val="24"/>
        </w:rPr>
        <w:tab/>
      </w:r>
      <w:r w:rsidRPr="00852C83">
        <w:rPr>
          <w:rFonts w:ascii="Times New Roman" w:hAnsi="Times New Roman" w:cs="Times New Roman"/>
          <w:sz w:val="24"/>
          <w:szCs w:val="24"/>
        </w:rPr>
        <w:tab/>
      </w:r>
      <w:r w:rsidRPr="0085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В.Д. Франгопулов</w:t>
      </w:r>
    </w:p>
    <w:p w:rsidR="007E436C" w:rsidRPr="00852C83" w:rsidRDefault="007E436C" w:rsidP="007E4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6C" w:rsidRPr="00852C83" w:rsidRDefault="007E436C" w:rsidP="007E43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6C" w:rsidRPr="00852C83" w:rsidRDefault="007E436C" w:rsidP="007E43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6C" w:rsidRDefault="007E436C" w:rsidP="007E43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6C" w:rsidRDefault="007E436C" w:rsidP="007E436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E436C" w:rsidRPr="00852C83" w:rsidRDefault="007E436C" w:rsidP="007E436C">
      <w:pPr>
        <w:pStyle w:val="a3"/>
        <w:ind w:lef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852C8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E436C" w:rsidRPr="00852C83" w:rsidRDefault="007E436C" w:rsidP="007E436C">
      <w:pPr>
        <w:pStyle w:val="a3"/>
        <w:ind w:lef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852C8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E436C" w:rsidRPr="00852C83" w:rsidRDefault="007E436C" w:rsidP="007E436C">
      <w:pPr>
        <w:pStyle w:val="a3"/>
        <w:ind w:lef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852C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асильевского</w:t>
      </w:r>
      <w:r w:rsidRPr="00852C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436C" w:rsidRPr="00852C83" w:rsidRDefault="007E436C" w:rsidP="007E436C">
      <w:pPr>
        <w:pStyle w:val="a3"/>
        <w:ind w:left="-284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852C83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7E436C" w:rsidRPr="00852C83" w:rsidRDefault="007E436C" w:rsidP="007E436C">
      <w:pPr>
        <w:pStyle w:val="a3"/>
        <w:ind w:left="-284" w:firstLine="71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52C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2C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52C83">
        <w:rPr>
          <w:rFonts w:ascii="Times New Roman" w:hAnsi="Times New Roman" w:cs="Times New Roman"/>
          <w:sz w:val="24"/>
          <w:szCs w:val="24"/>
        </w:rPr>
        <w:t>.2020 №</w:t>
      </w:r>
      <w:r w:rsidRPr="00CE4F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7E436C" w:rsidRDefault="007E436C" w:rsidP="007E436C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84" w:rsidRP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68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транспортировки умерших в морг за счет средств бюджета муниципального образования </w:t>
      </w:r>
      <w:r w:rsidR="007E436C">
        <w:rPr>
          <w:rFonts w:ascii="Times New Roman" w:hAnsi="Times New Roman" w:cs="Times New Roman"/>
          <w:b/>
          <w:bCs/>
          <w:sz w:val="28"/>
          <w:szCs w:val="28"/>
        </w:rPr>
        <w:t>Васильевское</w:t>
      </w:r>
      <w:r w:rsidR="005E515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r w:rsidR="000E2D7F">
        <w:rPr>
          <w:rFonts w:ascii="Times New Roman" w:hAnsi="Times New Roman" w:cs="Times New Roman"/>
          <w:b/>
          <w:bCs/>
          <w:sz w:val="28"/>
          <w:szCs w:val="28"/>
        </w:rPr>
        <w:t>Белогорского</w:t>
      </w:r>
      <w:r w:rsidR="005E515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 </w:t>
      </w:r>
    </w:p>
    <w:p w:rsidR="00CD0684" w:rsidRP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Фед</w:t>
      </w:r>
      <w:r w:rsidR="009C1B76">
        <w:rPr>
          <w:rFonts w:ascii="Times New Roman" w:hAnsi="Times New Roman" w:cs="Times New Roman"/>
          <w:sz w:val="28"/>
          <w:szCs w:val="28"/>
        </w:rPr>
        <w:t>еральными законами от 12.01.93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8-ФЗ "О погребении и</w:t>
      </w:r>
      <w:r w:rsidR="009C1B76">
        <w:rPr>
          <w:rFonts w:ascii="Times New Roman" w:hAnsi="Times New Roman" w:cs="Times New Roman"/>
          <w:sz w:val="28"/>
          <w:szCs w:val="28"/>
        </w:rPr>
        <w:t xml:space="preserve"> похоронном деле", от 30.03.99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</w:t>
      </w:r>
      <w:r w:rsidR="009C1B76">
        <w:rPr>
          <w:rFonts w:ascii="Times New Roman" w:hAnsi="Times New Roman" w:cs="Times New Roman"/>
          <w:sz w:val="28"/>
          <w:szCs w:val="28"/>
        </w:rPr>
        <w:t xml:space="preserve">учии населения", от 06.10.2003 </w:t>
      </w:r>
      <w:r w:rsidR="009436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1B76">
        <w:rPr>
          <w:rFonts w:ascii="Times New Roman" w:hAnsi="Times New Roman" w:cs="Times New Roman"/>
          <w:sz w:val="28"/>
          <w:szCs w:val="28"/>
        </w:rPr>
        <w:t>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Республики Крым от 30.12.2015 № 200-ЗРК/2015 «О погребении и похоронном деле в Республике Крым», в целях предотвращения распространения эпидемий, обеспечения санитарно-эпидемиологической безопасности населения и наведения порядка в сфере осуществления транспортировки в морг тел умерших, включая погрузо-разгрузочные работы, из общественных мест, мест происшествий, катастроф, в том числе дорожно- транспортных происшествий, из жилых помещений, для производства судебно-медицинской экспертизы (исследования) и патолого-анатомического вскрытия (за исключением умерших в медицинских учреждениях).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1.2 Положение определяет порядок и организацию перевозки тел умерших в границах </w:t>
      </w:r>
      <w:r w:rsidR="009C1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E436C">
        <w:rPr>
          <w:rFonts w:ascii="Times New Roman" w:hAnsi="Times New Roman" w:cs="Times New Roman"/>
          <w:sz w:val="28"/>
          <w:szCs w:val="28"/>
        </w:rPr>
        <w:t>Васильевское</w:t>
      </w:r>
      <w:r w:rsidR="00CE6B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E2D7F">
        <w:rPr>
          <w:rFonts w:ascii="Times New Roman" w:hAnsi="Times New Roman" w:cs="Times New Roman"/>
          <w:sz w:val="28"/>
          <w:szCs w:val="28"/>
        </w:rPr>
        <w:t>Белогорского</w:t>
      </w:r>
      <w:r w:rsidR="00CE6BD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D0684">
        <w:rPr>
          <w:rFonts w:ascii="Times New Roman" w:hAnsi="Times New Roman" w:cs="Times New Roman"/>
          <w:sz w:val="28"/>
          <w:szCs w:val="28"/>
        </w:rPr>
        <w:t>в морг</w:t>
      </w:r>
      <w:r w:rsidR="00CE6BD7">
        <w:rPr>
          <w:rFonts w:ascii="Times New Roman" w:hAnsi="Times New Roman" w:cs="Times New Roman"/>
          <w:sz w:val="28"/>
          <w:szCs w:val="28"/>
        </w:rPr>
        <w:t>.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Доставка умерших с мест происшествия в морг не является коммерческой деятельностью, не является ритуальным мероприятием, не лицензируется.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Доставке умерших в морг для проведения судебно-медиц</w:t>
      </w:r>
      <w:r w:rsidR="00ED2860">
        <w:rPr>
          <w:rFonts w:ascii="Times New Roman" w:hAnsi="Times New Roman" w:cs="Times New Roman"/>
          <w:sz w:val="28"/>
          <w:szCs w:val="28"/>
        </w:rPr>
        <w:t>инской экспертизы или патолого</w:t>
      </w:r>
      <w:r w:rsidR="00ED2860" w:rsidRPr="00CD0684">
        <w:rPr>
          <w:rFonts w:ascii="Times New Roman" w:hAnsi="Times New Roman" w:cs="Times New Roman"/>
          <w:sz w:val="28"/>
          <w:szCs w:val="28"/>
        </w:rPr>
        <w:t>анатомического</w:t>
      </w:r>
      <w:r w:rsidRPr="00CD0684">
        <w:rPr>
          <w:rFonts w:ascii="Times New Roman" w:hAnsi="Times New Roman" w:cs="Times New Roman"/>
          <w:sz w:val="28"/>
          <w:szCs w:val="28"/>
        </w:rPr>
        <w:t xml:space="preserve"> вскрытия за счет средств бюджета муниципального образования </w:t>
      </w:r>
      <w:r w:rsidR="007E436C">
        <w:rPr>
          <w:rFonts w:ascii="Times New Roman" w:hAnsi="Times New Roman" w:cs="Times New Roman"/>
          <w:sz w:val="28"/>
          <w:szCs w:val="28"/>
        </w:rPr>
        <w:t>Васильевское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E2D7F">
        <w:rPr>
          <w:rFonts w:ascii="Times New Roman" w:hAnsi="Times New Roman" w:cs="Times New Roman"/>
          <w:sz w:val="28"/>
          <w:szCs w:val="28"/>
        </w:rPr>
        <w:t>Белогорского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D0684">
        <w:rPr>
          <w:rFonts w:ascii="Times New Roman" w:hAnsi="Times New Roman" w:cs="Times New Roman"/>
          <w:sz w:val="28"/>
          <w:szCs w:val="28"/>
        </w:rPr>
        <w:t>осуществляется круглосуточно только специализированным автотранспортом, специализированной службы по вопросам похоронного дела на те</w:t>
      </w:r>
      <w:r w:rsidR="009C1B76">
        <w:rPr>
          <w:rFonts w:ascii="Times New Roman" w:hAnsi="Times New Roman" w:cs="Times New Roman"/>
          <w:sz w:val="28"/>
          <w:szCs w:val="28"/>
        </w:rPr>
        <w:t>рритории сельского поселения</w:t>
      </w:r>
      <w:r w:rsidRPr="00CD068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</w:p>
    <w:p w:rsidR="00CD0684" w:rsidRPr="00CD0684" w:rsidRDefault="00ED2860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Доставке для патолого</w:t>
      </w:r>
      <w:r w:rsidRPr="00CD0684">
        <w:rPr>
          <w:rFonts w:ascii="Times New Roman" w:hAnsi="Times New Roman" w:cs="Times New Roman"/>
          <w:sz w:val="28"/>
          <w:szCs w:val="28"/>
        </w:rPr>
        <w:t>анатомического</w:t>
      </w:r>
      <w:r w:rsidR="00CD0684" w:rsidRPr="00CD0684">
        <w:rPr>
          <w:rFonts w:ascii="Times New Roman" w:hAnsi="Times New Roman" w:cs="Times New Roman"/>
          <w:sz w:val="28"/>
          <w:szCs w:val="28"/>
        </w:rPr>
        <w:t xml:space="preserve"> вскрытия подлежат умершие вне медицинских учреждений, в случаях: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отсутствия в поликлинике медицинской карты амбулаторного больного умершего лица (независимо от наличия иной медицинской документации);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отсутствия в медицинской карте амбулаторного больного умершего лица записей о медицинском наблюдении за больным последние 7 суток в связи с наличием у него заболевания, которое могло быть причиной смерти;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- невозможности документального и точного установления диагноза основного заболевания (первоначальной причины смерти) или его смертельного осложнения (непосредственной причины смерти) вне зависимости от длительности медицинского наблюдения за больным;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от онкологического заболевания при отсутствии гистологической (биопсийной, но не цитологической) верификации опухоли;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от инфекционного заболевания (включая туберкулез, сепсис) или подозрении на него;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от острой хирургической патологии или при подозрении на нее;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смерти, связанной с проведением любых профилактических (вакцинация и др.), диагностических и лечебных медицинских мероприятий (если не назначена судебно-медицинская экспертиза (исследование);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в течение месяца после выписки пациента из стационара, за исключением случаев госпитализации по уходу за умирающим лицом с точно установленным и задокументированным диагнозом;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во время беременности или в раннем и позднем (1 год после родов) послеродовом периоде;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наступления смерти пациента при проведении медицинских мероприятий на догоспитальном этапе, при наличии документального и точного установления диагноза основного заболевания или его смертельного осложнения вне зависимости от длительности медицинского наблюдения за больным;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Доставке для судебно-медицинского исследования подлежат умершие в случаях насильственной смерти или подозрениях на нее: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механических повреждений;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механической асфиксии;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воздействия крайних температур;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воздействия электричества;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отравлений, в том числе, острого отравления алкоголем и его суррогатами;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передозировки или непереносимости лекарственных препаратов или диагностических препаратов;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после медицинского аборта, в том числе, проведенного вне медицинской организации, либо при подозрении на прерывание беременности (криминальный аборт);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наступления смерти пациента при перевозке из дома в стационар для стационарного обследования и лечения по направлению врача (экстренная и плановая госпитализация);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рождения мертвого ребенка.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в случаях внезапной и скоропостижной смерти одиноко проживающих лиц престарелого и старческого возраста, в том числе из категории социально незащищенных лиц, инвалидов, лиц, состоящих на учете в психоневрологических, а также наркологических диспансерах, злоупотребляющих алкогольными напитками, наркотическими и психотропными веществами.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наличия (отсутствия) признаков насильственной смерти или подозрения на нее, обязательной доставке для судебно-медицинского вскрытия (исследования) подлежат тела: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при невозможности установить личность умершего лица;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при наличии гнилостных изменений.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умерших в общественных местах (улицы, учреждения и т.д.), не зависимо от причины и времени смерти.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1.3. Служба перевозки формируется из бригады по 2 человека: дежурный- водитель и санитар, которые должны быть укомплектованы специальными приспособлениями, оборудованием и средствами дезинфекции необходимым для выполнения данной работы.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Исполнители, оказывающие услуги, обязаны предусматривать: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поддержание квалификации персонала;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проведение медицинских освидетельствований водителей;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поддержание спецавтотранспорта в технически исправном состоянии;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предрейсовые и послерейсовые осмотры транспортных средств;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диспетчерское управление;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мероприятия по безопасности дорожного движения, технике безопасности;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мероприятия по контролю режимов труда и отдыха водителя.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При выполнении работ работники организации должны проявлять к населению максимальную вежливость, внимание, выдержку, предусмотрительность и терпение.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1.4. Перевозка тел умерших осуществляется с места смерти в морг круглосуточно специализированным транспортом (тип "Фургон", цельнометаллический), с выполнением погрузочно-выгрузочных работ. Специализированный автотранспорт должен быть оборудован: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связью;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осветительные приборы для темного времени суток;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носилками;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пластиковыми мешками для перевозки тел;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дезинфицирующими средствами.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 Прием заявок, подготовка к вывозу умерших и транспортировка тел умерших в морг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2.1. Заявки на вывоз умерших принимаются диспетчером организации по телефону круглосуточно.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2.2. Дежурный диспетчер организации при приеме заказа на вывоз умерших обязан сообщить свою фамилию, уточнить у заказчика наличие следующих документов: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1) протокола осмотра тела умершего работником правоохранительных органов;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2) медицинского заключения о смерти, выданного амбулаторно-поликлиническим учреждением по месту жительства;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3) направления на патологоанатомическое вскрытие, выданного работником правоохранительного органа или медицинским работником;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4) направления (или постановления) на судебно-медицинское вскрытие, выданное правоохранительными органами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2.3 Дежурный диспетчер организации при приеме заказа на вывоз покойного обязан уточнить наличие при умершем изделий из желтого или белого металла (серьги, кольца, золотые коронки и т.д.), других личных вещей, информировать заказчика, какие документы необходимы для оформления вывоза.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2.4 Диспетчер по вывозу умерших оформляет заказ в регистрационном журнале, где указывает: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порядковый номер заказа;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дату и время приема заказа;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фамилию, имя, отчество умершего;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адрес подачи автотранспорта;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адрес морга, куда доставляется умерший;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фамилию, имя, отчество заказчика и проставляет свою роспись. </w:t>
      </w:r>
    </w:p>
    <w:p w:rsidR="00CD0684" w:rsidRPr="00CD0684" w:rsidRDefault="00CD0684" w:rsidP="00ED2860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2.5 Дежурный диспетчер при оформлении заказа обязан сообщить заказчику время, в течение которого будет вывезен умерший (не более 3 часов) и адрес морга. Бригада по транспортировке доставляет покойного к спецавтот</w:t>
      </w:r>
      <w:r w:rsidR="00ED2860">
        <w:rPr>
          <w:rFonts w:ascii="Times New Roman" w:hAnsi="Times New Roman" w:cs="Times New Roman"/>
          <w:sz w:val="28"/>
          <w:szCs w:val="28"/>
        </w:rPr>
        <w:t xml:space="preserve">ранспорту, сопровождает его до </w:t>
      </w:r>
      <w:r w:rsidRPr="00CD0684">
        <w:rPr>
          <w:rFonts w:ascii="Times New Roman" w:hAnsi="Times New Roman" w:cs="Times New Roman"/>
          <w:sz w:val="28"/>
          <w:szCs w:val="28"/>
        </w:rPr>
        <w:t xml:space="preserve">морга. По окончании выполнения заказа-задания докладывает дежурному диспетчеру об исполнении.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2.6 Старший бригады при получении от дежурного диспетчера заказа-задания на вывоз умерших обеспечивается бланками регистрационных карт (приложение № 1).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2.7 Дежурный диспетчер выдает заказ-задание одной бригаде на вывоз не более двух умерших за один рейс.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2.8 Выезд дежурной бригады подрядной организации осуществляется в течение 15 минут после принятия заявки.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 Обязанности бригады по транспортировке тел умерших в морг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3.1. В своей деятельности бригада по вывозу умерших обязана руководствоваться настоящим Положением.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3.2. Сотрудники бригады должны находиться на службе в чистой и опрятной одежде.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3.3. Старший бригады, прибыв </w:t>
      </w:r>
      <w:r w:rsidR="00ED2860">
        <w:rPr>
          <w:rFonts w:ascii="Times New Roman" w:hAnsi="Times New Roman" w:cs="Times New Roman"/>
          <w:sz w:val="28"/>
          <w:szCs w:val="28"/>
        </w:rPr>
        <w:t>по адресу, указанному в заказе-</w:t>
      </w:r>
      <w:r w:rsidRPr="00CD0684">
        <w:rPr>
          <w:rFonts w:ascii="Times New Roman" w:hAnsi="Times New Roman" w:cs="Times New Roman"/>
          <w:sz w:val="28"/>
          <w:szCs w:val="28"/>
        </w:rPr>
        <w:t xml:space="preserve">задании, обязан: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выразить соболезнование родным и близким покойного, быть предельно внимательным и вежливым;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проверить наличие документов, указанных в п. 2.2 настоящего Положения;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совместно с родными (близкими) покойного или представителями правоохранительных органов заполнить регистрационную карту покойного в четырех экземплярах;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один экземпляр регистрационной карты оставить родным (близким) покойного или представителям правоохранительных органов, 2-й экземпляр завернуть в полиэтиленовый мешок и прикрепить к телу умершего, два экземпляра забрать с собой;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доставить покойного в морг и сдать под роспись дежурному санитару морга;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передать оба экземпляра регистрационной карты дежурному санитару морга для внесения им следующей информации о результатах осмотра: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 наличии повреждений; </w:t>
      </w:r>
    </w:p>
    <w:p w:rsidR="00CD0684" w:rsidRPr="00CD0684" w:rsidRDefault="00CD0684" w:rsidP="00CE6BD7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- указания даты и времени доставки покойного, указания номерного государственного знака спецавтотранспорта, для личной подписи с расшифровкой фамилии</w:t>
      </w:r>
      <w:r w:rsidR="00CE6BD7">
        <w:rPr>
          <w:rFonts w:ascii="Times New Roman" w:hAnsi="Times New Roman" w:cs="Times New Roman"/>
          <w:sz w:val="28"/>
          <w:szCs w:val="28"/>
        </w:rPr>
        <w:t>.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3.4 Водитель специализированного транспорта обязан: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подать транспорт как можно ближе к месту обнаружения трупа (при наличии твердого покрытия).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после выполнения заказа-задания прибыть к дежурному диспетчеру для продолжения выполнения сменного задания;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 возникших трудностях при выполнении заказа-задания (поломка автотранспорта, неправильное оформление документов и пр.) немедленно известить дежурного диспетчера для принятия соответствующих мер. Выезд бригады завершается обязательной доставкой умершего в морг. Не согласие с действиями работников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медучреждений или правоохранительных органов обжалуются в письменной или устной форме по исполнению заказа, в соответствии с действующим законом.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3.5 Подготовка трупов с места происшествия, а также из труднодоступных мест (горы,чердаки, подвалы и т.п.) для последующей упаковки и вывоза спецбригадой осуществляется работниками правоохранительных органов. Работы по извлечению тел из моря, водоемов, люков, и др. труднодоступных мест бригадой не осуществляются.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3.6. При наличии на покойном изделий из драгоценных металлов, ценных вещей, наличии при нем денег - все это изымается, о чем работники правоохранительных органов делают отметку в протоколе осмотра (1 экземпляр протокола передается старшему специализированной бригады).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3.7. При обнаружении указанных ценностей в процессе доставки, сотрудники правоохранительных органов вызываются вновь для составления дополнительного протокола (один экземпляр акта (протокола) передается старшему бригады).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3.8. Упаковка покойных в полиэтилен или простыню производится спецбригадой, на простыне, в которую завернут покойный, делается запись чернилами или фломастером о его фамилии, имени, отчестве, адресе, откуда вывозится покойный, на мешке такая запись делается водоустойчивым фломастером.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3.9. После дежурства обязательно, а в процессе дежурства - по необходимости спецавтотранспорт должен проходить дезинфекционную обработку.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 Санитарные требования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4.1 Бригада, участвующая в транспортировке тела умершего (погибшего) в морг, должна быть оснащена спецодеждой, простынями, носилками, специальными полиэтиленовыми мешками для упаковки покойных, прорезиненными перчатками.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4.2 Покойных, заявки на вывоз которых поступили от работников правоохранительных органов, необходимо вывозить герметично упакованными в полиэтилен (полиэтилен после использования подлежит уничтожению).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4.3 Тела, умерших из домовладений доставляются в морг завернутыми в простыню, лицо обвязывается полотенцем. Простыню и полотенце предоставляют родственники умершего.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4.4 Спецтранспорт после каждой перевозки тел умерших должен подвергаться мойке, уборке и обработке дезинфекционными средствами, разрешенными к применению.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4.5 Прорезиненные перчатки, полиэтиленовые мешки, простыни, полотенца предназначены для одноразового использования в процессе выполнения одной доставки и уборки. После чего утилизируются методом сжигания в специально отведенном месте.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 Порядок оплаты услуг и финансовое обеспечение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5.1. Оплату услуг по перевозке тел умерших осуществляется из средств бюджета </w:t>
      </w:r>
      <w:r w:rsidR="009C1B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436C">
        <w:rPr>
          <w:rFonts w:ascii="Times New Roman" w:hAnsi="Times New Roman" w:cs="Times New Roman"/>
          <w:sz w:val="28"/>
          <w:szCs w:val="28"/>
        </w:rPr>
        <w:t>Васильевское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E2D7F">
        <w:rPr>
          <w:rFonts w:ascii="Times New Roman" w:hAnsi="Times New Roman" w:cs="Times New Roman"/>
          <w:sz w:val="28"/>
          <w:szCs w:val="28"/>
        </w:rPr>
        <w:t>Белогорского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D0684">
        <w:rPr>
          <w:rFonts w:ascii="Times New Roman" w:hAnsi="Times New Roman" w:cs="Times New Roman"/>
          <w:sz w:val="28"/>
          <w:szCs w:val="28"/>
        </w:rPr>
        <w:t xml:space="preserve">на основании заключенных договоров.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5.2. Основанием для оплаты услуг являются документы, подтверждающие факт оказания услуг: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акт выполненных работ;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копии документов на транспортировку тел в морг.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 Проверка деятельности по орга</w:t>
      </w:r>
      <w:r w:rsidR="00CE6BD7">
        <w:rPr>
          <w:rFonts w:ascii="Times New Roman" w:hAnsi="Times New Roman" w:cs="Times New Roman"/>
          <w:sz w:val="28"/>
          <w:szCs w:val="28"/>
        </w:rPr>
        <w:t>низации транспортировки умерших.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6.1 Регулярная проверка соответствия деятельности исполнителя, ответственного за организацию выполнения работ, настоящему положению проводится представителями администраци</w:t>
      </w:r>
      <w:r w:rsidR="00CE6BD7">
        <w:rPr>
          <w:rFonts w:ascii="Times New Roman" w:hAnsi="Times New Roman" w:cs="Times New Roman"/>
          <w:sz w:val="28"/>
          <w:szCs w:val="28"/>
        </w:rPr>
        <w:t>и</w:t>
      </w:r>
      <w:r w:rsidRPr="00CD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6.2. Обо всех выявленных нарушениях уполномочен</w:t>
      </w:r>
      <w:r w:rsidR="00973F5F">
        <w:rPr>
          <w:rFonts w:ascii="Times New Roman" w:hAnsi="Times New Roman" w:cs="Times New Roman"/>
          <w:sz w:val="28"/>
          <w:szCs w:val="28"/>
        </w:rPr>
        <w:t xml:space="preserve">ные </w:t>
      </w:r>
      <w:r w:rsidRPr="00CD0684">
        <w:rPr>
          <w:rFonts w:ascii="Times New Roman" w:hAnsi="Times New Roman" w:cs="Times New Roman"/>
          <w:sz w:val="28"/>
          <w:szCs w:val="28"/>
        </w:rPr>
        <w:t xml:space="preserve">представители муниципального образования, ответственные за организацию выполнения работ, обязаны сообщить Исполнителю и добиться устранения недостатков, а в случае необходимости - принять соответствующее решение.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7. Заключительные положения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7.1</w:t>
      </w:r>
      <w:r w:rsidR="007844B9">
        <w:rPr>
          <w:rFonts w:ascii="Times New Roman" w:hAnsi="Times New Roman" w:cs="Times New Roman"/>
          <w:sz w:val="28"/>
          <w:szCs w:val="28"/>
        </w:rPr>
        <w:t>.</w:t>
      </w:r>
      <w:r w:rsidR="00353459">
        <w:rPr>
          <w:rFonts w:ascii="Times New Roman" w:hAnsi="Times New Roman" w:cs="Times New Roman"/>
          <w:sz w:val="28"/>
          <w:szCs w:val="28"/>
        </w:rPr>
        <w:t xml:space="preserve"> </w:t>
      </w:r>
      <w:r w:rsidRPr="00CD0684">
        <w:rPr>
          <w:rFonts w:ascii="Times New Roman" w:hAnsi="Times New Roman" w:cs="Times New Roman"/>
          <w:sz w:val="28"/>
          <w:szCs w:val="28"/>
        </w:rPr>
        <w:t xml:space="preserve">Требования настоящего Положения должны неукоснительно выполняться всеми лицами, непосредственно участвующими в процессе транспортировки тела умершего (погибшего) в морг.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7.2Вопросы, не предусмотренные настоящим Положением, регулируются Федеральным законом от 12.01.1996 №8-ФЗ «О погребении и похоронном деле», Законом Республики Крым от 30.12.2015 № 200-ЗРК/2015 «О погребении и похоронном деле в Республике Крым», и другими нормативными правовыми актами в сфере организации похоронного дела. </w:t>
      </w:r>
    </w:p>
    <w:p w:rsidR="00EC42F3" w:rsidRDefault="00EC42F3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E436C" w:rsidRDefault="007E436C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E436C" w:rsidRDefault="007E436C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E436C" w:rsidRDefault="007E436C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E436C" w:rsidRDefault="007E436C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E436C" w:rsidRDefault="007E436C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E436C" w:rsidRDefault="007E436C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2F3" w:rsidRDefault="00EC42F3" w:rsidP="00EC4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CD0684" w:rsidRPr="00CD0684" w:rsidRDefault="00CD0684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Приложение N 1 </w:t>
      </w:r>
    </w:p>
    <w:p w:rsidR="00CD0684" w:rsidRPr="00CD0684" w:rsidRDefault="00CD0684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к Полож</w:t>
      </w:r>
      <w:r w:rsidR="00EC42F3">
        <w:rPr>
          <w:rFonts w:ascii="Times New Roman" w:hAnsi="Times New Roman" w:cs="Times New Roman"/>
          <w:sz w:val="28"/>
          <w:szCs w:val="28"/>
        </w:rPr>
        <w:t xml:space="preserve">ению о порядке транспортировки </w:t>
      </w:r>
      <w:r w:rsidRPr="00CD0684">
        <w:rPr>
          <w:rFonts w:ascii="Times New Roman" w:hAnsi="Times New Roman" w:cs="Times New Roman"/>
          <w:sz w:val="28"/>
          <w:szCs w:val="28"/>
        </w:rPr>
        <w:t xml:space="preserve">умерших в морг </w:t>
      </w:r>
      <w:r w:rsidR="00EC42F3">
        <w:rPr>
          <w:rFonts w:ascii="Times New Roman" w:hAnsi="Times New Roman" w:cs="Times New Roman"/>
          <w:sz w:val="28"/>
          <w:szCs w:val="28"/>
        </w:rPr>
        <w:t>_____________за счёт средств муниципального бюджета</w:t>
      </w:r>
    </w:p>
    <w:p w:rsidR="00EC42F3" w:rsidRDefault="00EC42F3" w:rsidP="00EC42F3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РЕГИСТРАЦИОННАЯ КАРТА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__________ Время 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умершего (погибшего) __________________________________________________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Адрес: ______________________________________________________________________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заказчика 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должностного лица, N удостоверения работника ОВД 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Наличие повреждений тела умершего:___________________________________________ ____________________________________________________________________________ 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Наличие на теле умершего изделий из металла, денег, ценных вещей: ____________________________________________________________________________ ____________________________________________________________________________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заказчика ________________ Подпись старшего бригады__________________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Тело умершего вывезено в морг________________________________________________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Государственный номер транспортного средства 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Тело умершего принято в морг в _____ час. _____ мин.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Санитар (дежурная медицинская сестра приемного покоя)______________________________________________________________________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(подпись, фамилия, инициалы)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Диспетчер __________________________________________________________________ </w:t>
      </w:r>
    </w:p>
    <w:p w:rsidR="008F7BFA" w:rsidRPr="00D40D41" w:rsidRDefault="00EC42F3" w:rsidP="00EC42F3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40D41">
        <w:rPr>
          <w:rFonts w:ascii="Times New Roman" w:hAnsi="Times New Roman" w:cs="Times New Roman"/>
          <w:sz w:val="23"/>
          <w:szCs w:val="23"/>
        </w:rPr>
        <w:t>(подпись, фамилия, инициалы)</w:t>
      </w:r>
    </w:p>
    <w:sectPr w:rsidR="008F7BFA" w:rsidRPr="00D40D41" w:rsidSect="00CD0684">
      <w:headerReference w:type="default" r:id="rId7"/>
      <w:type w:val="continuous"/>
      <w:pgSz w:w="11906" w:h="16838"/>
      <w:pgMar w:top="1134" w:right="70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04" w:rsidRDefault="00EA3C04" w:rsidP="00EC42F3">
      <w:pPr>
        <w:spacing w:after="0" w:line="240" w:lineRule="auto"/>
      </w:pPr>
      <w:r>
        <w:separator/>
      </w:r>
    </w:p>
  </w:endnote>
  <w:endnote w:type="continuationSeparator" w:id="0">
    <w:p w:rsidR="00EA3C04" w:rsidRDefault="00EA3C04" w:rsidP="00EC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04" w:rsidRDefault="00EA3C04" w:rsidP="00EC42F3">
      <w:pPr>
        <w:spacing w:after="0" w:line="240" w:lineRule="auto"/>
      </w:pPr>
      <w:r>
        <w:separator/>
      </w:r>
    </w:p>
  </w:footnote>
  <w:footnote w:type="continuationSeparator" w:id="0">
    <w:p w:rsidR="00EA3C04" w:rsidRDefault="00EA3C04" w:rsidP="00EC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316691"/>
      <w:docPartObj>
        <w:docPartGallery w:val="Page Numbers (Top of Page)"/>
        <w:docPartUnique/>
      </w:docPartObj>
    </w:sdtPr>
    <w:sdtEndPr/>
    <w:sdtContent>
      <w:p w:rsidR="00EC42F3" w:rsidRDefault="008F14AB">
        <w:pPr>
          <w:pStyle w:val="a4"/>
          <w:jc w:val="center"/>
        </w:pPr>
        <w:r>
          <w:fldChar w:fldCharType="begin"/>
        </w:r>
        <w:r w:rsidR="00EC42F3">
          <w:instrText>PAGE   \* MERGEFORMAT</w:instrText>
        </w:r>
        <w:r>
          <w:fldChar w:fldCharType="separate"/>
        </w:r>
        <w:r w:rsidR="007E436C">
          <w:rPr>
            <w:noProof/>
          </w:rPr>
          <w:t>8</w:t>
        </w:r>
        <w:r>
          <w:fldChar w:fldCharType="end"/>
        </w:r>
      </w:p>
    </w:sdtContent>
  </w:sdt>
  <w:p w:rsidR="00EC42F3" w:rsidRDefault="00EC42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2C"/>
    <w:rsid w:val="00021E12"/>
    <w:rsid w:val="000E2D7F"/>
    <w:rsid w:val="00161342"/>
    <w:rsid w:val="001A2BAA"/>
    <w:rsid w:val="002F074B"/>
    <w:rsid w:val="00353459"/>
    <w:rsid w:val="003C2D55"/>
    <w:rsid w:val="00422713"/>
    <w:rsid w:val="00424456"/>
    <w:rsid w:val="00521600"/>
    <w:rsid w:val="005653FB"/>
    <w:rsid w:val="005E515B"/>
    <w:rsid w:val="00625F2C"/>
    <w:rsid w:val="00692A20"/>
    <w:rsid w:val="006E347E"/>
    <w:rsid w:val="007844B9"/>
    <w:rsid w:val="007E436C"/>
    <w:rsid w:val="008836DC"/>
    <w:rsid w:val="008C5E67"/>
    <w:rsid w:val="008D4B6D"/>
    <w:rsid w:val="008F14AB"/>
    <w:rsid w:val="008F7BFA"/>
    <w:rsid w:val="0094363A"/>
    <w:rsid w:val="00973F5F"/>
    <w:rsid w:val="009C1B76"/>
    <w:rsid w:val="00A72AC6"/>
    <w:rsid w:val="00AC6972"/>
    <w:rsid w:val="00AC7D5B"/>
    <w:rsid w:val="00AE15EE"/>
    <w:rsid w:val="00BB061F"/>
    <w:rsid w:val="00BC1394"/>
    <w:rsid w:val="00CD0684"/>
    <w:rsid w:val="00CE6BD7"/>
    <w:rsid w:val="00D40D41"/>
    <w:rsid w:val="00DB16BA"/>
    <w:rsid w:val="00DC4BE0"/>
    <w:rsid w:val="00E70238"/>
    <w:rsid w:val="00E735BA"/>
    <w:rsid w:val="00EA3C04"/>
    <w:rsid w:val="00EB6138"/>
    <w:rsid w:val="00EC30B5"/>
    <w:rsid w:val="00EC42F3"/>
    <w:rsid w:val="00ED2860"/>
    <w:rsid w:val="00EF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F92C7-1AD7-4C7C-81A1-1AED5C5B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D06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2F3"/>
  </w:style>
  <w:style w:type="paragraph" w:styleId="a6">
    <w:name w:val="footer"/>
    <w:basedOn w:val="a"/>
    <w:link w:val="a7"/>
    <w:uiPriority w:val="99"/>
    <w:unhideWhenUsed/>
    <w:rsid w:val="00EC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2F3"/>
  </w:style>
  <w:style w:type="paragraph" w:styleId="a8">
    <w:name w:val="Balloon Text"/>
    <w:basedOn w:val="a"/>
    <w:link w:val="a9"/>
    <w:uiPriority w:val="99"/>
    <w:semiHidden/>
    <w:unhideWhenUsed/>
    <w:rsid w:val="007E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С. Николаева</dc:creator>
  <cp:lastModifiedBy>Секретарь</cp:lastModifiedBy>
  <cp:revision>2</cp:revision>
  <cp:lastPrinted>2020-12-17T14:50:00Z</cp:lastPrinted>
  <dcterms:created xsi:type="dcterms:W3CDTF">2020-12-17T14:50:00Z</dcterms:created>
  <dcterms:modified xsi:type="dcterms:W3CDTF">2020-12-17T14:50:00Z</dcterms:modified>
</cp:coreProperties>
</file>