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23" w:rsidRDefault="00C10523">
      <w:pPr>
        <w:suppressAutoHyphens/>
        <w:spacing w:after="0" w:line="240" w:lineRule="auto"/>
        <w:jc w:val="center"/>
      </w:pPr>
    </w:p>
    <w:p w:rsidR="00C10523" w:rsidRDefault="00C10523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ar-SA"/>
        </w:rPr>
      </w:pPr>
    </w:p>
    <w:p w:rsidR="00C10523" w:rsidRDefault="00326214">
      <w:pPr>
        <w:suppressAutoHyphens/>
        <w:spacing w:after="0" w:line="240" w:lineRule="auto"/>
        <w:jc w:val="center"/>
      </w:pPr>
      <w:r>
        <w:rPr>
          <w:noProof/>
          <w:lang w:val="ru-RU"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102235</wp:posOffset>
            </wp:positionV>
            <wp:extent cx="504825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  <w:lang w:val="ru-RU" w:eastAsia="ar-SA"/>
        </w:rPr>
        <w:br/>
      </w:r>
    </w:p>
    <w:p w:rsidR="00C10523" w:rsidRDefault="00C10523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 w:eastAsia="ar-SA"/>
        </w:rPr>
      </w:pPr>
    </w:p>
    <w:p w:rsidR="00C10523" w:rsidRDefault="00C10523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 w:eastAsia="ar-SA"/>
        </w:rPr>
      </w:pPr>
    </w:p>
    <w:p w:rsidR="00C10523" w:rsidRDefault="00C10523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 w:eastAsia="ar-SA"/>
        </w:rPr>
      </w:pPr>
    </w:p>
    <w:p w:rsidR="00C10523" w:rsidRDefault="00C10523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 w:eastAsia="ar-SA"/>
        </w:rPr>
      </w:pPr>
    </w:p>
    <w:p w:rsidR="006D4E7D" w:rsidRPr="006D4E7D" w:rsidRDefault="006D4E7D" w:rsidP="006D4E7D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6D4E7D">
        <w:rPr>
          <w:rFonts w:ascii="Times New Roman" w:hAnsi="Times New Roman"/>
          <w:lang w:val="ru-RU"/>
        </w:rPr>
        <w:t>АДМИНИСТРАЦИЯ</w:t>
      </w:r>
    </w:p>
    <w:p w:rsidR="006D4E7D" w:rsidRPr="006D4E7D" w:rsidRDefault="006D4E7D" w:rsidP="006D4E7D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6D4E7D">
        <w:rPr>
          <w:rFonts w:ascii="Times New Roman" w:hAnsi="Times New Roman"/>
          <w:lang w:val="ru-RU"/>
        </w:rPr>
        <w:t>Васильевского сельского поселения</w:t>
      </w:r>
    </w:p>
    <w:p w:rsidR="006D4E7D" w:rsidRPr="006D4E7D" w:rsidRDefault="006D4E7D" w:rsidP="006D4E7D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6D4E7D">
        <w:rPr>
          <w:rFonts w:ascii="Times New Roman" w:hAnsi="Times New Roman"/>
          <w:lang w:val="ru-RU"/>
        </w:rPr>
        <w:t>Белогорского района</w:t>
      </w:r>
    </w:p>
    <w:p w:rsidR="006D4E7D" w:rsidRPr="006D4E7D" w:rsidRDefault="006D4E7D" w:rsidP="006D4E7D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6D4E7D">
        <w:rPr>
          <w:rFonts w:ascii="Times New Roman" w:hAnsi="Times New Roman"/>
          <w:lang w:val="ru-RU"/>
        </w:rPr>
        <w:t>Республики Крым</w:t>
      </w:r>
    </w:p>
    <w:p w:rsidR="006D4E7D" w:rsidRPr="006D4E7D" w:rsidRDefault="006D4E7D" w:rsidP="006D4E7D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6D4E7D" w:rsidRPr="006D4E7D" w:rsidRDefault="006D4E7D" w:rsidP="006D4E7D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6D4E7D">
        <w:rPr>
          <w:rFonts w:ascii="Times New Roman" w:hAnsi="Times New Roman"/>
          <w:lang w:val="ru-RU"/>
        </w:rPr>
        <w:t>П О С Т А Н О В Л Е Н И Е</w:t>
      </w:r>
    </w:p>
    <w:p w:rsidR="00092E37" w:rsidRDefault="00092E37" w:rsidP="006D4E7D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092E37" w:rsidRDefault="00092E37" w:rsidP="006D4E7D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6D4E7D" w:rsidRPr="006D4E7D" w:rsidRDefault="006D4E7D" w:rsidP="006D4E7D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6D4E7D">
        <w:rPr>
          <w:rFonts w:ascii="Times New Roman" w:hAnsi="Times New Roman"/>
          <w:lang w:val="ru-RU"/>
        </w:rPr>
        <w:t xml:space="preserve">08 августа 2022 г.                       село Васильевка                                     № </w:t>
      </w:r>
      <w:r w:rsidR="00092E37">
        <w:rPr>
          <w:rFonts w:ascii="Times New Roman" w:hAnsi="Times New Roman"/>
          <w:lang w:val="ru-RU"/>
        </w:rPr>
        <w:t>164</w:t>
      </w:r>
    </w:p>
    <w:p w:rsidR="006D4E7D" w:rsidRPr="006D4E7D" w:rsidRDefault="006D4E7D" w:rsidP="006D4E7D">
      <w:pPr>
        <w:jc w:val="center"/>
        <w:rPr>
          <w:lang w:val="ru-RU"/>
        </w:rPr>
      </w:pPr>
    </w:p>
    <w:p w:rsidR="00C10523" w:rsidRDefault="00C10523">
      <w:pPr>
        <w:suppressAutoHyphens/>
        <w:spacing w:after="0" w:line="100" w:lineRule="atLeast"/>
        <w:jc w:val="both"/>
        <w:rPr>
          <w:rFonts w:ascii="Times New Roman" w:hAnsi="Times New Roman"/>
          <w:lang w:val="ru-RU" w:eastAsia="ar-SA"/>
        </w:rPr>
      </w:pPr>
    </w:p>
    <w:p w:rsidR="00C10523" w:rsidRDefault="00C10523" w:rsidP="00E2234A">
      <w:pPr>
        <w:suppressAutoHyphens/>
        <w:spacing w:after="0" w:line="20" w:lineRule="atLeast"/>
        <w:jc w:val="both"/>
        <w:rPr>
          <w:rFonts w:ascii="Times New Roman" w:hAnsi="Times New Roman"/>
          <w:lang w:val="ru-RU" w:eastAsia="ar-SA"/>
        </w:rPr>
      </w:pPr>
    </w:p>
    <w:p w:rsidR="00E2234A" w:rsidRPr="00E2234A" w:rsidRDefault="00E2234A" w:rsidP="00E2234A">
      <w:pPr>
        <w:spacing w:after="0" w:line="0" w:lineRule="atLeast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E2234A">
        <w:rPr>
          <w:rFonts w:ascii="Times New Roman" w:hAnsi="Times New Roman"/>
          <w:i/>
          <w:sz w:val="24"/>
          <w:szCs w:val="24"/>
          <w:lang w:val="ru-RU"/>
        </w:rPr>
        <w:t>О внесени</w:t>
      </w:r>
      <w:r w:rsidR="00C34F15">
        <w:rPr>
          <w:rFonts w:ascii="Times New Roman" w:hAnsi="Times New Roman"/>
          <w:i/>
          <w:sz w:val="24"/>
          <w:szCs w:val="24"/>
          <w:lang w:val="ru-RU"/>
        </w:rPr>
        <w:t>и изменений в постановление от 01</w:t>
      </w:r>
      <w:r w:rsidRPr="00E2234A">
        <w:rPr>
          <w:rFonts w:ascii="Times New Roman" w:hAnsi="Times New Roman"/>
          <w:i/>
          <w:sz w:val="24"/>
          <w:szCs w:val="24"/>
          <w:lang w:val="ru-RU"/>
        </w:rPr>
        <w:t>.10.202</w:t>
      </w:r>
      <w:r w:rsidR="00C34F15">
        <w:rPr>
          <w:rFonts w:ascii="Times New Roman" w:hAnsi="Times New Roman"/>
          <w:i/>
          <w:sz w:val="24"/>
          <w:szCs w:val="24"/>
          <w:lang w:val="ru-RU"/>
        </w:rPr>
        <w:t>1</w:t>
      </w:r>
      <w:r w:rsidRPr="00E2234A">
        <w:rPr>
          <w:rFonts w:ascii="Times New Roman" w:hAnsi="Times New Roman"/>
          <w:i/>
          <w:sz w:val="24"/>
          <w:szCs w:val="24"/>
          <w:lang w:val="ru-RU"/>
        </w:rPr>
        <w:t xml:space="preserve"> № 2</w:t>
      </w:r>
      <w:r w:rsidR="00C34F15">
        <w:rPr>
          <w:rFonts w:ascii="Times New Roman" w:hAnsi="Times New Roman"/>
          <w:i/>
          <w:sz w:val="24"/>
          <w:szCs w:val="24"/>
          <w:lang w:val="ru-RU"/>
        </w:rPr>
        <w:t>31</w:t>
      </w:r>
    </w:p>
    <w:p w:rsidR="00E2234A" w:rsidRPr="00E2234A" w:rsidRDefault="00E2234A" w:rsidP="00E2234A">
      <w:pPr>
        <w:spacing w:after="0" w:line="0" w:lineRule="atLeast"/>
        <w:contextualSpacing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«</w:t>
      </w:r>
      <w:r w:rsidR="00326214" w:rsidRPr="00E2234A">
        <w:rPr>
          <w:rFonts w:ascii="Times New Roman" w:hAnsi="Times New Roman"/>
          <w:i/>
          <w:iCs/>
          <w:sz w:val="24"/>
          <w:szCs w:val="24"/>
          <w:lang w:val="ru-RU"/>
        </w:rPr>
        <w:t>Об утверждении  программы муниципального образования</w:t>
      </w:r>
    </w:p>
    <w:p w:rsidR="00E2234A" w:rsidRDefault="00326214" w:rsidP="00E2234A">
      <w:pPr>
        <w:spacing w:line="20" w:lineRule="atLeast"/>
        <w:contextualSpacing/>
        <w:rPr>
          <w:rFonts w:ascii="Times New Roman" w:hAnsi="Times New Roman"/>
          <w:i/>
          <w:iCs/>
          <w:sz w:val="24"/>
          <w:szCs w:val="24"/>
          <w:lang w:val="ru-RU"/>
        </w:rPr>
      </w:pPr>
      <w:r w:rsidRPr="00E2234A">
        <w:rPr>
          <w:rFonts w:ascii="Times New Roman" w:hAnsi="Times New Roman"/>
          <w:i/>
          <w:iCs/>
          <w:sz w:val="24"/>
          <w:szCs w:val="24"/>
          <w:lang w:val="ru-RU"/>
        </w:rPr>
        <w:t xml:space="preserve">Васильевское сельское поселение Белогорского района </w:t>
      </w:r>
    </w:p>
    <w:p w:rsidR="00C10523" w:rsidRPr="00E2234A" w:rsidRDefault="00326214" w:rsidP="00E2234A">
      <w:pPr>
        <w:spacing w:line="20" w:lineRule="atLeast"/>
        <w:contextualSpacing/>
        <w:rPr>
          <w:rFonts w:ascii="Times New Roman" w:hAnsi="Times New Roman"/>
          <w:i/>
          <w:iCs/>
          <w:sz w:val="24"/>
          <w:szCs w:val="24"/>
          <w:lang w:val="ru-RU"/>
        </w:rPr>
      </w:pPr>
      <w:r w:rsidRPr="00E2234A">
        <w:rPr>
          <w:rFonts w:ascii="Times New Roman" w:hAnsi="Times New Roman"/>
          <w:i/>
          <w:iCs/>
          <w:sz w:val="24"/>
          <w:szCs w:val="24"/>
          <w:lang w:val="ru-RU"/>
        </w:rPr>
        <w:t>Республики Крым "Дорожная деятельность"</w:t>
      </w:r>
    </w:p>
    <w:p w:rsidR="00C10523" w:rsidRDefault="00C10523">
      <w:pPr>
        <w:widowControl w:val="0"/>
        <w:spacing w:after="0" w:line="264" w:lineRule="auto"/>
        <w:ind w:right="4160"/>
        <w:rPr>
          <w:rFonts w:ascii="Times New Roman" w:hAnsi="Times New Roman"/>
          <w:iCs/>
          <w:lang w:val="ru-RU"/>
        </w:rPr>
      </w:pPr>
    </w:p>
    <w:p w:rsidR="00C10523" w:rsidRPr="00E2234A" w:rsidRDefault="00C10523">
      <w:pPr>
        <w:widowControl w:val="0"/>
        <w:spacing w:after="0" w:line="264" w:lineRule="auto"/>
        <w:ind w:right="4160"/>
        <w:rPr>
          <w:rFonts w:ascii="Times New Roman" w:hAnsi="Times New Roman"/>
          <w:sz w:val="24"/>
          <w:szCs w:val="24"/>
          <w:lang w:val="ru-RU"/>
        </w:rPr>
      </w:pPr>
    </w:p>
    <w:p w:rsidR="00C10523" w:rsidRPr="00E2234A" w:rsidRDefault="00326214">
      <w:pPr>
        <w:widowControl w:val="0"/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2234A">
        <w:rPr>
          <w:rFonts w:ascii="Times New Roman" w:hAnsi="Times New Roman"/>
          <w:sz w:val="24"/>
          <w:szCs w:val="24"/>
          <w:lang w:val="ru-RU"/>
        </w:rPr>
        <w:t>В соответствии со статьей 179.4  Бюджетного кодекса Российской Федерации Бюджетного кодекса Российской Федерации, Законом Республики Крым «О дорожном фонде Республики Крым» от 26 июня 2015 года № 703-1/15, Положением о дорожном фонде   муниципального образования  Васильевское сельское поселение Белогорского района Республики Крым, Уставом муниципального образования  Васильевское сельское поселение,   утвержденным  решением   5-й  сессии  Васильевского сельского  совета  1-го  созыва   №18  от 07.11.2014 года, администрация Васильевского сельского поселения  Белогорского района Республики Крым</w:t>
      </w:r>
    </w:p>
    <w:p w:rsidR="00C10523" w:rsidRPr="00E2234A" w:rsidRDefault="00C10523">
      <w:pPr>
        <w:widowControl w:val="0"/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0523" w:rsidRPr="00E2234A" w:rsidRDefault="00326214">
      <w:pPr>
        <w:widowControl w:val="0"/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2234A">
        <w:rPr>
          <w:rFonts w:ascii="Times New Roman" w:hAnsi="Times New Roman"/>
          <w:sz w:val="24"/>
          <w:szCs w:val="24"/>
          <w:lang w:val="ru-RU"/>
        </w:rPr>
        <w:t>П О С Т А Н О В Л Я Е Т:</w:t>
      </w:r>
    </w:p>
    <w:p w:rsidR="00C10523" w:rsidRPr="00E2234A" w:rsidRDefault="00C10523">
      <w:pPr>
        <w:widowControl w:val="0"/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0523" w:rsidRPr="00E2234A" w:rsidRDefault="00326214" w:rsidP="00E2234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2234A">
        <w:rPr>
          <w:rFonts w:ascii="Times New Roman" w:hAnsi="Times New Roman"/>
          <w:sz w:val="24"/>
          <w:szCs w:val="24"/>
          <w:lang w:val="ru-RU"/>
        </w:rPr>
        <w:t>1.</w:t>
      </w:r>
      <w:r w:rsidR="00E2234A" w:rsidRPr="00E2234A">
        <w:rPr>
          <w:rFonts w:ascii="Times New Roman" w:hAnsi="Times New Roman"/>
          <w:sz w:val="24"/>
          <w:szCs w:val="24"/>
          <w:lang w:val="ru-RU"/>
        </w:rPr>
        <w:t xml:space="preserve"> Внести изменения в постановление № 2</w:t>
      </w:r>
      <w:r w:rsidR="00C34F15">
        <w:rPr>
          <w:rFonts w:ascii="Times New Roman" w:hAnsi="Times New Roman"/>
          <w:sz w:val="24"/>
          <w:szCs w:val="24"/>
          <w:lang w:val="ru-RU"/>
        </w:rPr>
        <w:t>31</w:t>
      </w:r>
      <w:r w:rsidR="00E2234A" w:rsidRPr="00E2234A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C34F15">
        <w:rPr>
          <w:rFonts w:ascii="Times New Roman" w:hAnsi="Times New Roman"/>
          <w:sz w:val="24"/>
          <w:szCs w:val="24"/>
          <w:lang w:val="ru-RU"/>
        </w:rPr>
        <w:t>01</w:t>
      </w:r>
      <w:r w:rsidR="00E2234A" w:rsidRPr="00E2234A">
        <w:rPr>
          <w:rFonts w:ascii="Times New Roman" w:hAnsi="Times New Roman"/>
          <w:sz w:val="24"/>
          <w:szCs w:val="24"/>
          <w:lang w:val="ru-RU"/>
        </w:rPr>
        <w:t>.10.202</w:t>
      </w:r>
      <w:r w:rsidR="00C34F15">
        <w:rPr>
          <w:rFonts w:ascii="Times New Roman" w:hAnsi="Times New Roman"/>
          <w:sz w:val="24"/>
          <w:szCs w:val="24"/>
          <w:lang w:val="ru-RU"/>
        </w:rPr>
        <w:t>1</w:t>
      </w:r>
      <w:r w:rsidR="00E2234A" w:rsidRPr="00E2234A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E2234A" w:rsidRPr="00E2234A">
        <w:rPr>
          <w:rFonts w:ascii="Times New Roman" w:hAnsi="Times New Roman"/>
          <w:iCs/>
          <w:sz w:val="24"/>
          <w:szCs w:val="24"/>
          <w:lang w:val="ru-RU"/>
        </w:rPr>
        <w:t>Об утверждении</w:t>
      </w:r>
      <w:r w:rsidRPr="00E2234A">
        <w:rPr>
          <w:rFonts w:ascii="Times New Roman" w:hAnsi="Times New Roman"/>
          <w:sz w:val="24"/>
          <w:szCs w:val="24"/>
          <w:lang w:val="ru-RU"/>
        </w:rPr>
        <w:t xml:space="preserve"> программ</w:t>
      </w:r>
      <w:r w:rsidR="00E2234A" w:rsidRPr="00E2234A">
        <w:rPr>
          <w:rFonts w:ascii="Times New Roman" w:hAnsi="Times New Roman"/>
          <w:sz w:val="24"/>
          <w:szCs w:val="24"/>
          <w:lang w:val="ru-RU"/>
        </w:rPr>
        <w:t>ы</w:t>
      </w:r>
      <w:r w:rsidRPr="00E2234A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Васильевское сельское поселение Белогорского района Республики Крым "Дорожная деятельность" </w:t>
      </w:r>
      <w:r w:rsidR="00E2234A" w:rsidRPr="00E2234A">
        <w:rPr>
          <w:rFonts w:ascii="Times New Roman" w:hAnsi="Times New Roman"/>
          <w:sz w:val="24"/>
          <w:szCs w:val="24"/>
          <w:lang w:val="ru-RU"/>
        </w:rPr>
        <w:t>и изложить в редакции согласно приложению №1.</w:t>
      </w:r>
    </w:p>
    <w:p w:rsidR="00C10523" w:rsidRPr="00E2234A" w:rsidRDefault="00326214">
      <w:pPr>
        <w:widowControl w:val="0"/>
        <w:spacing w:after="0" w:line="240" w:lineRule="auto"/>
        <w:jc w:val="both"/>
        <w:rPr>
          <w:sz w:val="24"/>
          <w:szCs w:val="24"/>
          <w:lang w:val="ru-RU"/>
        </w:rPr>
      </w:pPr>
      <w:r w:rsidRPr="00E2234A">
        <w:rPr>
          <w:rFonts w:ascii="Times New Roman" w:hAnsi="Times New Roman"/>
          <w:sz w:val="24"/>
          <w:szCs w:val="24"/>
          <w:lang w:val="ru-RU"/>
        </w:rPr>
        <w:t>2. Данное постановление подлежит обнародованию на официальном сайте администрации Васильевское сельское поселение Белогорского района Республики Крым (</w:t>
      </w:r>
      <w:r w:rsidRPr="00E2234A">
        <w:rPr>
          <w:rFonts w:ascii="Times New Roman" w:hAnsi="Times New Roman"/>
          <w:sz w:val="24"/>
          <w:szCs w:val="24"/>
        </w:rPr>
        <w:t>http</w:t>
      </w:r>
      <w:r w:rsidRPr="00E2234A">
        <w:rPr>
          <w:rFonts w:ascii="Times New Roman" w:hAnsi="Times New Roman"/>
          <w:sz w:val="24"/>
          <w:szCs w:val="24"/>
          <w:lang w:val="ru-RU"/>
        </w:rPr>
        <w:t>://васильевка-адм.рф), а также на информационном стенде Васильевского сельского совета, расположенного по адресу Республика Крым, Белогорский район, с. Васильевка, ул. А. Каманская,52</w:t>
      </w:r>
    </w:p>
    <w:p w:rsidR="00C10523" w:rsidRPr="00E2234A" w:rsidRDefault="00326214">
      <w:pPr>
        <w:widowControl w:val="0"/>
        <w:spacing w:after="0" w:line="240" w:lineRule="auto"/>
        <w:jc w:val="both"/>
        <w:rPr>
          <w:sz w:val="24"/>
          <w:szCs w:val="24"/>
          <w:lang w:val="ru-RU"/>
        </w:rPr>
      </w:pPr>
      <w:r w:rsidRPr="00E2234A">
        <w:rPr>
          <w:rFonts w:ascii="Times New Roman" w:hAnsi="Times New Roman"/>
          <w:sz w:val="24"/>
          <w:szCs w:val="24"/>
          <w:lang w:val="ru-RU"/>
        </w:rPr>
        <w:t>3. Настоящее постановление  вступает в силу с момента обнародования и распространяется н</w:t>
      </w:r>
      <w:r w:rsidR="00E2234A">
        <w:rPr>
          <w:rFonts w:ascii="Times New Roman" w:hAnsi="Times New Roman"/>
          <w:sz w:val="24"/>
          <w:szCs w:val="24"/>
          <w:lang w:val="ru-RU"/>
        </w:rPr>
        <w:t xml:space="preserve">а правоотношения, возникшие с 08 </w:t>
      </w:r>
      <w:r w:rsidR="00C34F15">
        <w:rPr>
          <w:rFonts w:ascii="Times New Roman" w:hAnsi="Times New Roman"/>
          <w:sz w:val="24"/>
          <w:szCs w:val="24"/>
          <w:lang w:val="ru-RU"/>
        </w:rPr>
        <w:t>августа</w:t>
      </w:r>
      <w:r w:rsidRPr="00E2234A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C34F15">
        <w:rPr>
          <w:rFonts w:ascii="Times New Roman" w:hAnsi="Times New Roman"/>
          <w:sz w:val="24"/>
          <w:szCs w:val="24"/>
          <w:lang w:val="ru-RU"/>
        </w:rPr>
        <w:t>2</w:t>
      </w:r>
      <w:r w:rsidRPr="00E2234A">
        <w:rPr>
          <w:rFonts w:ascii="Times New Roman" w:hAnsi="Times New Roman"/>
          <w:sz w:val="24"/>
          <w:szCs w:val="24"/>
          <w:lang w:val="ru-RU"/>
        </w:rPr>
        <w:t xml:space="preserve"> года. </w:t>
      </w:r>
    </w:p>
    <w:p w:rsidR="00C10523" w:rsidRPr="00E2234A" w:rsidRDefault="00C1052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0523" w:rsidRPr="00E2234A" w:rsidRDefault="00326214">
      <w:pPr>
        <w:widowControl w:val="0"/>
        <w:spacing w:after="0" w:line="240" w:lineRule="auto"/>
        <w:jc w:val="both"/>
        <w:rPr>
          <w:sz w:val="24"/>
          <w:szCs w:val="24"/>
          <w:lang w:val="ru-RU"/>
        </w:rPr>
      </w:pPr>
      <w:r w:rsidRPr="00E2234A">
        <w:rPr>
          <w:rFonts w:ascii="Times New Roman" w:hAnsi="Times New Roman"/>
          <w:sz w:val="24"/>
          <w:szCs w:val="24"/>
          <w:lang w:val="ru-RU"/>
        </w:rPr>
        <w:t>4. Контроль по исполнению данного постановления оставляю за собой.</w:t>
      </w:r>
    </w:p>
    <w:p w:rsidR="00C10523" w:rsidRPr="00E2234A" w:rsidRDefault="00C10523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10523" w:rsidRPr="00E2234A" w:rsidRDefault="00C10523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10523" w:rsidRPr="00E2234A" w:rsidRDefault="0032621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2234A">
        <w:rPr>
          <w:rFonts w:ascii="Times New Roman" w:hAnsi="Times New Roman"/>
          <w:sz w:val="24"/>
          <w:szCs w:val="24"/>
          <w:lang w:val="ru-RU"/>
        </w:rPr>
        <w:t>Председатель Васильевского сельского совета- глава</w:t>
      </w:r>
    </w:p>
    <w:p w:rsidR="00C10523" w:rsidRPr="00E2234A" w:rsidRDefault="0032621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2234A">
        <w:rPr>
          <w:rFonts w:ascii="Times New Roman" w:hAnsi="Times New Roman"/>
          <w:sz w:val="24"/>
          <w:szCs w:val="24"/>
          <w:lang w:val="ru-RU"/>
        </w:rPr>
        <w:t xml:space="preserve">администрации Васильевского сельского поселения          </w:t>
      </w:r>
      <w:bookmarkStart w:id="0" w:name="page5"/>
      <w:bookmarkStart w:id="1" w:name="page3"/>
      <w:bookmarkEnd w:id="0"/>
      <w:bookmarkEnd w:id="1"/>
      <w:r w:rsidRPr="00E2234A">
        <w:rPr>
          <w:rFonts w:ascii="Times New Roman" w:hAnsi="Times New Roman"/>
          <w:sz w:val="24"/>
          <w:szCs w:val="24"/>
          <w:lang w:val="ru-RU"/>
        </w:rPr>
        <w:t xml:space="preserve">                       В.Д. Франгопулов</w:t>
      </w:r>
    </w:p>
    <w:tbl>
      <w:tblPr>
        <w:tblW w:w="9571" w:type="dxa"/>
        <w:tblLook w:val="04A0"/>
      </w:tblPr>
      <w:tblGrid>
        <w:gridCol w:w="5019"/>
        <w:gridCol w:w="4552"/>
      </w:tblGrid>
      <w:tr w:rsidR="00C10523" w:rsidTr="00C34F15">
        <w:tc>
          <w:tcPr>
            <w:tcW w:w="5019" w:type="dxa"/>
            <w:vMerge w:val="restart"/>
            <w:shd w:val="clear" w:color="auto" w:fill="auto"/>
          </w:tcPr>
          <w:p w:rsidR="00C10523" w:rsidRDefault="00C10523">
            <w:pPr>
              <w:pageBreakBefore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val="ru-RU"/>
              </w:rPr>
            </w:pPr>
            <w:bookmarkStart w:id="2" w:name="_GoBack"/>
            <w:bookmarkEnd w:id="2"/>
          </w:p>
        </w:tc>
        <w:tc>
          <w:tcPr>
            <w:tcW w:w="4552" w:type="dxa"/>
            <w:shd w:val="clear" w:color="auto" w:fill="auto"/>
          </w:tcPr>
          <w:p w:rsidR="00C10523" w:rsidRDefault="00C105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</w:p>
          <w:p w:rsidR="00C10523" w:rsidRDefault="003262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lang w:val="ru-RU"/>
              </w:rPr>
              <w:t>Приложение 1</w:t>
            </w:r>
          </w:p>
        </w:tc>
      </w:tr>
      <w:tr w:rsidR="00C10523" w:rsidRPr="00C34F15" w:rsidTr="00C34F15">
        <w:trPr>
          <w:trHeight w:val="986"/>
        </w:trPr>
        <w:tc>
          <w:tcPr>
            <w:tcW w:w="5019" w:type="dxa"/>
            <w:vMerge/>
            <w:shd w:val="clear" w:color="auto" w:fill="auto"/>
          </w:tcPr>
          <w:p w:rsidR="00C10523" w:rsidRDefault="00C1052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val="ru-RU"/>
              </w:rPr>
            </w:pPr>
          </w:p>
        </w:tc>
        <w:tc>
          <w:tcPr>
            <w:tcW w:w="4552" w:type="dxa"/>
            <w:shd w:val="clear" w:color="auto" w:fill="auto"/>
          </w:tcPr>
          <w:p w:rsidR="00C10523" w:rsidRPr="00637BCF" w:rsidRDefault="00326214" w:rsidP="00092E37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lang w:val="ru-RU"/>
              </w:rPr>
              <w:t xml:space="preserve">к постановлению администрации Васильевского сельского поселения Белогорского района Республики  Крым от        </w:t>
            </w:r>
            <w:r w:rsidR="00637BCF">
              <w:rPr>
                <w:rFonts w:ascii="Times New Roman" w:eastAsia="Calibri" w:hAnsi="Times New Roman"/>
                <w:color w:val="000000"/>
                <w:lang w:val="ru-RU"/>
              </w:rPr>
              <w:t xml:space="preserve">                               08</w:t>
            </w:r>
            <w:r w:rsidR="00C34F15">
              <w:rPr>
                <w:rFonts w:ascii="Times New Roman" w:eastAsia="Calibri" w:hAnsi="Times New Roman"/>
                <w:color w:val="000000"/>
                <w:lang w:val="ru-RU"/>
              </w:rPr>
              <w:t>.08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. 202</w:t>
            </w:r>
            <w:r w:rsidR="00C34F15">
              <w:rPr>
                <w:rFonts w:ascii="Times New Roman" w:eastAsia="Calibri" w:hAnsi="Times New Roman"/>
                <w:color w:val="000000"/>
                <w:lang w:val="ru-RU"/>
              </w:rPr>
              <w:t>2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 xml:space="preserve"> года № </w:t>
            </w:r>
            <w:r w:rsidR="00092E37">
              <w:rPr>
                <w:rFonts w:ascii="Times New Roman" w:eastAsia="Calibri" w:hAnsi="Times New Roman"/>
                <w:color w:val="000000"/>
                <w:lang w:val="ru-RU"/>
              </w:rPr>
              <w:t>164</w:t>
            </w:r>
          </w:p>
        </w:tc>
      </w:tr>
    </w:tbl>
    <w:p w:rsidR="00C34F15" w:rsidRDefault="00C34F15" w:rsidP="00C34F15">
      <w:pPr>
        <w:spacing w:beforeAutospacing="1" w:afterAutospacing="1" w:line="240" w:lineRule="auto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ПАСПОРТ</w:t>
      </w:r>
    </w:p>
    <w:p w:rsidR="00C34F15" w:rsidRPr="00092E37" w:rsidRDefault="00C34F15" w:rsidP="00C34F15">
      <w:pPr>
        <w:spacing w:beforeAutospacing="1" w:afterAutospacing="1" w:line="240" w:lineRule="auto"/>
        <w:jc w:val="center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bCs/>
          <w:lang w:val="ru-RU" w:eastAsia="ru-RU"/>
        </w:rPr>
        <w:t>муниципальной программы муниципального образования  Васильевское сельское поселение Белогорского района Республики Крым "</w:t>
      </w:r>
      <w:r w:rsidRPr="00092E37">
        <w:rPr>
          <w:rFonts w:ascii="Times New Roman" w:hAnsi="Times New Roman"/>
          <w:lang w:val="ru-RU"/>
        </w:rPr>
        <w:t>Дорожная деятельность</w:t>
      </w:r>
      <w:r w:rsidRPr="00092E37">
        <w:rPr>
          <w:rFonts w:ascii="Times New Roman" w:hAnsi="Times New Roman"/>
          <w:bCs/>
          <w:lang w:val="ru-RU" w:eastAsia="ru-RU"/>
        </w:rPr>
        <w:t>"</w:t>
      </w:r>
      <w:r w:rsidRPr="00092E37">
        <w:rPr>
          <w:rFonts w:ascii="Times New Roman" w:hAnsi="Times New Roman"/>
          <w:lang w:val="ru-RU" w:eastAsia="ru-RU"/>
        </w:rPr>
        <w:t> </w:t>
      </w:r>
    </w:p>
    <w:tbl>
      <w:tblPr>
        <w:tblW w:w="9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5" w:type="dxa"/>
          <w:right w:w="75" w:type="dxa"/>
        </w:tblCellMar>
        <w:tblLook w:val="04A0"/>
      </w:tblPr>
      <w:tblGrid>
        <w:gridCol w:w="2880"/>
        <w:gridCol w:w="6840"/>
      </w:tblGrid>
      <w:tr w:rsidR="00C34F15" w:rsidRPr="00092E37" w:rsidTr="0031199F">
        <w:trPr>
          <w:trHeight w:val="600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Наименование Программы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spacing w:beforeAutospacing="1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Программа муниципального образования – Васильевское сельское поселение Белогорского района Республики Крым "</w:t>
            </w:r>
            <w:r>
              <w:rPr>
                <w:rFonts w:ascii="Times New Roman" w:hAnsi="Times New Roman"/>
                <w:lang w:val="ru-RU"/>
              </w:rPr>
              <w:t xml:space="preserve"> Дорожная деятельность</w:t>
            </w:r>
            <w:r>
              <w:rPr>
                <w:rFonts w:ascii="Times New Roman" w:hAnsi="Times New Roman"/>
                <w:bCs/>
                <w:lang w:val="ru-RU" w:eastAsia="ru-RU"/>
              </w:rPr>
              <w:t>"  (далее - Программа)</w:t>
            </w:r>
          </w:p>
        </w:tc>
      </w:tr>
      <w:tr w:rsidR="00C34F15" w:rsidRPr="00092E37" w:rsidTr="0031199F">
        <w:trPr>
          <w:trHeight w:val="400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Заказчик Программы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Администрация муниципального образования Васильевское сельское поселение Белогорского района Республики </w:t>
            </w:r>
          </w:p>
        </w:tc>
      </w:tr>
      <w:tr w:rsidR="00C34F15" w:rsidRPr="00092E37" w:rsidTr="0031199F">
        <w:trPr>
          <w:trHeight w:val="600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Разработчик программы 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Администрация муниципального образования Васильевское сельское поселение Белогорского района Республики Крым </w:t>
            </w:r>
          </w:p>
        </w:tc>
      </w:tr>
      <w:tr w:rsidR="00C34F15" w:rsidRPr="00092E37" w:rsidTr="0031199F">
        <w:trPr>
          <w:trHeight w:val="600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Основание для разработки Программы  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Указ Президента Российской Федерации от 7 мая 2012 года №596 «О долгосрочной государственной экономической         политике», поручение Президента Российской Федерации от 22 декабря 2012 года №ПР-3410 об увеличении объемов         строительства и реконструкции в ближайшем десятилетии в 2 раза, Законом Республики Крым «О дорожном фонде Республики Крым» от26 июня 2015 года № 703-1/15, Положением о дорожном фонде   муниципального образования  Васильевское сельское поселение Белогорского района Республики Крым, Уставом муниципального образования  Васильевское сельское поселение</w:t>
            </w:r>
          </w:p>
        </w:tc>
      </w:tr>
      <w:tr w:rsidR="00C34F15" w:rsidRPr="00092E37" w:rsidTr="0031199F">
        <w:trPr>
          <w:trHeight w:val="600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Исполнители мероприятий</w:t>
            </w:r>
          </w:p>
          <w:p w:rsidR="00C34F15" w:rsidRDefault="00C34F15" w:rsidP="0031199F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Программы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Администрация муниципального образования Васильевское сельское поселение Белогорского района Республики Крым</w:t>
            </w:r>
          </w:p>
        </w:tc>
      </w:tr>
      <w:tr w:rsidR="00C34F15" w:rsidRPr="00092E37" w:rsidTr="0031199F">
        <w:trPr>
          <w:trHeight w:val="264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Цели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Цель программы:</w:t>
            </w:r>
          </w:p>
          <w:p w:rsidR="00C34F15" w:rsidRDefault="00C34F15" w:rsidP="0031199F">
            <w:pPr>
              <w:widowControl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Улучшить  транспортно-эксплуатационное состояние автодорог общего пользования местного значения муниципального образования Васильевское сельское поселение Белогорского района Республики Крым</w:t>
            </w:r>
          </w:p>
        </w:tc>
      </w:tr>
      <w:tr w:rsidR="00C34F15" w:rsidRPr="00092E37" w:rsidTr="0031199F">
        <w:trPr>
          <w:trHeight w:val="264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Задачи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Задачи:</w:t>
            </w:r>
          </w:p>
          <w:p w:rsidR="00C34F15" w:rsidRDefault="00C34F15" w:rsidP="0031199F">
            <w:pPr>
              <w:widowControl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1. расширение сети и повышение уровня качества автомобильных дорог местного значения в том числе:</w:t>
            </w:r>
          </w:p>
          <w:p w:rsidR="00C34F15" w:rsidRDefault="00C34F15" w:rsidP="0031199F">
            <w:pPr>
              <w:widowControl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проведение работ по постановке на государственный кадастровый учет автомобильных дорог местного значения;</w:t>
            </w:r>
          </w:p>
          <w:p w:rsidR="00C34F15" w:rsidRPr="00FA2192" w:rsidRDefault="00C34F15" w:rsidP="0031199F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 w:eastAsia="ru-RU"/>
              </w:rPr>
              <w:t>2.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содержание автомобильных дорог общего пользования местного значения в границах населенных пунктов Васильевского сельского поселения, в том числе:</w:t>
            </w:r>
          </w:p>
          <w:p w:rsidR="00C34F15" w:rsidRPr="00FA2192" w:rsidRDefault="00C34F15" w:rsidP="0031199F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- расчистка дорог от снега;</w:t>
            </w:r>
          </w:p>
          <w:p w:rsidR="00C34F15" w:rsidRDefault="00C34F15" w:rsidP="0031199F">
            <w:pPr>
              <w:widowControl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- изготовление и установка дорожных знаков.</w:t>
            </w:r>
          </w:p>
        </w:tc>
      </w:tr>
      <w:tr w:rsidR="00C34F15" w:rsidRPr="00092E37" w:rsidTr="0031199F">
        <w:trPr>
          <w:trHeight w:val="600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Целевые индикаторы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Целевые индикаторы Программы:</w:t>
            </w:r>
          </w:p>
          <w:p w:rsidR="00C34F15" w:rsidRDefault="00C34F15" w:rsidP="00311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обеспечение круглогодичного содержания сети автомобильных дорог общего пользования местного значения  в соответствии с нормативными требованиями транспортно - эксплуатационного состояния и условиями безопасности движения, по протяженности всей сети;</w:t>
            </w:r>
          </w:p>
        </w:tc>
      </w:tr>
      <w:tr w:rsidR="00C34F15" w:rsidTr="0031199F">
        <w:trPr>
          <w:trHeight w:val="400"/>
          <w:jc w:val="center"/>
        </w:trPr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ru-RU" w:eastAsia="ru-RU"/>
              </w:rPr>
              <w:t>Сроки  реализации программы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Срок реализации 2022-2024 гг. </w:t>
            </w:r>
          </w:p>
        </w:tc>
      </w:tr>
      <w:tr w:rsidR="00C34F15" w:rsidRPr="00092E37" w:rsidTr="0031199F">
        <w:trPr>
          <w:trHeight w:val="607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 xml:space="preserve">Объемы и источники финансирования  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FA2192" w:rsidRDefault="00C34F15" w:rsidP="003119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 w:eastAsia="ru-RU"/>
              </w:rPr>
              <w:t>Источниками финансирования Программы являются: средства муниципального дорожного фонда муниципального Васильевское сельское поселение Белогорского района Республики Крым (иные межбюджетные трансферты из бюджета муниципального образования Белогорский район Республики Крым) в сумме:</w:t>
            </w:r>
          </w:p>
          <w:p w:rsidR="00C34F15" w:rsidRPr="00FA2192" w:rsidRDefault="00C34F15" w:rsidP="003119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2022 год – </w:t>
            </w:r>
            <w:r w:rsidR="004665BE">
              <w:rPr>
                <w:rFonts w:ascii="Times New Roman" w:hAnsi="Times New Roman"/>
                <w:lang w:val="ru-RU" w:eastAsia="ru-RU"/>
              </w:rPr>
              <w:t>3 372 198,06</w:t>
            </w:r>
            <w:r>
              <w:rPr>
                <w:rFonts w:ascii="Times New Roman" w:hAnsi="Times New Roman"/>
                <w:lang w:val="ru-RU" w:eastAsia="ru-RU"/>
              </w:rPr>
              <w:t xml:space="preserve"> руб.,</w:t>
            </w:r>
          </w:p>
          <w:p w:rsidR="00C34F15" w:rsidRPr="00FA2192" w:rsidRDefault="00C34F15" w:rsidP="003119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 w:eastAsia="ru-RU"/>
              </w:rPr>
              <w:t>2023 год- 1 112 590,46 руб.,</w:t>
            </w:r>
          </w:p>
          <w:p w:rsidR="00C34F15" w:rsidRPr="00FA2192" w:rsidRDefault="00C34F15" w:rsidP="003119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 w:eastAsia="ru-RU"/>
              </w:rPr>
              <w:t>2024 год- 1 112 590,46 руб</w:t>
            </w:r>
          </w:p>
          <w:p w:rsidR="00C34F15" w:rsidRDefault="00C34F15" w:rsidP="0031199F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C34F15" w:rsidRPr="00092E37" w:rsidTr="0031199F">
        <w:trPr>
          <w:trHeight w:val="1774"/>
          <w:jc w:val="center"/>
        </w:trPr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beforeAutospacing="1" w:afterAutospacing="1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4F15" w:rsidRDefault="00C34F15" w:rsidP="0031199F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Конечными результатами реализации Программы являются:     </w:t>
            </w:r>
          </w:p>
          <w:p w:rsidR="00C34F15" w:rsidRDefault="00C34F15" w:rsidP="0031199F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обеспечение круглогодичного содержания автомобильных дорог общего пользования местного значения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в границах населенных пунктов</w:t>
            </w:r>
            <w:r>
              <w:rPr>
                <w:rFonts w:ascii="Times New Roman" w:hAnsi="Times New Roman"/>
                <w:lang w:val="ru-RU" w:eastAsia="ru-RU"/>
              </w:rPr>
              <w:t xml:space="preserve">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C34F15" w:rsidRDefault="00C34F15" w:rsidP="0031199F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Показателями социально-экономической эффективности Программы являются: повышение уровня и улучшение социальных условий жизни населения.</w:t>
            </w:r>
          </w:p>
        </w:tc>
      </w:tr>
    </w:tbl>
    <w:p w:rsidR="00C34F15" w:rsidRPr="00092E37" w:rsidRDefault="00C34F15" w:rsidP="00C34F15">
      <w:pPr>
        <w:spacing w:beforeAutospacing="1" w:afterAutospacing="1" w:line="240" w:lineRule="auto"/>
        <w:jc w:val="center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>2. Характеристика проблемы, решения которой осуществляется путем реализации Программы </w:t>
      </w:r>
    </w:p>
    <w:p w:rsidR="00C34F15" w:rsidRPr="00092E37" w:rsidRDefault="00C34F15" w:rsidP="00C34F1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>Автомобильные дороги общего пользования местного значения являются важнейшей составной частью транспортной системы. От уровня транспортно-эксплуатационного состояния и развития сети автомобильных дорог общего пользования местного значения в пределах населенных пунктов сельского поселения во многом зависит решение задач достижения устойчивого экономического роста сельского поселения, улучшения условий для предпринимательской деятельности и повышения качества жизни населения.</w:t>
      </w:r>
    </w:p>
    <w:p w:rsidR="00C34F15" w:rsidRPr="00092E37" w:rsidRDefault="00C34F15" w:rsidP="00C34F15">
      <w:pPr>
        <w:widowControl w:val="0"/>
        <w:spacing w:after="0" w:line="240" w:lineRule="auto"/>
        <w:ind w:firstLine="540"/>
        <w:jc w:val="both"/>
        <w:rPr>
          <w:lang w:val="ru-RU"/>
        </w:rPr>
      </w:pPr>
      <w:r w:rsidRPr="00092E37">
        <w:rPr>
          <w:rFonts w:ascii="Times New Roman" w:hAnsi="Times New Roman"/>
          <w:lang w:val="ru-RU" w:eastAsia="ru-RU"/>
        </w:rPr>
        <w:t xml:space="preserve">Общая протяженность автомобильных дорог общего пользования местного значения в Васильевском сельском поселении на 1 января 2021 года составила  19,536 км. </w:t>
      </w:r>
    </w:p>
    <w:p w:rsidR="00C34F15" w:rsidRPr="00092E37" w:rsidRDefault="00C34F15" w:rsidP="00C34F15">
      <w:pPr>
        <w:widowControl w:val="0"/>
        <w:spacing w:after="0" w:line="240" w:lineRule="auto"/>
        <w:ind w:firstLine="540"/>
        <w:jc w:val="both"/>
        <w:rPr>
          <w:lang w:val="ru-RU"/>
        </w:rPr>
      </w:pPr>
      <w:r w:rsidRPr="00092E37">
        <w:rPr>
          <w:rFonts w:ascii="Times New Roman" w:hAnsi="Times New Roman"/>
          <w:lang w:val="ru-RU" w:eastAsia="ru-RU"/>
        </w:rPr>
        <w:t>Низкий уровень финансирования дорожной отрасли в Васильевском сельском поселении привел к тому, что в настоящее время на автодорогах общего пользования местного значения идет необратимый процесс старения и разрушения поверхности покрытия проезжей части, конструктивных слоев дорожной одежды. 70% дорог муниципального значения не отвечают нормативным требованиям и потребительским свойствам дороги. </w:t>
      </w:r>
    </w:p>
    <w:p w:rsidR="00C34F15" w:rsidRPr="00092E37" w:rsidRDefault="00C34F15" w:rsidP="00C34F15">
      <w:pPr>
        <w:spacing w:after="0" w:line="240" w:lineRule="auto"/>
        <w:jc w:val="center"/>
        <w:outlineLvl w:val="0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>3. Цели и задачи реализации Программы </w:t>
      </w:r>
    </w:p>
    <w:p w:rsidR="00C34F15" w:rsidRPr="00092E37" w:rsidRDefault="00C34F15" w:rsidP="00C34F1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>Цель программы: улучшить транспортно-эксплуатационное состояние автодорог общего пользования местного значения муниципального образования – Васильевское сельское поселение Белогорского района Республики Крым.</w:t>
      </w:r>
    </w:p>
    <w:p w:rsidR="00C34F15" w:rsidRPr="00092E37" w:rsidRDefault="00C34F15" w:rsidP="00C34F15">
      <w:pPr>
        <w:widowControl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 xml:space="preserve">Задачи программы: </w:t>
      </w:r>
    </w:p>
    <w:p w:rsidR="00C34F15" w:rsidRPr="00092E37" w:rsidRDefault="00C34F15" w:rsidP="00C34F15">
      <w:pPr>
        <w:widowControl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>1. расширение сети и повышение уровня качества автомобильных дорог местного значения в том числе:</w:t>
      </w:r>
    </w:p>
    <w:p w:rsidR="00C34F15" w:rsidRPr="00092E37" w:rsidRDefault="00C34F15" w:rsidP="00C34F15">
      <w:pPr>
        <w:widowControl w:val="0"/>
        <w:spacing w:after="0" w:line="240" w:lineRule="auto"/>
        <w:jc w:val="both"/>
        <w:rPr>
          <w:lang w:val="ru-RU"/>
        </w:rPr>
      </w:pPr>
      <w:r w:rsidRPr="00092E37">
        <w:rPr>
          <w:rFonts w:ascii="Times New Roman" w:hAnsi="Times New Roman"/>
          <w:lang w:val="ru-RU" w:eastAsia="ru-RU"/>
        </w:rPr>
        <w:t xml:space="preserve">- проведение работ по постановке на государственный кадастровый учет автомобильных дорог местного значения.     </w:t>
      </w:r>
    </w:p>
    <w:p w:rsidR="00C34F15" w:rsidRPr="00092E37" w:rsidRDefault="00C34F15" w:rsidP="00C34F15">
      <w:pPr>
        <w:widowControl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>2.</w:t>
      </w:r>
      <w:r w:rsidRPr="00092E37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содержание автомобильных дорог общего пользования местного значения в границах населенных пунктов Васильевского сельского поселения, в том числе:</w:t>
      </w:r>
    </w:p>
    <w:p w:rsidR="00C34F15" w:rsidRPr="00092E37" w:rsidRDefault="00C34F15" w:rsidP="00C34F15">
      <w:pPr>
        <w:widowControl w:val="0"/>
        <w:spacing w:after="0" w:line="240" w:lineRule="auto"/>
        <w:jc w:val="both"/>
        <w:rPr>
          <w:lang w:val="ru-RU"/>
        </w:rPr>
      </w:pPr>
      <w:r w:rsidRPr="00092E37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- расчистка дорог от снега; подсыпка песком, </w:t>
      </w:r>
    </w:p>
    <w:p w:rsidR="00C34F15" w:rsidRPr="00092E37" w:rsidRDefault="00C34F15" w:rsidP="00C34F15">
      <w:pPr>
        <w:widowControl w:val="0"/>
        <w:spacing w:after="0" w:line="240" w:lineRule="auto"/>
        <w:jc w:val="both"/>
        <w:rPr>
          <w:lang w:val="ru-RU"/>
        </w:rPr>
      </w:pPr>
    </w:p>
    <w:p w:rsidR="00C34F15" w:rsidRPr="00092E37" w:rsidRDefault="00C34F15" w:rsidP="00C34F15">
      <w:pPr>
        <w:widowControl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color w:val="000000"/>
          <w:shd w:val="clear" w:color="auto" w:fill="FFFFFF"/>
          <w:lang w:val="ru-RU" w:eastAsia="ru-RU"/>
        </w:rPr>
        <w:t>- изготовление и установка дорожных знаков.</w:t>
      </w:r>
    </w:p>
    <w:p w:rsidR="00C34F15" w:rsidRPr="00092E37" w:rsidRDefault="00C34F15" w:rsidP="00C34F1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> </w:t>
      </w:r>
    </w:p>
    <w:p w:rsidR="00C34F15" w:rsidRPr="00092E37" w:rsidRDefault="00C34F15" w:rsidP="00C34F15">
      <w:pPr>
        <w:spacing w:after="0" w:line="240" w:lineRule="auto"/>
        <w:jc w:val="center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>4. Механизм реализации Программы </w:t>
      </w:r>
    </w:p>
    <w:p w:rsidR="00C34F15" w:rsidRPr="00092E37" w:rsidRDefault="00C34F15" w:rsidP="00C34F15">
      <w:pPr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>Реализация Программы предусматривает участие администрации муниципального образования  Васильевское сельское поселение Белогорского района Республики Крым, подрядных строительных организаций, проектно-изыскательских и других организаций.</w:t>
      </w:r>
    </w:p>
    <w:p w:rsidR="00C34F15" w:rsidRPr="00092E37" w:rsidRDefault="00C34F15" w:rsidP="00C34F15">
      <w:pPr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>Васильевский сельский совет утверждает объем ассигнований на финансирование настоящей Программы.</w:t>
      </w:r>
    </w:p>
    <w:p w:rsidR="00C34F15" w:rsidRPr="00092E37" w:rsidRDefault="00C34F15" w:rsidP="00C34F15">
      <w:pPr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lastRenderedPageBreak/>
        <w:t>Администрация Васильевского сельского поселения при реализации мероприятий Программы выполняет следующие функции:</w:t>
      </w:r>
    </w:p>
    <w:p w:rsidR="00C34F15" w:rsidRPr="00092E37" w:rsidRDefault="00C34F15" w:rsidP="00C34F15">
      <w:pPr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>- в качестве муниципального заказчика заключает муниципальные контракты на выполнение работ, оказание услуг, предусмотренных Программой;</w:t>
      </w:r>
    </w:p>
    <w:p w:rsidR="00C34F15" w:rsidRPr="00092E37" w:rsidRDefault="00C34F15" w:rsidP="00C34F15">
      <w:pPr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>- в течение всего срока действия муниципального контракта контролирует выполнение работ подрядными организациями, осуществляет приемку выполненных работ;</w:t>
      </w:r>
    </w:p>
    <w:p w:rsidR="00C34F15" w:rsidRPr="00092E37" w:rsidRDefault="00C34F15" w:rsidP="00C34F15">
      <w:pPr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>- осуществляет иные функции в пределах своих полномочий.</w:t>
      </w:r>
    </w:p>
    <w:p w:rsidR="00C34F15" w:rsidRPr="00092E37" w:rsidRDefault="00C34F15" w:rsidP="00C34F15">
      <w:pPr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>Главным распорядителем и получателем бюджетных средств, направленных на реализацию мероприятий Программы, является администрация Васильевского сельского поселения Белогорского района Республики Крым</w:t>
      </w:r>
    </w:p>
    <w:p w:rsidR="00C34F15" w:rsidRPr="00092E37" w:rsidRDefault="00C34F15" w:rsidP="00C34F15">
      <w:pPr>
        <w:spacing w:after="0" w:line="240" w:lineRule="auto"/>
        <w:jc w:val="center"/>
        <w:rPr>
          <w:lang w:val="ru-RU"/>
        </w:rPr>
      </w:pPr>
      <w:r w:rsidRPr="00092E37">
        <w:rPr>
          <w:rFonts w:ascii="Times New Roman" w:hAnsi="Times New Roman"/>
          <w:lang w:val="ru-RU" w:eastAsia="ru-RU"/>
        </w:rPr>
        <w:t>5. Сроки  реализации Программы </w:t>
      </w:r>
    </w:p>
    <w:p w:rsidR="00C34F15" w:rsidRPr="00092E37" w:rsidRDefault="00C34F15" w:rsidP="00C34F15">
      <w:pPr>
        <w:spacing w:after="0" w:line="240" w:lineRule="auto"/>
        <w:jc w:val="both"/>
        <w:rPr>
          <w:lang w:val="ru-RU"/>
        </w:rPr>
      </w:pPr>
      <w:r w:rsidRPr="00092E37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Срок реализации -  2022-2024 гг. </w:t>
      </w:r>
    </w:p>
    <w:p w:rsidR="00C34F15" w:rsidRPr="00092E37" w:rsidRDefault="00C34F15" w:rsidP="00C34F15">
      <w:pPr>
        <w:spacing w:after="0" w:line="240" w:lineRule="auto"/>
        <w:jc w:val="center"/>
        <w:outlineLvl w:val="0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>6. Ресурсное обеспечение Программы </w:t>
      </w:r>
    </w:p>
    <w:p w:rsidR="00C34F15" w:rsidRPr="00092E37" w:rsidRDefault="00C34F15" w:rsidP="00C34F15">
      <w:pPr>
        <w:spacing w:after="0" w:line="240" w:lineRule="auto"/>
        <w:jc w:val="both"/>
        <w:rPr>
          <w:lang w:val="ru-RU"/>
        </w:rPr>
      </w:pPr>
      <w:r w:rsidRPr="00092E37">
        <w:rPr>
          <w:rFonts w:ascii="Times New Roman" w:hAnsi="Times New Roman"/>
          <w:lang w:val="ru-RU" w:eastAsia="ru-RU"/>
        </w:rPr>
        <w:t xml:space="preserve">Реализация мероприятий Программы будет осуществляться за счет средств муниципального дорожного фонда муниципального образования Васильевское сельское поселение Белогорского района Республики Крым в сумме  2022 год – </w:t>
      </w:r>
      <w:r w:rsidR="004665BE" w:rsidRPr="004665BE">
        <w:rPr>
          <w:rFonts w:ascii="Times New Roman" w:hAnsi="Times New Roman"/>
          <w:lang w:val="ru-RU" w:eastAsia="ru-RU"/>
        </w:rPr>
        <w:t>3 372 198,06</w:t>
      </w:r>
      <w:r w:rsidR="004665BE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092E37">
        <w:rPr>
          <w:rFonts w:ascii="Times New Roman" w:hAnsi="Times New Roman"/>
          <w:lang w:val="ru-RU" w:eastAsia="ru-RU"/>
        </w:rPr>
        <w:t>руб., 2023 год- 1 112 590,46 руб.,</w:t>
      </w:r>
    </w:p>
    <w:p w:rsidR="00C34F15" w:rsidRPr="00092E37" w:rsidRDefault="00C34F15" w:rsidP="00C34F15">
      <w:pPr>
        <w:spacing w:after="0" w:line="240" w:lineRule="auto"/>
        <w:jc w:val="both"/>
        <w:rPr>
          <w:lang w:val="ru-RU"/>
        </w:rPr>
      </w:pPr>
      <w:r w:rsidRPr="00092E37">
        <w:rPr>
          <w:rFonts w:ascii="Times New Roman" w:hAnsi="Times New Roman"/>
          <w:lang w:val="ru-RU" w:eastAsia="ru-RU"/>
        </w:rPr>
        <w:t>2024 год- 1 112 590,46 руб.</w:t>
      </w:r>
    </w:p>
    <w:p w:rsidR="00C34F15" w:rsidRPr="00092E37" w:rsidRDefault="00C34F15" w:rsidP="00C34F15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>Объем бюджетных ассигнований дорожного фонда подлежит корректировке в очередном финансовом году, носит прогнозируемый характер. </w:t>
      </w:r>
    </w:p>
    <w:p w:rsidR="00C34F15" w:rsidRPr="00092E37" w:rsidRDefault="00C34F15" w:rsidP="00C34F15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C34F15" w:rsidRPr="00092E37" w:rsidRDefault="00C34F15" w:rsidP="00C34F15">
      <w:pPr>
        <w:jc w:val="center"/>
      </w:pPr>
      <w:r w:rsidRPr="00092E37">
        <w:rPr>
          <w:rFonts w:ascii="Times New Roman" w:hAnsi="Times New Roman"/>
          <w:lang w:val="ru-RU" w:eastAsia="ru-RU"/>
        </w:rPr>
        <w:t xml:space="preserve">7. </w:t>
      </w:r>
      <w:r w:rsidRPr="00092E37">
        <w:rPr>
          <w:rFonts w:ascii="Times New Roman" w:hAnsi="Times New Roman"/>
          <w:lang w:val="ru-RU" w:eastAsia="ar-SA"/>
        </w:rPr>
        <w:t>Объемы финансирования программы на 2022-2024 гг</w:t>
      </w:r>
    </w:p>
    <w:tbl>
      <w:tblPr>
        <w:tblW w:w="10022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22"/>
        <w:gridCol w:w="2755"/>
        <w:gridCol w:w="639"/>
        <w:gridCol w:w="672"/>
        <w:gridCol w:w="1215"/>
        <w:gridCol w:w="1560"/>
        <w:gridCol w:w="1328"/>
        <w:gridCol w:w="1331"/>
      </w:tblGrid>
      <w:tr w:rsidR="00C34F15" w:rsidRPr="00092E37" w:rsidTr="003277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№</w:t>
            </w:r>
          </w:p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п/п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Наименование мероприятия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ГРБС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КБК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КЦСР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Сумма, руб в  2022 году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Сумма, руб в  2023 году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Сумма, руб в  2024 году</w:t>
            </w:r>
          </w:p>
        </w:tc>
      </w:tr>
      <w:tr w:rsidR="003277CE" w:rsidRPr="00092E37" w:rsidTr="003277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Всего по программе: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917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CE" w:rsidRPr="00092E37" w:rsidRDefault="003277CE" w:rsidP="003277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277CE">
            <w:pPr>
              <w:spacing w:after="0" w:line="240" w:lineRule="auto"/>
              <w:jc w:val="center"/>
              <w:outlineLvl w:val="0"/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3 372 198,06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1 112 590,46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1  112 590,46</w:t>
            </w:r>
          </w:p>
        </w:tc>
      </w:tr>
      <w:tr w:rsidR="00C34F15" w:rsidRPr="00092E37" w:rsidTr="003277CE">
        <w:trPr>
          <w:trHeight w:val="126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lang w:val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Основное мероприятие "Содержание автомобильных дорог  Васильевского сельского поселения Белогорского района Республики Крым"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917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C34F15" w:rsidRPr="00092E37" w:rsidRDefault="00C34F15" w:rsidP="003277CE">
            <w:pPr>
              <w:spacing w:beforeAutospacing="1" w:afterAutospacing="1" w:line="240" w:lineRule="auto"/>
              <w:outlineLvl w:val="0"/>
              <w:rPr>
                <w:rFonts w:ascii="Times New Roman" w:hAnsi="Times New Roman"/>
                <w:lang w:val="ru-RU" w:eastAsia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04 0 0100000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CE" w:rsidRPr="00092E37" w:rsidRDefault="003277CE" w:rsidP="003277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277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277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3277CE" w:rsidP="003277CE">
            <w:pPr>
              <w:spacing w:after="0" w:line="240" w:lineRule="auto"/>
              <w:jc w:val="center"/>
              <w:outlineLvl w:val="0"/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3 372 198,06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1 112 590,46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1  112 590,46</w:t>
            </w:r>
          </w:p>
        </w:tc>
      </w:tr>
      <w:tr w:rsidR="00C34F15" w:rsidRPr="00092E37" w:rsidTr="003277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.1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both"/>
              <w:outlineLvl w:val="0"/>
              <w:rPr>
                <w:lang w:val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Расходы на содержание автомобильных дорог общего пользования муниципального образования Васильевское сельское поселение Белогорского района Республики Крым 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Белогорский район Республики Крым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sz w:val="18"/>
                <w:szCs w:val="18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917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sz w:val="18"/>
                <w:szCs w:val="18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C34F15" w:rsidRPr="00092E37" w:rsidRDefault="00C34F15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C34F15" w:rsidRPr="00092E37" w:rsidRDefault="00C34F15" w:rsidP="003277CE">
            <w:pPr>
              <w:spacing w:beforeAutospacing="1" w:afterAutospacing="1" w:line="240" w:lineRule="auto"/>
              <w:outlineLvl w:val="0"/>
              <w:rPr>
                <w:sz w:val="18"/>
                <w:szCs w:val="18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04 0 0180580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1 036 907,42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1 112 590,46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C34F15" w:rsidRPr="00092E37" w:rsidRDefault="00C34F15" w:rsidP="0031199F">
            <w:pPr>
              <w:spacing w:after="0" w:line="240" w:lineRule="auto"/>
              <w:jc w:val="center"/>
              <w:outlineLvl w:val="0"/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1  112 590,46</w:t>
            </w:r>
          </w:p>
        </w:tc>
      </w:tr>
      <w:tr w:rsidR="003277CE" w:rsidRPr="00092E37" w:rsidTr="003277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1.2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CE" w:rsidRPr="00092E37" w:rsidRDefault="003277CE" w:rsidP="003277CE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092E37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Расходы за счет средств иных  межбюджетных трансфертов  из бюджета муниципального образования Белогорский район Республики Крым бюджетам муниципальных образований сельских поселений Белогорского района </w:t>
            </w:r>
            <w:r w:rsidRPr="00092E37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lastRenderedPageBreak/>
              <w:t>Республики Крым на содержание автомобильных дорог общего пользования местного значения Белогорского района Республики Крым за счет средств дорожного фонда (грейдирование гравийных дорог улиц с. Васильевка: Объездная, Ташкентская, Виноградная; с. Некрасово: Центральная, Лесная; с. Северное: Садовая; с. Малиновка: Верхняя; с.Пролом: Лесная).</w:t>
            </w:r>
          </w:p>
          <w:p w:rsidR="003277CE" w:rsidRPr="00092E37" w:rsidRDefault="003277CE" w:rsidP="0031199F">
            <w:pPr>
              <w:spacing w:beforeAutospacing="1" w:afterAutospacing="1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sz w:val="18"/>
                <w:szCs w:val="18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917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sz w:val="18"/>
                <w:szCs w:val="18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</w:p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sz w:val="18"/>
                <w:szCs w:val="18"/>
              </w:rPr>
            </w:pPr>
            <w:r w:rsidRPr="00092E3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04001</w:t>
            </w:r>
            <w:r w:rsidRPr="00092E37">
              <w:rPr>
                <w:rFonts w:ascii="Times New Roman" w:hAnsi="Times New Roman"/>
                <w:color w:val="000000"/>
                <w:sz w:val="18"/>
                <w:szCs w:val="18"/>
              </w:rPr>
              <w:t>SД870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2 322 412,72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3277CE" w:rsidRPr="00092E37" w:rsidTr="003277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Итого по п. 1: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beforeAutospacing="1" w:afterAutospacing="1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3 372 198,06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1 112 590,46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3277CE" w:rsidRPr="00092E37" w:rsidRDefault="003277CE" w:rsidP="0031199F">
            <w:pPr>
              <w:spacing w:after="0" w:line="240" w:lineRule="auto"/>
              <w:jc w:val="center"/>
              <w:outlineLvl w:val="0"/>
            </w:pPr>
            <w:r w:rsidRPr="00092E3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1  112 590,46</w:t>
            </w:r>
          </w:p>
        </w:tc>
      </w:tr>
    </w:tbl>
    <w:p w:rsidR="00C34F15" w:rsidRPr="00092E37" w:rsidRDefault="00C34F15" w:rsidP="00C34F15">
      <w:pPr>
        <w:spacing w:beforeAutospacing="1" w:afterAutospacing="1" w:line="240" w:lineRule="auto"/>
        <w:rPr>
          <w:rFonts w:ascii="Times New Roman" w:hAnsi="Times New Roman"/>
          <w:lang w:val="ru-RU" w:eastAsia="ru-RU"/>
        </w:rPr>
      </w:pPr>
    </w:p>
    <w:p w:rsidR="00C34F15" w:rsidRPr="00092E37" w:rsidRDefault="00C34F15" w:rsidP="00C34F15">
      <w:pPr>
        <w:spacing w:beforeAutospacing="1" w:afterAutospacing="1" w:line="240" w:lineRule="auto"/>
        <w:jc w:val="both"/>
        <w:rPr>
          <w:lang w:val="ru-RU"/>
        </w:rPr>
      </w:pPr>
      <w:r w:rsidRPr="00092E37">
        <w:rPr>
          <w:rFonts w:ascii="Times New Roman" w:hAnsi="Times New Roman"/>
          <w:lang w:val="ru-RU" w:eastAsia="ru-RU"/>
        </w:rPr>
        <w:t> 10. Ожидаемые конечные результаты реализации Программы и показатели социально-экономической эффективности. </w:t>
      </w:r>
    </w:p>
    <w:p w:rsidR="00C34F15" w:rsidRPr="00092E37" w:rsidRDefault="00C34F15" w:rsidP="00C34F15">
      <w:pPr>
        <w:widowControl w:val="0"/>
        <w:spacing w:beforeAutospacing="1" w:afterAutospacing="1" w:line="240" w:lineRule="auto"/>
        <w:jc w:val="both"/>
        <w:rPr>
          <w:rFonts w:ascii="Times New Roman" w:hAnsi="Times New Roman"/>
          <w:lang w:val="ru-RU" w:eastAsia="ru-RU"/>
        </w:rPr>
      </w:pPr>
      <w:r w:rsidRPr="00092E37">
        <w:rPr>
          <w:rFonts w:ascii="Times New Roman" w:hAnsi="Times New Roman"/>
          <w:lang w:val="ru-RU" w:eastAsia="ru-RU"/>
        </w:rPr>
        <w:tab/>
        <w:t xml:space="preserve">Конечными результатами реализации Программы являются: обеспечение круглогодичного содержания автомобильных дорог общего пользования местного значения в соответствии с нормативными требованиями к транспортно-эксплуатационному состоянию и условиями безопасности движения; </w:t>
      </w:r>
    </w:p>
    <w:p w:rsidR="00C34F15" w:rsidRPr="00092E37" w:rsidRDefault="00C34F15" w:rsidP="00C34F15">
      <w:pPr>
        <w:widowControl w:val="0"/>
        <w:spacing w:beforeAutospacing="1" w:afterAutospacing="1" w:line="240" w:lineRule="auto"/>
        <w:rPr>
          <w:lang w:val="ru-RU"/>
        </w:rPr>
      </w:pPr>
      <w:r w:rsidRPr="00092E37">
        <w:rPr>
          <w:rFonts w:ascii="Times New Roman" w:hAnsi="Times New Roman"/>
          <w:lang w:val="ru-RU" w:eastAsia="ru-RU"/>
        </w:rPr>
        <w:tab/>
        <w:t>Показателями социально-экономической эффективности Программы являются: повышение уровня и улучшение социальных условий жизни населения.</w:t>
      </w:r>
    </w:p>
    <w:p w:rsidR="00C34F15" w:rsidRPr="00092E37" w:rsidRDefault="00C34F15" w:rsidP="00C34F15">
      <w:pPr>
        <w:widowControl w:val="0"/>
        <w:spacing w:beforeAutospacing="1" w:afterAutospacing="1" w:line="240" w:lineRule="auto"/>
        <w:rPr>
          <w:lang w:val="ru-RU"/>
        </w:rPr>
      </w:pPr>
      <w:r w:rsidRPr="00092E37">
        <w:rPr>
          <w:rFonts w:ascii="Times New Roman" w:hAnsi="Times New Roman"/>
          <w:lang w:val="ru-RU"/>
        </w:rPr>
        <w:t>11. МЕТОДИКА ОЦЕНКИ ЭФФЕКТИВНОСТИ МЕРОПРИЯТИЙ</w:t>
      </w:r>
    </w:p>
    <w:p w:rsidR="00C34F15" w:rsidRPr="00092E37" w:rsidRDefault="00C34F15" w:rsidP="00C34F15">
      <w:pPr>
        <w:ind w:firstLine="540"/>
        <w:jc w:val="both"/>
        <w:rPr>
          <w:rFonts w:ascii="Times New Roman" w:hAnsi="Times New Roman"/>
          <w:lang w:val="ru-RU"/>
        </w:rPr>
      </w:pPr>
      <w:r w:rsidRPr="00092E37">
        <w:rPr>
          <w:rFonts w:ascii="Times New Roman" w:hAnsi="Times New Roman"/>
          <w:lang w:val="ru-RU"/>
        </w:rPr>
        <w:t>Оценка эффективности реализации муниципальной программы проводится по двум направлениям:</w:t>
      </w:r>
    </w:p>
    <w:p w:rsidR="00C34F15" w:rsidRPr="00092E37" w:rsidRDefault="00C34F15" w:rsidP="00C34F15">
      <w:pPr>
        <w:ind w:firstLine="540"/>
        <w:jc w:val="both"/>
        <w:rPr>
          <w:lang w:val="ru-RU"/>
        </w:rPr>
      </w:pPr>
      <w:r w:rsidRPr="00092E37">
        <w:rPr>
          <w:rFonts w:ascii="Times New Roman" w:hAnsi="Times New Roman"/>
          <w:lang w:val="ru-RU"/>
        </w:rPr>
        <w:t>1) оценка полноты финансирования (</w:t>
      </w:r>
      <w:r w:rsidRPr="00092E37">
        <w:rPr>
          <w:rFonts w:ascii="Times New Roman" w:hAnsi="Times New Roman"/>
        </w:rPr>
        <w:t>Q</w:t>
      </w:r>
      <w:r w:rsidRPr="00092E37">
        <w:rPr>
          <w:rFonts w:ascii="Times New Roman" w:hAnsi="Times New Roman"/>
          <w:lang w:val="ru-RU"/>
        </w:rPr>
        <w:t xml:space="preserve">1) </w:t>
      </w:r>
      <w:hyperlink w:anchor="Par1007">
        <w:r w:rsidRPr="00092E37">
          <w:rPr>
            <w:rStyle w:val="-"/>
            <w:rFonts w:ascii="Times New Roman" w:hAnsi="Times New Roman"/>
            <w:lang w:val="ru-RU"/>
          </w:rPr>
          <w:t>(таблица 1)</w:t>
        </w:r>
      </w:hyperlink>
      <w:r w:rsidRPr="00092E37">
        <w:rPr>
          <w:rFonts w:ascii="Times New Roman" w:hAnsi="Times New Roman"/>
          <w:lang w:val="ru-RU"/>
        </w:rPr>
        <w:t>;</w:t>
      </w:r>
    </w:p>
    <w:p w:rsidR="00C34F15" w:rsidRPr="00092E37" w:rsidRDefault="00C34F15" w:rsidP="00C34F15">
      <w:pPr>
        <w:ind w:firstLine="540"/>
        <w:jc w:val="both"/>
        <w:rPr>
          <w:lang w:val="ru-RU"/>
        </w:rPr>
      </w:pPr>
      <w:r w:rsidRPr="00092E37">
        <w:rPr>
          <w:rFonts w:ascii="Times New Roman" w:hAnsi="Times New Roman"/>
          <w:lang w:val="ru-RU"/>
        </w:rPr>
        <w:t>2) оценка достижения плановых значений целевых показателей (</w:t>
      </w:r>
      <w:r w:rsidRPr="00092E37">
        <w:rPr>
          <w:rFonts w:ascii="Times New Roman" w:hAnsi="Times New Roman"/>
        </w:rPr>
        <w:t>Q</w:t>
      </w:r>
      <w:r w:rsidRPr="00092E37">
        <w:rPr>
          <w:rFonts w:ascii="Times New Roman" w:hAnsi="Times New Roman"/>
          <w:lang w:val="ru-RU"/>
        </w:rPr>
        <w:t xml:space="preserve">2) </w:t>
      </w:r>
      <w:hyperlink w:anchor="Par1027">
        <w:r w:rsidRPr="00092E37">
          <w:rPr>
            <w:rStyle w:val="-"/>
            <w:rFonts w:ascii="Times New Roman" w:hAnsi="Times New Roman"/>
            <w:lang w:val="ru-RU"/>
          </w:rPr>
          <w:t>(таблица 2)</w:t>
        </w:r>
      </w:hyperlink>
      <w:r w:rsidRPr="00092E37">
        <w:rPr>
          <w:rFonts w:ascii="Times New Roman" w:hAnsi="Times New Roman"/>
          <w:lang w:val="ru-RU"/>
        </w:rPr>
        <w:t>.</w:t>
      </w:r>
    </w:p>
    <w:p w:rsidR="00C34F15" w:rsidRPr="00092E37" w:rsidRDefault="00C34F15" w:rsidP="00C34F15">
      <w:pPr>
        <w:ind w:firstLine="540"/>
        <w:jc w:val="both"/>
        <w:rPr>
          <w:rFonts w:ascii="Times New Roman" w:hAnsi="Times New Roman"/>
          <w:lang w:val="ru-RU"/>
        </w:rPr>
      </w:pPr>
      <w:r w:rsidRPr="00092E37">
        <w:rPr>
          <w:rFonts w:ascii="Times New Roman" w:hAnsi="Times New Roman"/>
          <w:lang w:val="ru-RU"/>
        </w:rPr>
        <w:t>1. Оценка полноты финансирования (</w:t>
      </w:r>
      <w:r w:rsidRPr="00092E37">
        <w:rPr>
          <w:rFonts w:ascii="Times New Roman" w:hAnsi="Times New Roman"/>
        </w:rPr>
        <w:t>Q</w:t>
      </w:r>
      <w:r w:rsidRPr="00092E37">
        <w:rPr>
          <w:rFonts w:ascii="Times New Roman" w:hAnsi="Times New Roman"/>
          <w:lang w:val="ru-RU"/>
        </w:rPr>
        <w:t>1) рассчитывается как соотношение запланированного объема расходов на муниципальную программу и фактического объема расходов за отчетный период (с учетом экономии, образовавшейся в ходе реализации муниципальной программы).</w:t>
      </w:r>
    </w:p>
    <w:p w:rsidR="00C34F15" w:rsidRPr="00092E37" w:rsidRDefault="00C34F15" w:rsidP="00C34F15">
      <w:pPr>
        <w:jc w:val="right"/>
        <w:rPr>
          <w:rFonts w:ascii="Times New Roman" w:hAnsi="Times New Roman"/>
        </w:rPr>
      </w:pPr>
      <w:r w:rsidRPr="00092E37">
        <w:rPr>
          <w:rFonts w:ascii="Times New Roman" w:hAnsi="Times New Roman"/>
        </w:rPr>
        <w:t>Таблица 1</w:t>
      </w:r>
    </w:p>
    <w:p w:rsidR="00C34F15" w:rsidRPr="00092E37" w:rsidRDefault="00C34F15" w:rsidP="00C34F15">
      <w:pPr>
        <w:jc w:val="center"/>
        <w:rPr>
          <w:rFonts w:ascii="Times New Roman" w:hAnsi="Times New Roman"/>
        </w:rPr>
      </w:pPr>
      <w:bookmarkStart w:id="3" w:name="Par1007"/>
      <w:bookmarkEnd w:id="3"/>
      <w:r w:rsidRPr="00092E37">
        <w:rPr>
          <w:rFonts w:ascii="Times New Roman" w:hAnsi="Times New Roman"/>
        </w:rPr>
        <w:t>ШКАЛА ОЦЕНКИ ПОЛНОТЫ ФИНАНСИРОВАНИЯ</w:t>
      </w:r>
    </w:p>
    <w:tbl>
      <w:tblPr>
        <w:tblW w:w="956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4A0"/>
      </w:tblPr>
      <w:tblGrid>
        <w:gridCol w:w="3453"/>
        <w:gridCol w:w="6112"/>
      </w:tblGrid>
      <w:tr w:rsidR="00C34F15" w:rsidRPr="00092E37" w:rsidTr="0031199F">
        <w:trPr>
          <w:trHeight w:val="256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92E37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Q1    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92E37">
              <w:rPr>
                <w:rFonts w:ascii="Times New Roman" w:hAnsi="Times New Roman" w:cs="Times New Roman"/>
                <w:sz w:val="22"/>
                <w:szCs w:val="22"/>
              </w:rPr>
              <w:t xml:space="preserve">Оценка               </w:t>
            </w:r>
          </w:p>
        </w:tc>
      </w:tr>
      <w:tr w:rsidR="00C34F15" w:rsidRPr="00092E37" w:rsidTr="0031199F">
        <w:trPr>
          <w:trHeight w:val="256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92E37">
              <w:rPr>
                <w:rFonts w:ascii="Times New Roman" w:hAnsi="Times New Roman" w:cs="Times New Roman"/>
                <w:sz w:val="22"/>
                <w:szCs w:val="22"/>
              </w:rPr>
              <w:t xml:space="preserve">0,98 &lt;= Q1 &lt;= 1,02 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92E37">
              <w:rPr>
                <w:rFonts w:ascii="Times New Roman" w:hAnsi="Times New Roman" w:cs="Times New Roman"/>
                <w:sz w:val="22"/>
                <w:szCs w:val="22"/>
              </w:rPr>
              <w:t xml:space="preserve">полное финансирование              </w:t>
            </w:r>
          </w:p>
        </w:tc>
      </w:tr>
      <w:tr w:rsidR="00C34F15" w:rsidRPr="00092E37" w:rsidTr="0031199F">
        <w:trPr>
          <w:trHeight w:val="256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92E37">
              <w:rPr>
                <w:rFonts w:ascii="Times New Roman" w:hAnsi="Times New Roman" w:cs="Times New Roman"/>
                <w:sz w:val="22"/>
                <w:szCs w:val="22"/>
              </w:rPr>
              <w:t xml:space="preserve">0,5 &lt;= Q1 &lt; 0,98  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92E37">
              <w:rPr>
                <w:rFonts w:ascii="Times New Roman" w:hAnsi="Times New Roman" w:cs="Times New Roman"/>
                <w:sz w:val="22"/>
                <w:szCs w:val="22"/>
              </w:rPr>
              <w:t xml:space="preserve">неполное финансирование            </w:t>
            </w:r>
          </w:p>
        </w:tc>
      </w:tr>
      <w:tr w:rsidR="00C34F15" w:rsidRPr="00092E37" w:rsidTr="0031199F">
        <w:trPr>
          <w:trHeight w:val="256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92E37">
              <w:rPr>
                <w:rFonts w:ascii="Times New Roman" w:hAnsi="Times New Roman" w:cs="Times New Roman"/>
                <w:sz w:val="22"/>
                <w:szCs w:val="22"/>
              </w:rPr>
              <w:t xml:space="preserve">1,02 &lt; Q1 &lt;= 1,5  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92E3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увеличенное финансирование         </w:t>
            </w:r>
          </w:p>
        </w:tc>
      </w:tr>
      <w:tr w:rsidR="00C34F15" w:rsidRPr="00092E37" w:rsidTr="0031199F">
        <w:trPr>
          <w:trHeight w:val="256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92E37">
              <w:rPr>
                <w:rFonts w:ascii="Times New Roman" w:hAnsi="Times New Roman" w:cs="Times New Roman"/>
                <w:sz w:val="22"/>
                <w:szCs w:val="22"/>
              </w:rPr>
              <w:t xml:space="preserve">Q1 &lt; 0,5      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92E37">
              <w:rPr>
                <w:rFonts w:ascii="Times New Roman" w:hAnsi="Times New Roman" w:cs="Times New Roman"/>
                <w:sz w:val="22"/>
                <w:szCs w:val="22"/>
              </w:rPr>
              <w:t xml:space="preserve">существенное недофинансирование    </w:t>
            </w:r>
          </w:p>
        </w:tc>
      </w:tr>
      <w:tr w:rsidR="00C34F15" w:rsidRPr="00092E37" w:rsidTr="0031199F">
        <w:trPr>
          <w:trHeight w:val="270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92E37">
              <w:rPr>
                <w:rFonts w:ascii="Times New Roman" w:hAnsi="Times New Roman" w:cs="Times New Roman"/>
                <w:sz w:val="22"/>
                <w:szCs w:val="22"/>
              </w:rPr>
              <w:t xml:space="preserve">Q1 &gt; 1,5      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Pr="00092E37" w:rsidRDefault="00C34F15" w:rsidP="003119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92E37">
              <w:rPr>
                <w:rFonts w:ascii="Times New Roman" w:hAnsi="Times New Roman" w:cs="Times New Roman"/>
                <w:sz w:val="22"/>
                <w:szCs w:val="22"/>
              </w:rPr>
              <w:t xml:space="preserve">чрезмерное финансирование          </w:t>
            </w:r>
          </w:p>
        </w:tc>
      </w:tr>
    </w:tbl>
    <w:p w:rsidR="00C34F15" w:rsidRPr="00092E37" w:rsidRDefault="00C34F15" w:rsidP="00C34F15">
      <w:pPr>
        <w:ind w:firstLine="540"/>
        <w:jc w:val="both"/>
        <w:rPr>
          <w:rFonts w:ascii="Times New Roman" w:hAnsi="Times New Roman"/>
        </w:rPr>
      </w:pPr>
    </w:p>
    <w:p w:rsidR="00C34F15" w:rsidRPr="00FA2192" w:rsidRDefault="00C34F15" w:rsidP="00C34F15">
      <w:pPr>
        <w:ind w:firstLine="540"/>
        <w:jc w:val="both"/>
        <w:rPr>
          <w:rFonts w:ascii="Times New Roman" w:hAnsi="Times New Roman"/>
          <w:lang w:val="ru-RU"/>
        </w:rPr>
      </w:pPr>
      <w:r w:rsidRPr="00FA2192">
        <w:rPr>
          <w:rFonts w:ascii="Times New Roman" w:hAnsi="Times New Roman"/>
          <w:lang w:val="ru-RU"/>
        </w:rPr>
        <w:lastRenderedPageBreak/>
        <w:t>2. Оценка достижения плановых значений целевых показателей (</w:t>
      </w:r>
      <w:r>
        <w:rPr>
          <w:rFonts w:ascii="Times New Roman" w:hAnsi="Times New Roman"/>
        </w:rPr>
        <w:t>Q</w:t>
      </w:r>
      <w:r w:rsidRPr="00FA2192">
        <w:rPr>
          <w:rFonts w:ascii="Times New Roman" w:hAnsi="Times New Roman"/>
          <w:lang w:val="ru-RU"/>
        </w:rPr>
        <w:t>2)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период.</w:t>
      </w:r>
    </w:p>
    <w:p w:rsidR="00C34F15" w:rsidRPr="00FA2192" w:rsidRDefault="00C34F15" w:rsidP="00C34F15">
      <w:pPr>
        <w:jc w:val="right"/>
        <w:rPr>
          <w:rFonts w:ascii="Times New Roman" w:hAnsi="Times New Roman"/>
          <w:lang w:val="ru-RU"/>
        </w:rPr>
      </w:pPr>
    </w:p>
    <w:p w:rsidR="00C34F15" w:rsidRPr="00FA2192" w:rsidRDefault="00C34F15" w:rsidP="00C34F15">
      <w:pPr>
        <w:jc w:val="right"/>
        <w:rPr>
          <w:rFonts w:ascii="Times New Roman" w:hAnsi="Times New Roman"/>
          <w:lang w:val="ru-RU"/>
        </w:rPr>
      </w:pPr>
    </w:p>
    <w:p w:rsidR="00C34F15" w:rsidRPr="00FA2192" w:rsidRDefault="00C34F15" w:rsidP="00C34F15">
      <w:pPr>
        <w:jc w:val="right"/>
        <w:rPr>
          <w:rFonts w:ascii="Times New Roman" w:hAnsi="Times New Roman"/>
          <w:lang w:val="ru-RU"/>
        </w:rPr>
      </w:pPr>
      <w:r w:rsidRPr="00FA2192">
        <w:rPr>
          <w:rFonts w:ascii="Times New Roman" w:hAnsi="Times New Roman"/>
          <w:lang w:val="ru-RU"/>
        </w:rPr>
        <w:t>Таблица 2</w:t>
      </w:r>
    </w:p>
    <w:p w:rsidR="00C34F15" w:rsidRPr="00FA2192" w:rsidRDefault="00C34F15" w:rsidP="00C34F15">
      <w:pPr>
        <w:spacing w:after="86"/>
        <w:jc w:val="center"/>
        <w:rPr>
          <w:rFonts w:ascii="Times New Roman" w:hAnsi="Times New Roman"/>
          <w:lang w:val="ru-RU"/>
        </w:rPr>
      </w:pPr>
      <w:bookmarkStart w:id="4" w:name="Par1027"/>
      <w:bookmarkEnd w:id="4"/>
      <w:r w:rsidRPr="00FA2192">
        <w:rPr>
          <w:rFonts w:ascii="Times New Roman" w:hAnsi="Times New Roman"/>
          <w:lang w:val="ru-RU"/>
        </w:rPr>
        <w:t>ШКАЛА ОЦЕНКИ ДОСТИЖЕНИЯ ПЛАНОВЫХ ЗНАЧЕНИЙ</w:t>
      </w:r>
    </w:p>
    <w:p w:rsidR="00C34F15" w:rsidRDefault="00C34F15" w:rsidP="00C34F15">
      <w:pPr>
        <w:spacing w:after="8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ЦЕЛЕВЫХ ПОКАЗАТЕЛЕЙ</w:t>
      </w:r>
    </w:p>
    <w:tbl>
      <w:tblPr>
        <w:tblW w:w="950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4A0"/>
      </w:tblPr>
      <w:tblGrid>
        <w:gridCol w:w="3434"/>
        <w:gridCol w:w="6071"/>
      </w:tblGrid>
      <w:tr w:rsidR="00C34F15" w:rsidTr="0031199F">
        <w:trPr>
          <w:trHeight w:val="266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Default="00C34F15" w:rsidP="0031199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Значение Q2  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Default="00C34F15" w:rsidP="0031199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Оценка               </w:t>
            </w:r>
          </w:p>
        </w:tc>
      </w:tr>
      <w:tr w:rsidR="00C34F15" w:rsidTr="0031199F">
        <w:trPr>
          <w:trHeight w:val="266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Default="00C34F15" w:rsidP="003119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0,95 &lt;= Q2 &lt;= 1,05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Default="00C34F15" w:rsidP="003119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высокая результативность           </w:t>
            </w:r>
          </w:p>
        </w:tc>
      </w:tr>
      <w:tr w:rsidR="00C34F15" w:rsidTr="0031199F">
        <w:trPr>
          <w:trHeight w:val="394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Default="00C34F15" w:rsidP="0031199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0,7 &lt;= Q2 &lt; 0,95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Default="00C34F15" w:rsidP="003119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средняя результативность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(недовыполнение плана)             </w:t>
            </w:r>
          </w:p>
        </w:tc>
      </w:tr>
      <w:tr w:rsidR="00C34F15" w:rsidTr="0031199F">
        <w:trPr>
          <w:trHeight w:val="394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Default="00C34F15" w:rsidP="0031199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1,05 &lt; Q2 &lt;= 1,3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Default="00C34F15" w:rsidP="003119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средняя результативность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(перевыполнение плана)             </w:t>
            </w:r>
          </w:p>
        </w:tc>
      </w:tr>
      <w:tr w:rsidR="00C34F15" w:rsidRPr="00092E37" w:rsidTr="0031199F">
        <w:trPr>
          <w:trHeight w:val="394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Default="00C34F15" w:rsidP="0031199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Q2 &lt; 0,7    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Default="00C34F15" w:rsidP="003119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низкая результативность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(существенное недовыполнение плана)</w:t>
            </w:r>
          </w:p>
        </w:tc>
      </w:tr>
      <w:tr w:rsidR="00C34F15" w:rsidRPr="00092E37" w:rsidTr="0031199F">
        <w:trPr>
          <w:trHeight w:val="394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15" w:rsidRDefault="00C34F15" w:rsidP="0031199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Q2 &gt; 1,3    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15" w:rsidRDefault="00C34F15" w:rsidP="003119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низкая результативность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(существенное перевыполнение плана)</w:t>
            </w:r>
          </w:p>
        </w:tc>
      </w:tr>
    </w:tbl>
    <w:p w:rsidR="00C34F15" w:rsidRPr="00FA2192" w:rsidRDefault="00C34F15" w:rsidP="00C34F15">
      <w:pPr>
        <w:ind w:firstLine="540"/>
        <w:jc w:val="both"/>
        <w:rPr>
          <w:rFonts w:ascii="Times New Roman" w:hAnsi="Times New Roman"/>
          <w:lang w:val="ru-RU"/>
        </w:rPr>
      </w:pPr>
    </w:p>
    <w:p w:rsidR="00C34F15" w:rsidRPr="00FA2192" w:rsidRDefault="00C34F15" w:rsidP="00C34F15">
      <w:pPr>
        <w:ind w:firstLine="540"/>
        <w:jc w:val="both"/>
        <w:rPr>
          <w:rFonts w:ascii="Times New Roman" w:hAnsi="Times New Roman"/>
          <w:lang w:val="ru-RU"/>
        </w:rPr>
      </w:pPr>
      <w:r w:rsidRPr="00FA2192">
        <w:rPr>
          <w:rFonts w:ascii="Times New Roman" w:hAnsi="Times New Roman"/>
          <w:lang w:val="ru-RU"/>
        </w:rPr>
        <w:t>3.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(</w:t>
      </w:r>
      <w:r>
        <w:rPr>
          <w:rFonts w:ascii="Times New Roman" w:hAnsi="Times New Roman"/>
        </w:rPr>
        <w:t>Q</w:t>
      </w:r>
      <w:r w:rsidRPr="00FA2192">
        <w:rPr>
          <w:rFonts w:ascii="Times New Roman" w:hAnsi="Times New Roman"/>
          <w:lang w:val="ru-RU"/>
        </w:rPr>
        <w:t>1) и оценки достижения плановых значений целевых показателей (</w:t>
      </w:r>
      <w:r>
        <w:rPr>
          <w:rFonts w:ascii="Times New Roman" w:hAnsi="Times New Roman"/>
        </w:rPr>
        <w:t>Q</w:t>
      </w:r>
      <w:r w:rsidRPr="00FA2192">
        <w:rPr>
          <w:rFonts w:ascii="Times New Roman" w:hAnsi="Times New Roman"/>
          <w:lang w:val="ru-RU"/>
        </w:rPr>
        <w:t>2).</w:t>
      </w:r>
    </w:p>
    <w:p w:rsidR="00C34F15" w:rsidRPr="00FA2192" w:rsidRDefault="00C34F15" w:rsidP="00C34F15">
      <w:pPr>
        <w:ind w:firstLine="540"/>
        <w:jc w:val="both"/>
        <w:rPr>
          <w:rFonts w:ascii="Times New Roman" w:hAnsi="Times New Roman"/>
          <w:lang w:val="ru-RU"/>
        </w:rPr>
      </w:pPr>
      <w:r w:rsidRPr="00FA2192">
        <w:rPr>
          <w:rFonts w:ascii="Times New Roman" w:hAnsi="Times New Roman"/>
          <w:lang w:val="ru-RU"/>
        </w:rPr>
        <w:t xml:space="preserve">В годовом отчете о ходе реализации муниципальной программы приводится значение оценки эффективности муниципальной программы (от 0 до 5), дается характеристика оценки (высокая эффективность, приемлемая эффективность, средняя эффективность, уровень эффективности ниже среднего, низкая эффективность, крайне низкая эффективность) и приводятся причины отклонений и предполагаемые дальнейшие действия в отношении оцениваемой муниципальной программы. </w:t>
      </w:r>
    </w:p>
    <w:p w:rsidR="00C34F15" w:rsidRPr="00FA2192" w:rsidRDefault="00C34F15" w:rsidP="00C34F15">
      <w:pPr>
        <w:widowControl w:val="0"/>
        <w:spacing w:after="0" w:line="394" w:lineRule="exact"/>
        <w:rPr>
          <w:lang w:val="ru-RU"/>
        </w:rPr>
      </w:pPr>
    </w:p>
    <w:p w:rsidR="00C10523" w:rsidRPr="00E2234A" w:rsidRDefault="00C10523" w:rsidP="00C34F15">
      <w:pPr>
        <w:spacing w:beforeAutospacing="1" w:afterAutospacing="1" w:line="240" w:lineRule="auto"/>
        <w:jc w:val="center"/>
        <w:rPr>
          <w:lang w:val="ru-RU"/>
        </w:rPr>
      </w:pPr>
    </w:p>
    <w:sectPr w:rsidR="00C10523" w:rsidRPr="00E2234A" w:rsidSect="003277CE">
      <w:headerReference w:type="default" r:id="rId8"/>
      <w:pgSz w:w="11906" w:h="16838"/>
      <w:pgMar w:top="765" w:right="850" w:bottom="993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439" w:rsidRDefault="00C71439" w:rsidP="00C10523">
      <w:pPr>
        <w:spacing w:after="0" w:line="240" w:lineRule="auto"/>
      </w:pPr>
      <w:r>
        <w:separator/>
      </w:r>
    </w:p>
  </w:endnote>
  <w:endnote w:type="continuationSeparator" w:id="1">
    <w:p w:rsidR="00C71439" w:rsidRDefault="00C71439" w:rsidP="00C1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439" w:rsidRDefault="00C71439" w:rsidP="00C10523">
      <w:pPr>
        <w:spacing w:after="0" w:line="240" w:lineRule="auto"/>
      </w:pPr>
      <w:r>
        <w:separator/>
      </w:r>
    </w:p>
  </w:footnote>
  <w:footnote w:type="continuationSeparator" w:id="1">
    <w:p w:rsidR="00C71439" w:rsidRDefault="00C71439" w:rsidP="00C1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23" w:rsidRDefault="007E2E6A">
    <w:pPr>
      <w:pStyle w:val="Header"/>
      <w:jc w:val="center"/>
    </w:pPr>
    <w:r>
      <w:fldChar w:fldCharType="begin"/>
    </w:r>
    <w:r w:rsidR="00326214">
      <w:instrText>PAGE</w:instrText>
    </w:r>
    <w:r>
      <w:fldChar w:fldCharType="separate"/>
    </w:r>
    <w:r w:rsidR="004665BE">
      <w:rPr>
        <w:noProof/>
      </w:rPr>
      <w:t>6</w:t>
    </w:r>
    <w:r>
      <w:fldChar w:fldCharType="end"/>
    </w:r>
  </w:p>
  <w:p w:rsidR="00C10523" w:rsidRDefault="00C105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523"/>
    <w:rsid w:val="00006EA1"/>
    <w:rsid w:val="00092E37"/>
    <w:rsid w:val="00326214"/>
    <w:rsid w:val="003277CE"/>
    <w:rsid w:val="0034247C"/>
    <w:rsid w:val="004665BE"/>
    <w:rsid w:val="00637BCF"/>
    <w:rsid w:val="006D4E7D"/>
    <w:rsid w:val="007E2E6A"/>
    <w:rsid w:val="00C10523"/>
    <w:rsid w:val="00C34F15"/>
    <w:rsid w:val="00C71439"/>
    <w:rsid w:val="00CC26DE"/>
    <w:rsid w:val="00D807DF"/>
    <w:rsid w:val="00E2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16"/>
    <w:pPr>
      <w:spacing w:after="200" w:line="276" w:lineRule="auto"/>
    </w:pPr>
    <w:rPr>
      <w:rFonts w:eastAsia="Times New Roman" w:cs="Times New Roman"/>
      <w:sz w:val="22"/>
      <w:lang w:val="en-US"/>
    </w:rPr>
  </w:style>
  <w:style w:type="paragraph" w:styleId="2">
    <w:name w:val="heading 2"/>
    <w:basedOn w:val="a"/>
    <w:next w:val="a"/>
    <w:link w:val="20"/>
    <w:qFormat/>
    <w:rsid w:val="003277CE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839B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F66A3E"/>
  </w:style>
  <w:style w:type="character" w:customStyle="1" w:styleId="a5">
    <w:name w:val="Нижний колонтитул Знак"/>
    <w:basedOn w:val="a0"/>
    <w:uiPriority w:val="99"/>
    <w:qFormat/>
    <w:rsid w:val="00F66A3E"/>
  </w:style>
  <w:style w:type="character" w:customStyle="1" w:styleId="a6">
    <w:name w:val="Основной текст Знак"/>
    <w:basedOn w:val="a0"/>
    <w:qFormat/>
    <w:rsid w:val="000A62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C10523"/>
    <w:rPr>
      <w:color w:val="000080"/>
      <w:u w:val="single"/>
    </w:rPr>
  </w:style>
  <w:style w:type="character" w:customStyle="1" w:styleId="ListLabel1">
    <w:name w:val="ListLabel 1"/>
    <w:qFormat/>
    <w:rsid w:val="00C10523"/>
    <w:rPr>
      <w:rFonts w:ascii="Times New Roman" w:hAnsi="Times New Roman"/>
      <w:sz w:val="22"/>
      <w:szCs w:val="22"/>
    </w:rPr>
  </w:style>
  <w:style w:type="character" w:customStyle="1" w:styleId="ListLabel2">
    <w:name w:val="ListLabel 2"/>
    <w:qFormat/>
    <w:rsid w:val="00C10523"/>
    <w:rPr>
      <w:rFonts w:ascii="Times New Roman" w:hAnsi="Times New Roman"/>
      <w:sz w:val="22"/>
      <w:szCs w:val="22"/>
    </w:rPr>
  </w:style>
  <w:style w:type="character" w:customStyle="1" w:styleId="ListLabel3">
    <w:name w:val="ListLabel 3"/>
    <w:qFormat/>
    <w:rsid w:val="00C10523"/>
    <w:rPr>
      <w:rFonts w:ascii="Times New Roman" w:hAnsi="Times New Roman"/>
      <w:sz w:val="22"/>
      <w:szCs w:val="22"/>
    </w:rPr>
  </w:style>
  <w:style w:type="character" w:customStyle="1" w:styleId="ListLabel4">
    <w:name w:val="ListLabel 4"/>
    <w:qFormat/>
    <w:rsid w:val="00C10523"/>
    <w:rPr>
      <w:rFonts w:ascii="Times New Roman" w:hAnsi="Times New Roman"/>
      <w:sz w:val="22"/>
      <w:szCs w:val="22"/>
    </w:rPr>
  </w:style>
  <w:style w:type="character" w:customStyle="1" w:styleId="ListLabel5">
    <w:name w:val="ListLabel 5"/>
    <w:qFormat/>
    <w:rsid w:val="00C10523"/>
    <w:rPr>
      <w:rFonts w:ascii="Times New Roman" w:hAnsi="Times New Roman"/>
      <w:sz w:val="22"/>
      <w:szCs w:val="22"/>
    </w:rPr>
  </w:style>
  <w:style w:type="paragraph" w:customStyle="1" w:styleId="a7">
    <w:name w:val="Заголовок"/>
    <w:basedOn w:val="a"/>
    <w:next w:val="a8"/>
    <w:qFormat/>
    <w:rsid w:val="00C105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0A62BB"/>
    <w:pPr>
      <w:spacing w:after="12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a9">
    <w:name w:val="List"/>
    <w:basedOn w:val="a8"/>
    <w:rsid w:val="00C10523"/>
    <w:rPr>
      <w:rFonts w:cs="Mangal"/>
    </w:rPr>
  </w:style>
  <w:style w:type="paragraph" w:customStyle="1" w:styleId="Caption">
    <w:name w:val="Caption"/>
    <w:basedOn w:val="a"/>
    <w:qFormat/>
    <w:rsid w:val="00C105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C10523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7839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1B2EB0"/>
    <w:pPr>
      <w:ind w:left="720"/>
      <w:contextualSpacing/>
    </w:pPr>
  </w:style>
  <w:style w:type="paragraph" w:customStyle="1" w:styleId="ad">
    <w:name w:val="Содержимое таблицы"/>
    <w:basedOn w:val="a"/>
    <w:qFormat/>
    <w:rsid w:val="00C10523"/>
    <w:pPr>
      <w:suppressLineNumbers/>
    </w:pPr>
  </w:style>
  <w:style w:type="paragraph" w:customStyle="1" w:styleId="ae">
    <w:name w:val="Заголовок таблицы"/>
    <w:basedOn w:val="ad"/>
    <w:qFormat/>
    <w:rsid w:val="00C10523"/>
    <w:pPr>
      <w:jc w:val="center"/>
    </w:pPr>
    <w:rPr>
      <w:b/>
      <w:bCs/>
    </w:rPr>
  </w:style>
  <w:style w:type="paragraph" w:customStyle="1" w:styleId="ConsPlusCell">
    <w:name w:val="ConsPlusCell"/>
    <w:qFormat/>
    <w:rsid w:val="00C10523"/>
    <w:pPr>
      <w:suppressAutoHyphens/>
    </w:pPr>
    <w:rPr>
      <w:rFonts w:ascii="Arial" w:eastAsia="Times New Roman" w:hAnsi="Arial" w:cs="Arial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3277CE"/>
    <w:rPr>
      <w:rFonts w:ascii="Arial" w:eastAsia="Times New Roman" w:hAnsi="Arial" w:cs="Arial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2614-D0C7-4D07-98E6-BD3C3285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СИБАТРОВА НАДЕЖДА ЕВГЕНЬЕВНА</dc:creator>
  <dc:description/>
  <cp:lastModifiedBy>Пользователь</cp:lastModifiedBy>
  <cp:revision>32</cp:revision>
  <cp:lastPrinted>2019-05-14T15:17:00Z</cp:lastPrinted>
  <dcterms:created xsi:type="dcterms:W3CDTF">2016-12-05T06:38:00Z</dcterms:created>
  <dcterms:modified xsi:type="dcterms:W3CDTF">2022-08-08T14:10:00Z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